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0D1713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04</w:t>
            </w:r>
            <w:r w:rsidR="004E4521">
              <w:t>-</w:t>
            </w:r>
            <w:r w:rsidR="000D1713">
              <w:t>13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D1713" w:rsidP="00477247">
            <w:r>
              <w:t>11.00</w:t>
            </w:r>
            <w:r w:rsidR="00FA543D">
              <w:t>–</w:t>
            </w:r>
            <w:r w:rsidR="001D7C41">
              <w:t>13.05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Heléne Björklund (S), Lars Andersson (SD)</w:t>
            </w:r>
            <w:r w:rsidR="001D7C41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Lars Thomsson (C)</w:t>
            </w:r>
            <w:r w:rsidR="001D7C41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1D7C4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F6EE0" w:rsidRPr="002F6EE0" w:rsidRDefault="002F6EE0" w:rsidP="002F6E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F6EE0">
              <w:rPr>
                <w:b/>
                <w:snapToGrid w:val="0"/>
              </w:rPr>
              <w:t>Information av Försvarets materielverk (FMV) om arbetet med försvarsbeslutet och budgetunderlaget</w:t>
            </w:r>
          </w:p>
          <w:p w:rsidR="00067837" w:rsidRPr="00067837" w:rsidRDefault="00067837" w:rsidP="002F6EE0">
            <w:pPr>
              <w:tabs>
                <w:tab w:val="left" w:pos="1701"/>
              </w:tabs>
              <w:rPr>
                <w:snapToGrid w:val="0"/>
              </w:rPr>
            </w:pPr>
          </w:p>
          <w:p w:rsidR="00067837" w:rsidRPr="001D7C41" w:rsidRDefault="002F6EE0" w:rsidP="00067837">
            <w:pPr>
              <w:tabs>
                <w:tab w:val="left" w:pos="1701"/>
              </w:tabs>
              <w:rPr>
                <w:snapToGrid w:val="0"/>
              </w:rPr>
            </w:pPr>
            <w:r w:rsidRPr="00067837">
              <w:rPr>
                <w:snapToGrid w:val="0"/>
              </w:rPr>
              <w:t>Generaldirektör Göran Mårtensson</w:t>
            </w:r>
            <w:r w:rsidR="00067837" w:rsidRPr="00067837">
              <w:rPr>
                <w:snapToGrid w:val="0"/>
              </w:rPr>
              <w:t xml:space="preserve"> med medarbetare </w:t>
            </w:r>
            <w:r w:rsidR="00067837">
              <w:rPr>
                <w:snapToGrid w:val="0"/>
              </w:rPr>
              <w:t xml:space="preserve">från Försvarets materielverk </w:t>
            </w:r>
            <w:r w:rsidR="00067837" w:rsidRPr="00067837">
              <w:rPr>
                <w:snapToGrid w:val="0"/>
              </w:rPr>
              <w:t xml:space="preserve">informerade utskottet om arbetet med försvarsbeslutet och </w:t>
            </w:r>
            <w:r w:rsidR="00067837" w:rsidRPr="001D7C41">
              <w:rPr>
                <w:snapToGrid w:val="0"/>
              </w:rPr>
              <w:t>budgetunderlaget</w:t>
            </w:r>
            <w:r w:rsidR="003F48DC" w:rsidRPr="001D7C41">
              <w:rPr>
                <w:snapToGrid w:val="0"/>
              </w:rPr>
              <w:t>.</w:t>
            </w:r>
            <w:r w:rsidR="00EA1190" w:rsidRPr="001D7C41">
              <w:rPr>
                <w:snapToGrid w:val="0"/>
              </w:rPr>
              <w:t xml:space="preserve"> </w:t>
            </w:r>
            <w:r w:rsidR="00494FCA">
              <w:rPr>
                <w:snapToGrid w:val="0"/>
              </w:rPr>
              <w:t>Samtliga</w:t>
            </w:r>
            <w:r w:rsidR="001D7C41" w:rsidRPr="001D7C41">
              <w:rPr>
                <w:snapToGrid w:val="0"/>
              </w:rPr>
              <w:t xml:space="preserve"> </w:t>
            </w:r>
            <w:r w:rsidR="00EA1190" w:rsidRPr="001D7C41">
              <w:rPr>
                <w:snapToGrid w:val="0"/>
              </w:rPr>
              <w:t>deltog fysiskt.</w:t>
            </w:r>
          </w:p>
          <w:p w:rsidR="00067837" w:rsidRPr="00067837" w:rsidRDefault="00067837" w:rsidP="002F6EE0">
            <w:pPr>
              <w:tabs>
                <w:tab w:val="left" w:pos="1701"/>
              </w:tabs>
              <w:rPr>
                <w:snapToGrid w:val="0"/>
              </w:rPr>
            </w:pPr>
          </w:p>
          <w:p w:rsidR="00067837" w:rsidRPr="00067837" w:rsidRDefault="00067837" w:rsidP="002F6EE0">
            <w:pPr>
              <w:tabs>
                <w:tab w:val="left" w:pos="1701"/>
              </w:tabs>
              <w:rPr>
                <w:snapToGrid w:val="0"/>
              </w:rPr>
            </w:pPr>
            <w:r w:rsidRPr="00067837">
              <w:rPr>
                <w:snapToGrid w:val="0"/>
              </w:rPr>
              <w:t>Ledamöternas frågor besvarades.</w:t>
            </w:r>
          </w:p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6EE0" w:rsidTr="008B7243">
        <w:tc>
          <w:tcPr>
            <w:tcW w:w="567" w:type="dxa"/>
          </w:tcPr>
          <w:p w:rsidR="002F6EE0" w:rsidRDefault="002F6E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A05A2F" w:rsidRPr="003F48DC" w:rsidRDefault="00A05A2F" w:rsidP="00A05A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48DC">
              <w:rPr>
                <w:b/>
                <w:snapToGrid w:val="0"/>
              </w:rPr>
              <w:t xml:space="preserve">Information av Ekonomistyrningsverket (ESV) med synpunkter </w:t>
            </w:r>
            <w:r>
              <w:rPr>
                <w:b/>
                <w:snapToGrid w:val="0"/>
              </w:rPr>
              <w:t xml:space="preserve">på </w:t>
            </w:r>
            <w:r w:rsidRPr="003F48DC">
              <w:rPr>
                <w:b/>
                <w:snapToGrid w:val="0"/>
              </w:rPr>
              <w:t xml:space="preserve">och erfarenheter </w:t>
            </w:r>
            <w:r>
              <w:rPr>
                <w:b/>
                <w:snapToGrid w:val="0"/>
              </w:rPr>
              <w:t>av</w:t>
            </w:r>
            <w:r w:rsidRPr="003F48DC">
              <w:rPr>
                <w:b/>
                <w:snapToGrid w:val="0"/>
              </w:rPr>
              <w:t xml:space="preserve"> försvarsekonomin i ljuset av det nya försvarsbeslutet</w:t>
            </w:r>
          </w:p>
          <w:p w:rsidR="00A05A2F" w:rsidRPr="00B96853" w:rsidRDefault="00A05A2F" w:rsidP="00A05A2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5A2F" w:rsidRPr="00067837" w:rsidRDefault="00A05A2F" w:rsidP="00A05A2F">
            <w:pPr>
              <w:tabs>
                <w:tab w:val="left" w:pos="1701"/>
              </w:tabs>
              <w:rPr>
                <w:snapToGrid w:val="0"/>
              </w:rPr>
            </w:pPr>
            <w:r w:rsidRPr="00B96853">
              <w:rPr>
                <w:snapToGrid w:val="0"/>
              </w:rPr>
              <w:t xml:space="preserve">Generaldirektör Clas Olsson </w:t>
            </w:r>
            <w:r>
              <w:rPr>
                <w:snapToGrid w:val="0"/>
              </w:rPr>
              <w:t>och utredaren Ellen Rova, båda fr</w:t>
            </w:r>
            <w:r w:rsidRPr="00B96853">
              <w:rPr>
                <w:snapToGrid w:val="0"/>
              </w:rPr>
              <w:t>ån Ekonomistyrningsverket</w:t>
            </w:r>
            <w:r>
              <w:rPr>
                <w:snapToGrid w:val="0"/>
              </w:rPr>
              <w:t>,</w:t>
            </w:r>
            <w:r w:rsidRPr="00B96853">
              <w:rPr>
                <w:snapToGrid w:val="0"/>
              </w:rPr>
              <w:t xml:space="preserve"> informerade </w:t>
            </w:r>
            <w:r w:rsidRPr="00067837">
              <w:rPr>
                <w:snapToGrid w:val="0"/>
              </w:rPr>
              <w:t xml:space="preserve">utskottet med synpunkter </w:t>
            </w:r>
            <w:r>
              <w:rPr>
                <w:snapToGrid w:val="0"/>
              </w:rPr>
              <w:t xml:space="preserve">på </w:t>
            </w:r>
            <w:r w:rsidRPr="00067837">
              <w:rPr>
                <w:snapToGrid w:val="0"/>
              </w:rPr>
              <w:t>och erfarenheter</w:t>
            </w:r>
            <w:r>
              <w:rPr>
                <w:snapToGrid w:val="0"/>
              </w:rPr>
              <w:t xml:space="preserve"> av</w:t>
            </w:r>
            <w:r w:rsidRPr="00067837">
              <w:rPr>
                <w:snapToGrid w:val="0"/>
              </w:rPr>
              <w:t xml:space="preserve"> försvarsekonomin i ljuset av det nya försvarsbeslutet</w:t>
            </w:r>
            <w:r>
              <w:rPr>
                <w:snapToGrid w:val="0"/>
              </w:rPr>
              <w:t xml:space="preserve">. </w:t>
            </w:r>
            <w:r>
              <w:rPr>
                <w:snapToGrid w:val="0"/>
                <w:color w:val="000000" w:themeColor="text1"/>
              </w:rPr>
              <w:t>Båda deltog fysiskt.</w:t>
            </w:r>
          </w:p>
          <w:p w:rsidR="00A05A2F" w:rsidRPr="00067837" w:rsidRDefault="00A05A2F" w:rsidP="00A05A2F">
            <w:pPr>
              <w:tabs>
                <w:tab w:val="left" w:pos="1701"/>
              </w:tabs>
              <w:rPr>
                <w:snapToGrid w:val="0"/>
              </w:rPr>
            </w:pPr>
          </w:p>
          <w:p w:rsidR="00A05A2F" w:rsidRPr="00067837" w:rsidRDefault="00A05A2F" w:rsidP="00A05A2F">
            <w:pPr>
              <w:tabs>
                <w:tab w:val="left" w:pos="1701"/>
              </w:tabs>
              <w:rPr>
                <w:snapToGrid w:val="0"/>
              </w:rPr>
            </w:pPr>
            <w:r w:rsidRPr="00067837">
              <w:rPr>
                <w:snapToGrid w:val="0"/>
              </w:rPr>
              <w:t>Ledamöternas frågor besvarades.</w:t>
            </w:r>
          </w:p>
          <w:p w:rsidR="00067837" w:rsidRDefault="00067837" w:rsidP="003164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316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7E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164D1" w:rsidRDefault="003164D1" w:rsidP="00316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164D1" w:rsidRDefault="003164D1" w:rsidP="003164D1">
            <w:pPr>
              <w:tabs>
                <w:tab w:val="left" w:pos="1701"/>
              </w:tabs>
              <w:rPr>
                <w:snapToGrid w:val="0"/>
              </w:rPr>
            </w:pPr>
          </w:p>
          <w:p w:rsidR="003164D1" w:rsidRDefault="003164D1" w:rsidP="003164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</w:t>
            </w:r>
            <w:r w:rsidR="002F6EE0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:rsidR="002B7C8D" w:rsidRDefault="002B7C8D" w:rsidP="002B7C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37E0" w:rsidTr="008B7243">
        <w:tc>
          <w:tcPr>
            <w:tcW w:w="567" w:type="dxa"/>
          </w:tcPr>
          <w:p w:rsidR="00EC37E0" w:rsidRDefault="00EC37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783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741A8" w:rsidRPr="00C910EB" w:rsidRDefault="003741A8" w:rsidP="003741A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10EB">
              <w:rPr>
                <w:b/>
                <w:snapToGrid w:val="0"/>
              </w:rPr>
              <w:t>Förslag om utskottsinitiativ</w:t>
            </w:r>
          </w:p>
          <w:p w:rsidR="003741A8" w:rsidRPr="00902A61" w:rsidRDefault="003741A8" w:rsidP="003741A8">
            <w:pPr>
              <w:tabs>
                <w:tab w:val="left" w:pos="1701"/>
              </w:tabs>
              <w:rPr>
                <w:snapToGrid w:val="0"/>
              </w:rPr>
            </w:pPr>
          </w:p>
          <w:p w:rsidR="003741A8" w:rsidRDefault="003741A8" w:rsidP="003741A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02A6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förslag om </w:t>
            </w:r>
            <w:r w:rsidRPr="00951BF7">
              <w:rPr>
                <w:snapToGrid w:val="0"/>
                <w:color w:val="000000" w:themeColor="text1"/>
              </w:rPr>
              <w:t>utskottsinitiativ rörande hanteringen av använt kärnbränsle.</w:t>
            </w:r>
          </w:p>
          <w:p w:rsidR="003741A8" w:rsidRPr="00951BF7" w:rsidRDefault="003741A8" w:rsidP="003741A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741A8" w:rsidRPr="00902A61" w:rsidRDefault="003741A8" w:rsidP="003741A8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snapToGrid w:val="0"/>
              </w:rPr>
              <w:t>Ärendet bordlades.</w:t>
            </w:r>
          </w:p>
          <w:p w:rsidR="00EC37E0" w:rsidRDefault="00EC37E0" w:rsidP="00EC37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6783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54D16" w:rsidRPr="003164D1" w:rsidRDefault="00754D16" w:rsidP="00754D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Un</w:t>
            </w:r>
            <w:r w:rsidRPr="003164D1">
              <w:rPr>
                <w:b/>
                <w:snapToGrid w:val="0"/>
              </w:rPr>
              <w:t xml:space="preserve">dantag för deltidsbrandmän vid beräkning av </w:t>
            </w:r>
            <w:proofErr w:type="spellStart"/>
            <w:r w:rsidRPr="003164D1">
              <w:rPr>
                <w:b/>
                <w:snapToGrid w:val="0"/>
              </w:rPr>
              <w:t>arbetslöshets</w:t>
            </w:r>
            <w:r w:rsidR="00540AFA">
              <w:rPr>
                <w:b/>
                <w:snapToGrid w:val="0"/>
              </w:rPr>
              <w:t>-</w:t>
            </w:r>
            <w:r w:rsidRPr="003164D1">
              <w:rPr>
                <w:b/>
                <w:snapToGrid w:val="0"/>
              </w:rPr>
              <w:t>ersättning</w:t>
            </w:r>
            <w:proofErr w:type="spellEnd"/>
            <w:r w:rsidR="00EC37E0">
              <w:rPr>
                <w:b/>
                <w:snapToGrid w:val="0"/>
              </w:rPr>
              <w:t xml:space="preserve"> (FöU6y)</w:t>
            </w:r>
          </w:p>
          <w:p w:rsidR="00754D16" w:rsidRPr="00754D16" w:rsidRDefault="00754D16" w:rsidP="00754D16">
            <w:pPr>
              <w:tabs>
                <w:tab w:val="left" w:pos="1701"/>
              </w:tabs>
              <w:rPr>
                <w:snapToGrid w:val="0"/>
              </w:rPr>
            </w:pPr>
          </w:p>
          <w:p w:rsidR="00754D16" w:rsidRPr="00754D16" w:rsidRDefault="00754D16" w:rsidP="00754D16">
            <w:pPr>
              <w:tabs>
                <w:tab w:val="left" w:pos="1701"/>
              </w:tabs>
              <w:rPr>
                <w:snapToGrid w:val="0"/>
              </w:rPr>
            </w:pPr>
            <w:r w:rsidRPr="00754D16">
              <w:rPr>
                <w:snapToGrid w:val="0"/>
              </w:rPr>
              <w:t xml:space="preserve">Utskottet </w:t>
            </w:r>
            <w:r w:rsidR="00EC37E0">
              <w:rPr>
                <w:snapToGrid w:val="0"/>
              </w:rPr>
              <w:t xml:space="preserve">fortsatte behandlingen av </w:t>
            </w:r>
            <w:r w:rsidRPr="00754D16">
              <w:rPr>
                <w:snapToGrid w:val="0"/>
              </w:rPr>
              <w:t>fråga om yttrande till arbetsmarknadsutskottet över proposition 2020/21:123</w:t>
            </w:r>
            <w:r w:rsidR="00610B16">
              <w:rPr>
                <w:snapToGrid w:val="0"/>
              </w:rPr>
              <w:t xml:space="preserve"> och en motion.</w:t>
            </w:r>
          </w:p>
          <w:p w:rsidR="00173885" w:rsidRPr="00D9370A" w:rsidRDefault="00173885" w:rsidP="00173885">
            <w:pPr>
              <w:tabs>
                <w:tab w:val="left" w:pos="1701"/>
              </w:tabs>
              <w:rPr>
                <w:i/>
                <w:snapToGrid w:val="0"/>
                <w:szCs w:val="24"/>
              </w:rPr>
            </w:pPr>
          </w:p>
          <w:p w:rsidR="00173885" w:rsidRPr="00EC37E0" w:rsidRDefault="00173885" w:rsidP="0017388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C37E0">
              <w:rPr>
                <w:snapToGrid w:val="0"/>
                <w:szCs w:val="24"/>
              </w:rPr>
              <w:t>Ärendet bordlades.</w:t>
            </w:r>
          </w:p>
          <w:p w:rsidR="002C2210" w:rsidRDefault="002C2210" w:rsidP="00EC37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6B53" w:rsidTr="0001177E">
        <w:tc>
          <w:tcPr>
            <w:tcW w:w="567" w:type="dxa"/>
          </w:tcPr>
          <w:p w:rsidR="00E66B53" w:rsidRDefault="00E275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48D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66B53" w:rsidRDefault="00E66B53" w:rsidP="00E66B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Granskningsrapport från Riksrevisionen</w:t>
            </w:r>
          </w:p>
          <w:p w:rsidR="00E66B53" w:rsidRDefault="00E66B53" w:rsidP="00E66B5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66B53" w:rsidRDefault="00E66B53" w:rsidP="00E66B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informerades om att en granskningsrapport kommit in från Riksrevisionen, </w:t>
            </w:r>
            <w:r w:rsidRPr="00E66B53">
              <w:rPr>
                <w:snapToGrid w:val="0"/>
              </w:rPr>
              <w:t>Projektbidrag från anslag 2:4 Krisberedskap – ett styrmedel med utmaningar</w:t>
            </w:r>
            <w:r>
              <w:rPr>
                <w:snapToGrid w:val="0"/>
              </w:rPr>
              <w:t xml:space="preserve">, </w:t>
            </w:r>
            <w:proofErr w:type="spellStart"/>
            <w:r>
              <w:rPr>
                <w:snapToGrid w:val="0"/>
              </w:rPr>
              <w:t>RiR</w:t>
            </w:r>
            <w:proofErr w:type="spellEnd"/>
            <w:r>
              <w:rPr>
                <w:snapToGrid w:val="0"/>
              </w:rPr>
              <w:t xml:space="preserve"> 2021:7.</w:t>
            </w:r>
          </w:p>
          <w:p w:rsidR="00E66B53" w:rsidRDefault="00E66B53" w:rsidP="00E66B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48D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Pr="00A42E61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3F48D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F230D" w:rsidRPr="00A42E61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8F230D" w:rsidRPr="00770DD1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F454CA" w:rsidRPr="00770DD1" w:rsidRDefault="008F230D" w:rsidP="00770DD1">
            <w:pPr>
              <w:tabs>
                <w:tab w:val="left" w:pos="1701"/>
              </w:tabs>
              <w:rPr>
                <w:snapToGrid w:val="0"/>
              </w:rPr>
            </w:pPr>
            <w:r w:rsidRPr="00770DD1">
              <w:rPr>
                <w:snapToGrid w:val="0"/>
              </w:rPr>
              <w:t>Kanslichefen informerade om</w:t>
            </w:r>
            <w:r w:rsidR="00770DD1" w:rsidRPr="00770DD1">
              <w:rPr>
                <w:snapToGrid w:val="0"/>
              </w:rPr>
              <w:t xml:space="preserve"> att </w:t>
            </w:r>
            <w:r w:rsidR="00770DD1">
              <w:rPr>
                <w:snapToGrid w:val="0"/>
              </w:rPr>
              <w:t xml:space="preserve">utskottets </w:t>
            </w:r>
            <w:r w:rsidR="00770DD1" w:rsidRPr="00770DD1">
              <w:rPr>
                <w:snapToGrid w:val="0"/>
              </w:rPr>
              <w:t>planerade rundabordssamtal</w:t>
            </w:r>
            <w:r w:rsidR="003C7395">
              <w:rPr>
                <w:snapToGrid w:val="0"/>
              </w:rPr>
              <w:t xml:space="preserve"> </w:t>
            </w:r>
            <w:r w:rsidR="00770DD1" w:rsidRPr="00770DD1">
              <w:rPr>
                <w:snapToGrid w:val="0"/>
              </w:rPr>
              <w:t xml:space="preserve">om </w:t>
            </w:r>
            <w:proofErr w:type="spellStart"/>
            <w:r w:rsidR="00770DD1" w:rsidRPr="00770DD1">
              <w:rPr>
                <w:snapToGrid w:val="0"/>
              </w:rPr>
              <w:t>veteranpolitiken</w:t>
            </w:r>
            <w:proofErr w:type="spellEnd"/>
            <w:r w:rsidR="00770DD1" w:rsidRPr="00770DD1">
              <w:rPr>
                <w:snapToGrid w:val="0"/>
              </w:rPr>
              <w:t xml:space="preserve"> tisdagen den 25 maj 2021 </w:t>
            </w:r>
            <w:r w:rsidR="00770DD1">
              <w:rPr>
                <w:snapToGrid w:val="0"/>
              </w:rPr>
              <w:t xml:space="preserve">med anledning av pandemin </w:t>
            </w:r>
            <w:r w:rsidR="003C7395">
              <w:rPr>
                <w:snapToGrid w:val="0"/>
              </w:rPr>
              <w:t>har ställts in.</w:t>
            </w:r>
          </w:p>
          <w:p w:rsidR="00770DD1" w:rsidRPr="00A42E61" w:rsidRDefault="00770DD1" w:rsidP="00770DD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7837">
              <w:rPr>
                <w:b/>
                <w:snapToGrid w:val="0"/>
              </w:rPr>
              <w:t>1</w:t>
            </w:r>
            <w:r w:rsidR="00770DD1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F96A78">
              <w:rPr>
                <w:szCs w:val="24"/>
              </w:rPr>
              <w:t>t</w:t>
            </w:r>
            <w:r w:rsidR="00067837">
              <w:rPr>
                <w:szCs w:val="24"/>
              </w:rPr>
              <w:t xml:space="preserve">orsdagen den 15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kl. </w:t>
            </w:r>
            <w:r w:rsidR="00F96A78">
              <w:rPr>
                <w:szCs w:val="24"/>
              </w:rPr>
              <w:t>1</w:t>
            </w:r>
            <w:r w:rsidR="00067837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F96A78">
              <w:t>t</w:t>
            </w:r>
            <w:r w:rsidR="00067837">
              <w:t>orsdagen</w:t>
            </w:r>
            <w:r w:rsidR="00520D71">
              <w:t xml:space="preserve"> den</w:t>
            </w:r>
            <w:r w:rsidR="008156B0">
              <w:t xml:space="preserve"> </w:t>
            </w:r>
            <w:r w:rsidR="00F96A78">
              <w:t>1</w:t>
            </w:r>
            <w:r w:rsidR="00067837">
              <w:t>5</w:t>
            </w:r>
            <w:r w:rsidR="00F96A78">
              <w:t xml:space="preserve"> april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067837">
              <w:t>1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770DD1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640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0094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A0B8C" w:rsidP="00A146D2">
            <w:pPr>
              <w:rPr>
                <w:sz w:val="22"/>
                <w:szCs w:val="22"/>
              </w:rPr>
            </w:pPr>
            <w:r w:rsidRPr="007A0B8C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820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94E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372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D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5A4F3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BE1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1D7C41"/>
    <w:rsid w:val="002059AD"/>
    <w:rsid w:val="00207D45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6EE0"/>
    <w:rsid w:val="00303AD3"/>
    <w:rsid w:val="00303E1D"/>
    <w:rsid w:val="00306C08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741A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7395"/>
    <w:rsid w:val="003D2D47"/>
    <w:rsid w:val="003D41A2"/>
    <w:rsid w:val="003D5E50"/>
    <w:rsid w:val="003F47FE"/>
    <w:rsid w:val="003F48DC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4FCA"/>
    <w:rsid w:val="00496C6E"/>
    <w:rsid w:val="004A3DC9"/>
    <w:rsid w:val="004A6D41"/>
    <w:rsid w:val="004C4C01"/>
    <w:rsid w:val="004D0D13"/>
    <w:rsid w:val="004E024A"/>
    <w:rsid w:val="004E4521"/>
    <w:rsid w:val="004F26CE"/>
    <w:rsid w:val="00500589"/>
    <w:rsid w:val="00501D18"/>
    <w:rsid w:val="00512CFD"/>
    <w:rsid w:val="00520D71"/>
    <w:rsid w:val="005331E3"/>
    <w:rsid w:val="005349AA"/>
    <w:rsid w:val="00540AFA"/>
    <w:rsid w:val="00542A7F"/>
    <w:rsid w:val="00543B72"/>
    <w:rsid w:val="00544AF8"/>
    <w:rsid w:val="00555AE2"/>
    <w:rsid w:val="005714EF"/>
    <w:rsid w:val="00576AFA"/>
    <w:rsid w:val="005922A2"/>
    <w:rsid w:val="005A0AE5"/>
    <w:rsid w:val="005A4EAC"/>
    <w:rsid w:val="005A4F38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10B16"/>
    <w:rsid w:val="00620A2B"/>
    <w:rsid w:val="00622525"/>
    <w:rsid w:val="006372F3"/>
    <w:rsid w:val="00637376"/>
    <w:rsid w:val="00643722"/>
    <w:rsid w:val="0064776F"/>
    <w:rsid w:val="00650ADB"/>
    <w:rsid w:val="0065312D"/>
    <w:rsid w:val="00656ECC"/>
    <w:rsid w:val="0066405B"/>
    <w:rsid w:val="00667E8B"/>
    <w:rsid w:val="00670208"/>
    <w:rsid w:val="00673994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4D16"/>
    <w:rsid w:val="007553CD"/>
    <w:rsid w:val="00766B40"/>
    <w:rsid w:val="0076736F"/>
    <w:rsid w:val="00770DD1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0B8C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09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05A2F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820D0"/>
    <w:rsid w:val="00A84772"/>
    <w:rsid w:val="00A9551C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5A8F"/>
    <w:rsid w:val="00B46080"/>
    <w:rsid w:val="00B529AF"/>
    <w:rsid w:val="00B53C4B"/>
    <w:rsid w:val="00B6136A"/>
    <w:rsid w:val="00B65A7B"/>
    <w:rsid w:val="00B734EF"/>
    <w:rsid w:val="00B91280"/>
    <w:rsid w:val="00B925A7"/>
    <w:rsid w:val="00B9375F"/>
    <w:rsid w:val="00B96853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4059"/>
    <w:rsid w:val="00D6626C"/>
    <w:rsid w:val="00D67D14"/>
    <w:rsid w:val="00D7234D"/>
    <w:rsid w:val="00D73858"/>
    <w:rsid w:val="00D74D98"/>
    <w:rsid w:val="00D81F84"/>
    <w:rsid w:val="00D823E0"/>
    <w:rsid w:val="00D94E6E"/>
    <w:rsid w:val="00DA172B"/>
    <w:rsid w:val="00DA2684"/>
    <w:rsid w:val="00DB2564"/>
    <w:rsid w:val="00DB451F"/>
    <w:rsid w:val="00DC1F3F"/>
    <w:rsid w:val="00DE08F2"/>
    <w:rsid w:val="00DE6B07"/>
    <w:rsid w:val="00DF197F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1190"/>
    <w:rsid w:val="00EC37E0"/>
    <w:rsid w:val="00EC418A"/>
    <w:rsid w:val="00ED43D3"/>
    <w:rsid w:val="00ED5C10"/>
    <w:rsid w:val="00EF6E47"/>
    <w:rsid w:val="00F04C79"/>
    <w:rsid w:val="00F12574"/>
    <w:rsid w:val="00F17745"/>
    <w:rsid w:val="00F23954"/>
    <w:rsid w:val="00F26556"/>
    <w:rsid w:val="00F30003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543D"/>
    <w:rsid w:val="00FB01C0"/>
    <w:rsid w:val="00FB4D5E"/>
    <w:rsid w:val="00FC04E6"/>
    <w:rsid w:val="00FC5DAD"/>
    <w:rsid w:val="00FE09E2"/>
    <w:rsid w:val="00FE4E01"/>
    <w:rsid w:val="00FE7204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83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49F2-C27D-485C-9CCF-785AB83C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3994</Characters>
  <Application>Microsoft Office Word</Application>
  <DocSecurity>4</DocSecurity>
  <Lines>1331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2021-04-13T12:14:00Z</cp:lastPrinted>
  <dcterms:created xsi:type="dcterms:W3CDTF">2021-04-15T11:50:00Z</dcterms:created>
  <dcterms:modified xsi:type="dcterms:W3CDTF">2021-04-15T11:50:00Z</dcterms:modified>
</cp:coreProperties>
</file>