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420" w:rsidRPr="00377420" w:rsidRDefault="00377420">
      <w:pPr>
        <w:pStyle w:val="Rubrik1"/>
        <w:spacing w:after="240"/>
      </w:pPr>
      <w:r w:rsidRPr="00377420">
        <w:t>Förslag till riksdagsbeslut</w:t>
      </w:r>
    </w:p>
    <w:p w:rsidR="00377420" w:rsidRPr="00377420" w:rsidRDefault="00377420">
      <w:pPr>
        <w:pStyle w:val="Hemstlatt"/>
        <w:ind w:left="0"/>
      </w:pPr>
      <w:r w:rsidRPr="00377420">
        <w:t>Riksdagen tillkännager för regeringen som sin mening vad som anförs i motionen om att låta Folkhälsoinstitutet utvärdera se</w:t>
      </w:r>
      <w:r w:rsidRPr="00377420">
        <w:t>r</w:t>
      </w:r>
      <w:r w:rsidRPr="00377420">
        <w:t>veringstider på restaurang</w:t>
      </w:r>
      <w:r w:rsidRPr="00377420">
        <w:rPr>
          <w:szCs w:val="24"/>
        </w:rPr>
        <w:t>.</w:t>
      </w:r>
    </w:p>
    <w:p w:rsidR="00377420" w:rsidRPr="00377420" w:rsidRDefault="00377420">
      <w:pPr>
        <w:pStyle w:val="Rubrik1"/>
      </w:pPr>
      <w:r w:rsidRPr="00377420">
        <w:t>Motivering</w:t>
      </w:r>
    </w:p>
    <w:p w:rsidR="00377420" w:rsidRPr="00377420" w:rsidRDefault="00377420">
      <w:r w:rsidRPr="00377420">
        <w:t>I regeringsförklaringen konstateras: ”Det finns tydliga samband mellan alk</w:t>
      </w:r>
      <w:r w:rsidRPr="00377420">
        <w:t>o</w:t>
      </w:r>
      <w:r w:rsidRPr="00377420">
        <w:t>hol, droger och våldsbrott. Den förebyggande satsningen för att minska alk</w:t>
      </w:r>
      <w:r w:rsidRPr="00377420">
        <w:t>o</w:t>
      </w:r>
      <w:r w:rsidRPr="00377420">
        <w:t>holkonsumtionen, stoppa narkotikan och inverkan av andra skadliga droger fortsätter. Det är en insats för ökad hälsa och trygghet i samhället.”</w:t>
      </w:r>
    </w:p>
    <w:p w:rsidR="00377420" w:rsidRPr="00377420" w:rsidRDefault="00377420">
      <w:pPr>
        <w:pStyle w:val="Normaltindrag"/>
      </w:pPr>
      <w:r w:rsidRPr="00377420">
        <w:t>I Norge har en försöksverksamhet genomförts, där 28 kommuner kortade sina öppettider på krogen med en timme från 03.00 till 02.00. Redan efter sex månader kan man, i de kommuner som deltog i försöken, konstatera att ant</w:t>
      </w:r>
      <w:r w:rsidRPr="00377420">
        <w:t>a</w:t>
      </w:r>
      <w:r w:rsidRPr="00377420">
        <w:t>let våldsbrott har minskat med 30 procent.</w:t>
      </w:r>
    </w:p>
    <w:p w:rsidR="00377420" w:rsidRPr="00377420" w:rsidRDefault="00377420">
      <w:pPr>
        <w:pStyle w:val="Normaltindrag"/>
      </w:pPr>
      <w:r w:rsidRPr="00377420">
        <w:t>Liknande erfarenheter finns från New South Wales i Australien där 14 p</w:t>
      </w:r>
      <w:r w:rsidRPr="00377420">
        <w:t>u</w:t>
      </w:r>
      <w:r w:rsidRPr="00377420">
        <w:t>bar i Newcastle stängde två timmar tidigare – från 05.00 till 03.00 – och där en nedgång i antalet våldsbrott med 37 procent noterades.</w:t>
      </w:r>
    </w:p>
    <w:p w:rsidR="00377420" w:rsidRPr="00377420" w:rsidRDefault="00377420">
      <w:pPr>
        <w:pStyle w:val="Normaltindrag"/>
      </w:pPr>
      <w:r w:rsidRPr="00377420">
        <w:t>På Island har öppettiderna på krogen förlängts fram till 05.30, vilket resu</w:t>
      </w:r>
      <w:r w:rsidRPr="00377420">
        <w:t>l</w:t>
      </w:r>
      <w:r w:rsidRPr="00377420">
        <w:t>terat i en ökning av akutfallen på sjukhus med 31 procent.</w:t>
      </w:r>
    </w:p>
    <w:p w:rsidR="00377420" w:rsidRPr="00377420" w:rsidRDefault="00377420">
      <w:pPr>
        <w:pStyle w:val="Normaltindrag"/>
      </w:pPr>
      <w:r w:rsidRPr="00377420">
        <w:t>Det tydliga sambandet mellan alkohol och våld är sedan länge känt. Flera studier och rapporter bekräftar alkoholens betydelse för misshandelsbrott och annan våldsutövning. Hela 60 procent av våldsbrotten i vårt land anses vara alkoholrelaterade och när det gäller det grova ungdomsvåldet är siffran så hög som 99 procent.</w:t>
      </w:r>
    </w:p>
    <w:p w:rsidR="00377420" w:rsidRPr="00377420" w:rsidRDefault="00377420">
      <w:pPr>
        <w:pStyle w:val="Normaltindrag"/>
      </w:pPr>
      <w:r w:rsidRPr="00377420">
        <w:t>Brottsförebyggande rådet visar också i sina rapporter att våld och mis</w:t>
      </w:r>
      <w:r w:rsidRPr="00377420">
        <w:t>s</w:t>
      </w:r>
      <w:r w:rsidRPr="00377420">
        <w:t>handel är ett känt inslag i stadskärnor där krogtätheten är stor. Storhelger och helgdagar dominerar, varav nyårsafton och valborg är de två enskilda dagar då flest anmälningar om misshandel inkommer. Lördag, söndag och fredag är de tre enskilda dagar som berör flest misshandelsfall i genomsnitt.</w:t>
      </w:r>
    </w:p>
    <w:p w:rsidR="00377420" w:rsidRPr="00377420" w:rsidRDefault="00377420">
      <w:pPr>
        <w:pStyle w:val="Normaltindrag"/>
      </w:pPr>
      <w:r w:rsidRPr="00377420">
        <w:lastRenderedPageBreak/>
        <w:t>Huvuddelen av brotten dessa dagar har ägt rum under natten mot lördag respektive natten mot söndag. Måndag, tisdag och onsdag sker lägst antal fall av misshandel. Det är tydligt att det alkoholrelaterade våldet sk</w:t>
      </w:r>
      <w:r w:rsidRPr="00377420">
        <w:t>er när krog- och utelivet är som tätast.</w:t>
      </w:r>
    </w:p>
    <w:p w:rsidR="00377420" w:rsidRPr="00377420" w:rsidRDefault="00377420">
      <w:pPr>
        <w:pStyle w:val="Normaltindrag"/>
      </w:pPr>
      <w:r w:rsidRPr="00377420">
        <w:t>I förslaget till ny alkohollag föreslås ingen förändring av serveringstiderna. Däremot ökar kommunernas uppföljningsansvar samtidigt som kravet på restaurangerna att kunna servera uppvärmd mat för att få utskänkningstil</w:t>
      </w:r>
      <w:r w:rsidRPr="00377420">
        <w:t>l</w:t>
      </w:r>
      <w:r w:rsidRPr="00377420">
        <w:t>stånd slopas. Det senare kan leda till en ökning av antalet serveringstillstånd i landet.</w:t>
      </w:r>
    </w:p>
    <w:p w:rsidR="00377420" w:rsidRPr="00377420" w:rsidRDefault="00377420">
      <w:pPr>
        <w:pStyle w:val="Normaltindrag"/>
      </w:pPr>
      <w:r w:rsidRPr="00377420">
        <w:t>Med utgångspunkt från regeringsförklaringens konstaterande om samba</w:t>
      </w:r>
      <w:r w:rsidRPr="00377420">
        <w:t>n</w:t>
      </w:r>
      <w:r w:rsidRPr="00377420">
        <w:t>det mellan alkohol och våld samt de internationella erfarenheterna vad gäller förändringar av serveringstiderna, ser vi det som angeläget att även vi i Sver</w:t>
      </w:r>
      <w:r w:rsidRPr="00377420">
        <w:t>i</w:t>
      </w:r>
      <w:r w:rsidRPr="00377420">
        <w:t>ge tillämpar kortare serveringstider på restaurang.</w:t>
      </w:r>
    </w:p>
    <w:p w:rsidR="00377420" w:rsidRPr="00377420" w:rsidRDefault="00377420">
      <w:pPr>
        <w:pStyle w:val="Normaltindrag"/>
      </w:pPr>
      <w:r w:rsidRPr="00377420">
        <w:t>För att vinna svenska erfarenheter och tydligt se hälso- och trygghetseffe</w:t>
      </w:r>
      <w:r w:rsidRPr="00377420">
        <w:t>k</w:t>
      </w:r>
      <w:r w:rsidRPr="00377420">
        <w:t>ter av förändringar av serveringstider föreslår vi att regeringen uppdrar åt Folkhälsoinstitutet att utvärdera hur försäljnings- och konsumtionsmönster förändras och att regeringen utifrån denna utvärdering ges i uppdrag att för</w:t>
      </w:r>
      <w:r w:rsidRPr="00377420">
        <w:t>e</w:t>
      </w:r>
      <w:r w:rsidRPr="00377420">
        <w:t>slå eventuella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420">
        <w:trPr>
          <w:cantSplit/>
        </w:trPr>
        <w:tc>
          <w:tcPr>
            <w:tcW w:w="3046" w:type="dxa"/>
          </w:tcPr>
          <w:p w:rsidR="00377420" w:rsidRPr="00377420" w:rsidRDefault="00377420">
            <w:pPr>
              <w:pStyle w:val="UnderskriftDatum"/>
              <w:spacing w:before="240"/>
            </w:pPr>
            <w:r w:rsidRPr="00377420">
              <w:t>Stockholm den 22 oktober 2010</w:t>
            </w:r>
          </w:p>
        </w:tc>
        <w:tc>
          <w:tcPr>
            <w:tcW w:w="3047" w:type="dxa"/>
          </w:tcPr>
          <w:p w:rsidR="00377420" w:rsidRPr="00377420" w:rsidRDefault="00377420">
            <w:pPr>
              <w:pStyle w:val="Underskrifter"/>
              <w:spacing w:before="240"/>
            </w:pPr>
          </w:p>
        </w:tc>
      </w:tr>
      <w:tr w:rsidR="00000000" w:rsidRPr="00377420">
        <w:trPr>
          <w:cantSplit/>
        </w:trPr>
        <w:tc>
          <w:tcPr>
            <w:tcW w:w="3046" w:type="dxa"/>
          </w:tcPr>
          <w:p w:rsidR="00377420" w:rsidRPr="00377420" w:rsidRDefault="00377420">
            <w:pPr>
              <w:pStyle w:val="Underskrifter"/>
            </w:pPr>
            <w:r w:rsidRPr="00377420">
              <w:t>Per Lodenius (C)</w:t>
            </w:r>
          </w:p>
        </w:tc>
        <w:tc>
          <w:tcPr>
            <w:tcW w:w="3046" w:type="dxa"/>
          </w:tcPr>
          <w:p w:rsidR="00377420" w:rsidRPr="00377420" w:rsidRDefault="00377420">
            <w:pPr>
              <w:pStyle w:val="Underskrifter"/>
            </w:pPr>
            <w:r w:rsidRPr="00377420">
              <w:t>Lars-Axel Nordell (KD)</w:t>
            </w:r>
          </w:p>
        </w:tc>
      </w:tr>
    </w:tbl>
    <w:p w:rsidR="00377420" w:rsidRPr="00377420" w:rsidRDefault="00377420">
      <w:pPr>
        <w:pStyle w:val="Normaltindrag"/>
      </w:pPr>
    </w:p>
    <w:sectPr w:rsidR="00000000" w:rsidRPr="003774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420" w:rsidRPr="00377420" w:rsidRDefault="00377420">
      <w:r w:rsidRPr="00377420">
        <w:separator/>
      </w:r>
    </w:p>
  </w:endnote>
  <w:endnote w:type="continuationSeparator" w:id="0">
    <w:p w:rsidR="00377420" w:rsidRPr="00377420" w:rsidRDefault="00377420">
      <w:r w:rsidRPr="00377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Sidfot"/>
    </w:pPr>
    <w:r w:rsidRPr="003774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674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0" w:rsidRDefault="003774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420" w:rsidRDefault="003774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Sidfot"/>
    </w:pPr>
    <w:r w:rsidRPr="003774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056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0" w:rsidRDefault="003774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420" w:rsidRDefault="003774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Sidfot"/>
    </w:pPr>
    <w:r w:rsidRPr="003774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331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0" w:rsidRDefault="003774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420" w:rsidRDefault="003774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420" w:rsidRPr="00377420" w:rsidRDefault="00377420">
      <w:r w:rsidRPr="00377420">
        <w:separator/>
      </w:r>
    </w:p>
  </w:footnote>
  <w:footnote w:type="continuationSeparator" w:id="0">
    <w:p w:rsidR="00377420" w:rsidRPr="00377420" w:rsidRDefault="00377420">
      <w:r w:rsidRPr="00377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Sidhuvud"/>
    </w:pPr>
    <w:r w:rsidRPr="003774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559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0" w:rsidRDefault="003774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420" w:rsidRDefault="003774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Sidhuvud"/>
    </w:pPr>
    <w:r w:rsidRPr="003774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880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0" w:rsidRDefault="003774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420" w:rsidRDefault="003774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0" w:rsidRPr="00377420" w:rsidRDefault="00377420">
    <w:pPr>
      <w:pStyle w:val="FSHNormal"/>
      <w:tabs>
        <w:tab w:val="right" w:pos="5840"/>
      </w:tabs>
    </w:pPr>
    <w:r w:rsidRPr="00377420">
      <w:br/>
    </w:r>
    <w:r w:rsidRPr="00377420">
      <w:fldChar w:fldCharType="begin" w:fldLock="1"/>
    </w:r>
    <w:r w:rsidRPr="00377420">
      <w:instrText xml:space="preserve"> DOCPROPERTY</w:instrText>
    </w:r>
    <w:r w:rsidRPr="00377420">
      <w:rPr>
        <w:sz w:val="18"/>
      </w:rPr>
      <w:instrText xml:space="preserve"> "YearUser" *\charformat </w:instrText>
    </w:r>
    <w:r w:rsidRPr="00377420">
      <w:fldChar w:fldCharType="separate"/>
    </w:r>
    <w:r w:rsidRPr="00377420">
      <w:t>2010/11</w:t>
    </w:r>
    <w:r w:rsidRPr="00377420">
      <w:fldChar w:fldCharType="end"/>
    </w:r>
    <w:r w:rsidRPr="00377420">
      <w:t xml:space="preserve"> </w:t>
    </w:r>
    <w:r w:rsidRPr="00377420">
      <w:tab/>
      <w:t xml:space="preserve">mnr: </w:t>
    </w:r>
    <w:r w:rsidRPr="00377420">
      <w:fldChar w:fldCharType="begin" w:fldLock="1"/>
    </w:r>
    <w:r w:rsidRPr="00377420">
      <w:instrText xml:space="preserve"> DOCPROPERTY</w:instrText>
    </w:r>
    <w:r w:rsidRPr="00377420">
      <w:rPr>
        <w:sz w:val="18"/>
      </w:rPr>
      <w:instrText xml:space="preserve"> "Motionsnummer" *\charformat </w:instrText>
    </w:r>
    <w:r w:rsidRPr="00377420">
      <w:fldChar w:fldCharType="separate"/>
    </w:r>
    <w:r w:rsidRPr="00377420">
      <w:t>So560</w:t>
    </w:r>
    <w:r w:rsidRPr="00377420">
      <w:fldChar w:fldCharType="end"/>
    </w:r>
    <w:r w:rsidRPr="00377420">
      <w:br/>
    </w:r>
    <w:r w:rsidRPr="00377420">
      <w:fldChar w:fldCharType="begin" w:fldLock="1"/>
    </w:r>
    <w:r w:rsidRPr="00377420">
      <w:instrText xml:space="preserve"> DOCPROPERTY</w:instrText>
    </w:r>
    <w:r w:rsidRPr="00377420">
      <w:rPr>
        <w:sz w:val="18"/>
      </w:rPr>
      <w:instrText xml:space="preserve"> "Samling" *\charformat </w:instrText>
    </w:r>
    <w:r w:rsidRPr="00377420">
      <w:fldChar w:fldCharType="end"/>
    </w:r>
    <w:r w:rsidRPr="00377420">
      <w:tab/>
      <w:t xml:space="preserve">pnr: </w:t>
    </w:r>
    <w:r w:rsidRPr="00377420">
      <w:fldChar w:fldCharType="begin" w:fldLock="1"/>
    </w:r>
    <w:r w:rsidRPr="00377420">
      <w:instrText xml:space="preserve"> DOCPROPERTY</w:instrText>
    </w:r>
    <w:r w:rsidRPr="00377420">
      <w:rPr>
        <w:sz w:val="18"/>
      </w:rPr>
      <w:instrText xml:space="preserve"> "Partinummer" *\charformat </w:instrText>
    </w:r>
    <w:r w:rsidRPr="00377420">
      <w:fldChar w:fldCharType="separate"/>
    </w:r>
    <w:r w:rsidRPr="00377420">
      <w:t>-C344</w:t>
    </w:r>
    <w:r w:rsidRPr="00377420">
      <w:fldChar w:fldCharType="end"/>
    </w:r>
  </w:p>
  <w:p w:rsidR="00377420" w:rsidRPr="00377420" w:rsidRDefault="00377420">
    <w:pPr>
      <w:pStyle w:val="FSHRub1"/>
    </w:pPr>
    <w:r w:rsidRPr="00377420">
      <w:t>Motion till riksdagen</w:t>
    </w:r>
    <w:r w:rsidRPr="00377420">
      <w:br/>
    </w:r>
    <w:r w:rsidRPr="00377420">
      <w:fldChar w:fldCharType="begin" w:fldLock="1"/>
    </w:r>
    <w:r w:rsidRPr="00377420">
      <w:instrText xml:space="preserve"> DOCPROPERTY "YearUser" *\charformat </w:instrText>
    </w:r>
    <w:r w:rsidRPr="00377420">
      <w:fldChar w:fldCharType="separate"/>
    </w:r>
    <w:r w:rsidRPr="00377420">
      <w:t>2010/11</w:t>
    </w:r>
    <w:r w:rsidRPr="00377420">
      <w:fldChar w:fldCharType="end"/>
    </w:r>
    <w:r w:rsidRPr="00377420">
      <w:t>:</w:t>
    </w:r>
    <w:r w:rsidRPr="00377420">
      <w:fldChar w:fldCharType="begin" w:fldLock="1"/>
    </w:r>
    <w:r w:rsidRPr="00377420">
      <w:instrText xml:space="preserve"> DOCPROPERTY "Motionsnummer" *\charformat </w:instrText>
    </w:r>
    <w:r w:rsidRPr="00377420">
      <w:fldChar w:fldCharType="separate"/>
    </w:r>
    <w:r w:rsidRPr="00377420">
      <w:t>So560</w:t>
    </w:r>
    <w:r w:rsidRPr="00377420">
      <w:fldChar w:fldCharType="end"/>
    </w:r>
  </w:p>
  <w:p w:rsidR="00377420" w:rsidRPr="00377420" w:rsidRDefault="00377420">
    <w:pPr>
      <w:pStyle w:val="FSHNormalS5"/>
    </w:pPr>
    <w:r w:rsidRPr="00377420">
      <w:fldChar w:fldCharType="begin" w:fldLock="1"/>
    </w:r>
    <w:r w:rsidRPr="00377420">
      <w:instrText xml:space="preserve"> DOCPROPERTY "MotionarText" *\charformat </w:instrText>
    </w:r>
    <w:r w:rsidRPr="00377420">
      <w:fldChar w:fldCharType="separate"/>
    </w:r>
    <w:r w:rsidRPr="00377420">
      <w:t>av Per Lodenius och Lars-Axel Nordell (C, KD)</w:t>
    </w:r>
    <w:r w:rsidRPr="00377420">
      <w:fldChar w:fldCharType="end"/>
    </w:r>
    <w:r w:rsidRPr="00377420">
      <w:br/>
    </w:r>
    <w:r w:rsidRPr="00377420">
      <w:fldChar w:fldCharType="begin" w:fldLock="1"/>
    </w:r>
    <w:r w:rsidRPr="00377420">
      <w:instrText xml:space="preserve"> DOCPROPERTY "SvarFrasKort" *\charformat </w:instrText>
    </w:r>
    <w:r w:rsidRPr="00377420">
      <w:fldChar w:fldCharType="end"/>
    </w:r>
  </w:p>
  <w:p w:rsidR="00377420" w:rsidRPr="00377420" w:rsidRDefault="00377420">
    <w:pPr>
      <w:pStyle w:val="FSHTitel"/>
    </w:pPr>
    <w:r w:rsidRPr="00377420">
      <w:fldChar w:fldCharType="begin" w:fldLock="1"/>
    </w:r>
    <w:r w:rsidRPr="00377420">
      <w:instrText xml:space="preserve"> DOCPROPERTY</w:instrText>
    </w:r>
    <w:r w:rsidRPr="00377420">
      <w:rPr>
        <w:sz w:val="18"/>
      </w:rPr>
      <w:instrText xml:space="preserve"> "RubrikSvar" *\charformat </w:instrText>
    </w:r>
    <w:r w:rsidRPr="00377420">
      <w:fldChar w:fldCharType="separate"/>
    </w:r>
    <w:r w:rsidRPr="00377420">
      <w:t>Serveringstider på restaurang</w:t>
    </w:r>
    <w:r w:rsidRPr="00377420">
      <w:fldChar w:fldCharType="end"/>
    </w:r>
  </w:p>
  <w:p w:rsidR="00377420" w:rsidRPr="00377420" w:rsidRDefault="00377420">
    <w:pPr>
      <w:pStyle w:val="Normal00"/>
    </w:pPr>
  </w:p>
  <w:p w:rsidR="00377420" w:rsidRPr="00377420" w:rsidRDefault="003774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6090802">
    <w:abstractNumId w:val="3"/>
  </w:num>
  <w:num w:numId="2" w16cid:durableId="910505983">
    <w:abstractNumId w:val="2"/>
  </w:num>
  <w:num w:numId="3" w16cid:durableId="1958027769">
    <w:abstractNumId w:val="1"/>
  </w:num>
  <w:num w:numId="4" w16cid:durableId="2087221842">
    <w:abstractNumId w:val="0"/>
  </w:num>
  <w:num w:numId="5" w16cid:durableId="1644844877">
    <w:abstractNumId w:val="7"/>
  </w:num>
  <w:num w:numId="6" w16cid:durableId="1893612444">
    <w:abstractNumId w:val="6"/>
  </w:num>
  <w:num w:numId="7" w16cid:durableId="233049338">
    <w:abstractNumId w:val="5"/>
  </w:num>
  <w:num w:numId="8" w16cid:durableId="77294049">
    <w:abstractNumId w:val="4"/>
  </w:num>
  <w:num w:numId="9" w16cid:durableId="735511747">
    <w:abstractNumId w:val="8"/>
  </w:num>
  <w:num w:numId="10" w16cid:durableId="1295022245">
    <w:abstractNumId w:val="9"/>
  </w:num>
  <w:num w:numId="11" w16cid:durableId="879056661">
    <w:abstractNumId w:val="10"/>
  </w:num>
  <w:num w:numId="12" w16cid:durableId="352656180">
    <w:abstractNumId w:val="13"/>
  </w:num>
  <w:num w:numId="13" w16cid:durableId="1655722786">
    <w:abstractNumId w:val="15"/>
  </w:num>
  <w:num w:numId="14" w16cid:durableId="212734853">
    <w:abstractNumId w:val="16"/>
  </w:num>
  <w:num w:numId="15" w16cid:durableId="2068986527">
    <w:abstractNumId w:val="11"/>
  </w:num>
  <w:num w:numId="16" w16cid:durableId="851606367">
    <w:abstractNumId w:val="18"/>
  </w:num>
  <w:num w:numId="17" w16cid:durableId="865605735">
    <w:abstractNumId w:val="17"/>
  </w:num>
  <w:num w:numId="18" w16cid:durableId="1577519013">
    <w:abstractNumId w:val="14"/>
  </w:num>
  <w:num w:numId="19" w16cid:durableId="2079664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69C247BD-83F2-4B10-9423-93CDAB2075DB},{95646CD8-EE96-4B4D-B76D-C476B3FDD006}"/>
  </w:docVars>
  <w:rsids>
    <w:rsidRoot w:val="005E75D6"/>
    <w:rsid w:val="00377420"/>
    <w:rsid w:val="005E7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5D44B9-A899-4230-B976-0C3A340E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2590</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-C344</vt:lpstr>
    </vt:vector>
  </TitlesOfParts>
  <Company>Riksdagen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-C344</dc:title>
  <dc:subject>-C344</dc:subject>
  <dc:creator>Riksdagen</dc:creator>
  <cp:keywords>Riksdagen</cp:keywords>
  <dc:description>Versal/gemen i partibeteckning. Gemen i tryck för 0910, versal för 1011 och nyare</dc:description>
  <cp:lastModifiedBy>Lars Brink</cp:lastModifiedBy>
  <cp:revision>2</cp:revision>
  <cp:lastPrinted>2010-11-06T13:33:00Z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Serveringstider på restaurang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Serveringstider på restaurang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Per Lodenius och Lars-Axel Nordell (C, KD)</vt:lpwstr>
  </property>
  <property fmtid="{D5CDD505-2E9C-101B-9397-08002B2CF9AE}" pid="26" name="MotionarLista">
    <vt:lpwstr>Lodenius, Per (C)\Nordell,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40</vt:lpwstr>
  </property>
  <property fmtid="{D5CDD505-2E9C-101B-9397-08002B2CF9AE}" pid="35" name="Samling">
    <vt:lpwstr/>
  </property>
  <property fmtid="{D5CDD505-2E9C-101B-9397-08002B2CF9AE}" pid="36" name="SamlingPrint">
    <vt:lpwstr/>
  </property>
  <property fmtid="{D5CDD505-2E9C-101B-9397-08002B2CF9AE}" pid="37" name="Motionsnummer">
    <vt:lpwstr>So560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20102011000000000067000003440070</vt:lpwstr>
  </property>
  <property fmtid="{D5CDD505-2E9C-101B-9397-08002B2CF9AE}" pid="47" name="datum">
    <vt:lpwstr>101022</vt:lpwstr>
  </property>
  <property fmtid="{D5CDD505-2E9C-101B-9397-08002B2CF9AE}" pid="48" name="avsändar-e-post">
    <vt:lpwstr>kennet.ericzon@riksdagen.se</vt:lpwstr>
  </property>
  <property fmtid="{D5CDD505-2E9C-101B-9397-08002B2CF9AE}" pid="49" name="id">
    <vt:lpwstr>20102011000000000067000003440070</vt:lpwstr>
  </property>
  <property fmtid="{D5CDD505-2E9C-101B-9397-08002B2CF9AE}" pid="50" name="nummer">
    <vt:lpwstr>560</vt:lpwstr>
  </property>
  <property fmtid="{D5CDD505-2E9C-101B-9397-08002B2CF9AE}" pid="51" name="utskottsbeteckning">
    <vt:lpwstr>So</vt:lpwstr>
  </property>
  <property fmtid="{D5CDD505-2E9C-101B-9397-08002B2CF9AE}" pid="52" name="GlobalUID">
    <vt:lpwstr>{89A5DB42-E95C-4CA3-A44C-35A056A53737}</vt:lpwstr>
  </property>
  <property fmtid="{D5CDD505-2E9C-101B-9397-08002B2CF9AE}" pid="53" name="Överföringar">
    <vt:i4>0</vt:i4>
  </property>
  <property fmtid="{D5CDD505-2E9C-101B-9397-08002B2CF9AE}" pid="54" name="Checksum">
    <vt:lpwstr>*1011162915674*</vt:lpwstr>
  </property>
  <property fmtid="{D5CDD505-2E9C-101B-9397-08002B2CF9AE}" pid="55" name="skuggnummer">
    <vt:lpwstr>2990</vt:lpwstr>
  </property>
  <property fmtid="{D5CDD505-2E9C-101B-9397-08002B2CF9AE}" pid="56" name="urixVersion">
    <vt:lpwstr>4.3.0.0</vt:lpwstr>
  </property>
  <property fmtid="{D5CDD505-2E9C-101B-9397-08002B2CF9AE}" pid="57" name="urixOrigin">
    <vt:lpwstr>101111 09:11:28.775</vt:lpwstr>
  </property>
  <property fmtid="{D5CDD505-2E9C-101B-9397-08002B2CF9AE}" pid="58" name="urixGuid">
    <vt:lpwstr>{039AB35C-2B98-4606-B69E-7D7AE402404B}</vt:lpwstr>
  </property>
</Properties>
</file>