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13DCB" w14:textId="16920492" w:rsidR="002C24C3" w:rsidRPr="002C24C3" w:rsidRDefault="002C24C3" w:rsidP="002C24C3">
      <w:pPr>
        <w:rPr>
          <w:rFonts w:asciiTheme="majorHAnsi" w:hAnsiTheme="majorHAnsi" w:cstheme="majorHAnsi"/>
          <w:sz w:val="26"/>
          <w:szCs w:val="26"/>
        </w:rPr>
      </w:pPr>
      <w:r w:rsidRPr="002C24C3">
        <w:rPr>
          <w:rFonts w:asciiTheme="majorHAnsi" w:hAnsiTheme="majorHAnsi" w:cstheme="majorHAnsi"/>
          <w:sz w:val="26"/>
          <w:szCs w:val="26"/>
        </w:rPr>
        <w:t>Svar på fråga 2019/20:1631 av Maria Nilsson (L)</w:t>
      </w:r>
      <w:r w:rsidRPr="002C24C3">
        <w:rPr>
          <w:rFonts w:asciiTheme="majorHAnsi" w:hAnsiTheme="majorHAnsi" w:cstheme="majorHAnsi"/>
          <w:sz w:val="26"/>
          <w:szCs w:val="26"/>
        </w:rPr>
        <w:br/>
        <w:t>Det svenska ordförandeskapet i OSSE</w:t>
      </w:r>
      <w:r w:rsidR="003E5C5F">
        <w:rPr>
          <w:rFonts w:asciiTheme="majorHAnsi" w:hAnsiTheme="majorHAnsi" w:cstheme="majorHAnsi"/>
          <w:sz w:val="26"/>
          <w:szCs w:val="26"/>
        </w:rPr>
        <w:t xml:space="preserve"> 2021</w:t>
      </w:r>
    </w:p>
    <w:p w14:paraId="2DFC4F1E" w14:textId="77777777" w:rsidR="002C24C3" w:rsidRPr="002C24C3" w:rsidRDefault="002C24C3" w:rsidP="002C24C3">
      <w:r w:rsidRPr="002C24C3">
        <w:t xml:space="preserve">Maria Nilsson har frågat mig hur Sverige ämnar använda ordförandeskapet i OSSE 2021 för att stärka fredsprocessen i östra Ukraina. </w:t>
      </w:r>
    </w:p>
    <w:p w14:paraId="4373F87B" w14:textId="77777777" w:rsidR="002C24C3" w:rsidRPr="002C24C3" w:rsidRDefault="002C24C3" w:rsidP="002C24C3">
      <w:r w:rsidRPr="002C24C3">
        <w:t xml:space="preserve">Den ryska aggressionen mot Ukraina – såväl den illegala annekteringen av Krim som konflikten i östra Ukraina – utgör den allvarligaste utmaningen mot den europeiska säkerhetsordningen sedan kalla krigets slut. OSSE spelar, trots bristen på enighet, en central roll för att bidra till att hantera de allvarliga utmaningar som detta innebär för den europeiska säkerheten, och därmed också vår egen säkerhet.  </w:t>
      </w:r>
    </w:p>
    <w:p w14:paraId="53106491" w14:textId="77777777" w:rsidR="002C24C3" w:rsidRPr="002C24C3" w:rsidRDefault="002C24C3" w:rsidP="002C24C3">
      <w:r w:rsidRPr="002C24C3">
        <w:t xml:space="preserve">Konflikten i östra Ukraina är nu inne på sitt sjunde år. Människor dör fortfarande i denna aktiva konflikt i ett av våra europeiska grannländer. Brotten mot vapenvilan fortgår och OSSE:s viktigaste verktyg för att övervaka utvecklingen, den särskilda övervakningsmissionen till Ukraina, SMM, begränsas i utförandet av sitt mandat på icke-regeringskontrollerat område. Sedan vi i december 2019 meddelade att vi ställer oss till förfogande som ordförande för OSSE 2021 så har vi framhållit att vi avser använda vårt ordförandeskap för att verka för ett värnande av den europeiska säkerhetsordningen och OSSE:s unika breda säkerhetsbegrepp. Vi har också varit tydliga med att vi kommer att fokusera på att bidra till lösningar av konflikterna i OSSE-regionen, med den europeiska säkerhetsordningen och det breda säkerhetsbegreppet som grund. </w:t>
      </w:r>
    </w:p>
    <w:p w14:paraId="36EEFF5E" w14:textId="77777777" w:rsidR="002C24C3" w:rsidRPr="002C24C3" w:rsidRDefault="002C24C3" w:rsidP="002C24C3">
      <w:r w:rsidRPr="002C24C3">
        <w:t xml:space="preserve">Det innebär att vi som ordförande kommer att verka för att konfliktlösning inom OSSE sker med respekt för de deltagande staternas territoriella integritet och suveränitet, frihet från våld och hot om våld och med utgångspunkt i varje </w:t>
      </w:r>
      <w:proofErr w:type="gramStart"/>
      <w:r w:rsidRPr="002C24C3">
        <w:t>stats rätt</w:t>
      </w:r>
      <w:proofErr w:type="gramEnd"/>
      <w:r w:rsidRPr="002C24C3">
        <w:t xml:space="preserve"> att göra sina självständiga säkerhetspolitiska </w:t>
      </w:r>
      <w:r w:rsidRPr="002C24C3">
        <w:lastRenderedPageBreak/>
        <w:t xml:space="preserve">vägval. Vi kommer också verka för att det breda säkerhetsbegreppet präglar konfliktlösningen, dvs att demokratiska principer, jämställdhet och mänskliga rättigheter främjar säkerheten mellan stater.  </w:t>
      </w:r>
    </w:p>
    <w:p w14:paraId="09C79A2F" w14:textId="70479B93" w:rsidR="002C24C3" w:rsidRPr="002C24C3" w:rsidRDefault="002C24C3" w:rsidP="002C24C3">
      <w:r w:rsidRPr="002C24C3">
        <w:t xml:space="preserve">Som ordförande i OSSE har vi en plats vid förhandlingsbordet i konflikterna i östra Europa. I fallet Ukraina sker detta genom att ordförandeskapets särskilda representant i den s.k. </w:t>
      </w:r>
      <w:proofErr w:type="spellStart"/>
      <w:r w:rsidRPr="002C24C3">
        <w:t>trilaterala</w:t>
      </w:r>
      <w:proofErr w:type="spellEnd"/>
      <w:r w:rsidRPr="002C24C3">
        <w:t xml:space="preserve"> kontaktgruppen, medverkar i förhandlingarna för en hållbar politisk lösning på </w:t>
      </w:r>
      <w:bookmarkStart w:id="0" w:name="_GoBack"/>
      <w:bookmarkEnd w:id="0"/>
      <w:r w:rsidRPr="002C24C3">
        <w:t xml:space="preserve">konflikten i Östra Ukraina. </w:t>
      </w:r>
      <w:r w:rsidR="00317C9A" w:rsidRPr="00AC6D48">
        <w:t xml:space="preserve">Jag kommer som ordförande fortsatt att verka i linje med Sveriges stöd till Minskprocessen och till Ukraina. </w:t>
      </w:r>
      <w:r w:rsidRPr="002C24C3">
        <w:t>Jag avser hålla nära och löpande kontakt med OSSE-ordförandeskapets särskilda representant för att kunna bidra med politiskt stöd och vårt principfasta engagemang för säkerheten och säkerhetsordningen i Europa.</w:t>
      </w:r>
      <w:r w:rsidR="00CF565E">
        <w:t xml:space="preserve"> </w:t>
      </w:r>
      <w:r w:rsidRPr="002C24C3">
        <w:t xml:space="preserve"> Jag kommer att vara mycket tydlig med att den europeiska säkerhetsordningen ska utgöra grunden för OSSE-ordförandeskapets engagemang i dessa samtal. Jag besökte östra Ukraina tidigare i år, och avser resa dit återkommande under det svenska ordförandeskapet. </w:t>
      </w:r>
    </w:p>
    <w:p w14:paraId="4972B92B" w14:textId="77777777" w:rsidR="002C24C3" w:rsidRPr="002C24C3" w:rsidRDefault="002C24C3" w:rsidP="002C24C3">
      <w:r w:rsidRPr="002C24C3">
        <w:t xml:space="preserve">Som ordförande kommer vi också att verka för fortsatt politiskt ansvarsutkrävande och se till att Rysslands brott mot internationell rätt hålls högt på agendan. Rysslands illegala annektering av Krim och Sevastopol liksom konflikten i östra Ukraina och de ryskstödda väpnade grupperna där uppmärksammas varje vecka vid OSSE:s permanenta råd, där EU alltid uttalar sig. Sverige kommer även fortsatt att bidra till EU:s uttalanden för att säkerställa att viktiga aspekter tas upp. Sverige bidrar även med personal och budget till OSSE:s särskilda observatörsmission i Ukraina (SMM). </w:t>
      </w:r>
    </w:p>
    <w:p w14:paraId="51367405" w14:textId="77777777" w:rsidR="002C24C3" w:rsidRPr="002C24C3" w:rsidRDefault="002C24C3" w:rsidP="002C24C3">
      <w:r w:rsidRPr="002C24C3">
        <w:t>Som en del av OSSE:s ordförandeskapstrojka har Sverige redan varit pådrivande och uppvaktat</w:t>
      </w:r>
      <w:r w:rsidRPr="002C24C3">
        <w:rPr>
          <w:rFonts w:eastAsiaTheme="minorEastAsia"/>
        </w:rPr>
        <w:t xml:space="preserve"> ryska UD med ett tydligt budskap om att de bör använda sitt inflytande över de väpnade grupperna i östra Ukraina för att tillse att SMM obehindrat ska kunna genomföra sitt mandat. Ryssland returnerade dock noten med hänvisning till att man inte är part till konflikten.</w:t>
      </w:r>
      <w:r w:rsidRPr="002C24C3">
        <w:rPr>
          <w:rFonts w:eastAsiaTheme="minorEastAsia"/>
          <w:sz w:val="24"/>
          <w:szCs w:val="24"/>
        </w:rPr>
        <w:t xml:space="preserve"> </w:t>
      </w:r>
      <w:r w:rsidRPr="002C24C3">
        <w:t xml:space="preserve"> Det är oroande att Ryssland på senare tid upprepat att de inte är part i konflikten och saknar möjlighet att påverka utvecklingen i Ukraina. Som ordförande kommer vi att verka för att alla parter i konflikten tar sitt ansvar, särskilt Ryssland, och uppfyller sina åtaganden enligt Minsköverenskommelserna.</w:t>
      </w:r>
    </w:p>
    <w:p w14:paraId="310DD602" w14:textId="77777777" w:rsidR="002C24C3" w:rsidRPr="002C24C3" w:rsidRDefault="002C24C3" w:rsidP="002C24C3">
      <w:r w:rsidRPr="002C24C3">
        <w:lastRenderedPageBreak/>
        <w:t>Vad gäller Rysslands illegala annektering av Krim har vi varit mycket tydliga med att denna inte kan accepteras. Som OSSE-ordförande kommer vi att verka för att frågan behålls i fokus och stödja de autonoma institutionernas försök att utföra sina mandat även avseende Krim. SMM har sedan starten helt förvägrats tillträde till Krim för att övervaka händelseutvecklingen på halvön, trots att detta egentligen ingår i missionens mandat.  </w:t>
      </w:r>
    </w:p>
    <w:p w14:paraId="7AD7DDAB" w14:textId="77777777" w:rsidR="002C24C3" w:rsidRPr="002C24C3" w:rsidRDefault="002C24C3" w:rsidP="002C24C3">
      <w:r w:rsidRPr="002C24C3">
        <w:t>Stockholm den 7 juli 2020</w:t>
      </w:r>
    </w:p>
    <w:p w14:paraId="465FEC3F" w14:textId="77777777" w:rsidR="002C24C3" w:rsidRPr="002C24C3" w:rsidRDefault="002C24C3" w:rsidP="002C24C3"/>
    <w:p w14:paraId="68F701EE" w14:textId="77777777" w:rsidR="002C24C3" w:rsidRPr="002C24C3" w:rsidRDefault="002C24C3" w:rsidP="002C24C3"/>
    <w:p w14:paraId="6711E784" w14:textId="77777777" w:rsidR="002C24C3" w:rsidRPr="002C24C3" w:rsidRDefault="002C24C3" w:rsidP="002C24C3">
      <w:r w:rsidRPr="002C24C3">
        <w:t>Ann Linde</w:t>
      </w:r>
    </w:p>
    <w:p w14:paraId="34EBADE9" w14:textId="77777777" w:rsidR="002C24C3" w:rsidRPr="002C24C3" w:rsidRDefault="002C24C3" w:rsidP="00E96532">
      <w:pPr>
        <w:pStyle w:val="Brdtext"/>
      </w:pPr>
    </w:p>
    <w:p w14:paraId="507BA041" w14:textId="77777777" w:rsidR="00A0129C" w:rsidRPr="002C24C3" w:rsidRDefault="00A0129C" w:rsidP="00CF6E13">
      <w:pPr>
        <w:pStyle w:val="Brdtext"/>
      </w:pPr>
    </w:p>
    <w:sectPr w:rsidR="00A0129C" w:rsidRPr="002C24C3"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DE52F" w14:textId="77777777" w:rsidR="002C24C3" w:rsidRDefault="002C24C3" w:rsidP="00A87A54">
      <w:pPr>
        <w:spacing w:after="0" w:line="240" w:lineRule="auto"/>
      </w:pPr>
      <w:r>
        <w:separator/>
      </w:r>
    </w:p>
  </w:endnote>
  <w:endnote w:type="continuationSeparator" w:id="0">
    <w:p w14:paraId="19510942" w14:textId="77777777" w:rsidR="002C24C3" w:rsidRDefault="002C24C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86E5882" w14:textId="77777777" w:rsidTr="006A26EC">
      <w:trPr>
        <w:trHeight w:val="227"/>
        <w:jc w:val="right"/>
      </w:trPr>
      <w:tc>
        <w:tcPr>
          <w:tcW w:w="708" w:type="dxa"/>
          <w:vAlign w:val="bottom"/>
        </w:tcPr>
        <w:p w14:paraId="0E94402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196E4DF" w14:textId="77777777" w:rsidTr="006A26EC">
      <w:trPr>
        <w:trHeight w:val="850"/>
        <w:jc w:val="right"/>
      </w:trPr>
      <w:tc>
        <w:tcPr>
          <w:tcW w:w="708" w:type="dxa"/>
          <w:vAlign w:val="bottom"/>
        </w:tcPr>
        <w:p w14:paraId="6C46577A" w14:textId="77777777" w:rsidR="005606BC" w:rsidRPr="00347E11" w:rsidRDefault="005606BC" w:rsidP="005606BC">
          <w:pPr>
            <w:pStyle w:val="Sidfot"/>
            <w:spacing w:line="276" w:lineRule="auto"/>
            <w:jc w:val="right"/>
          </w:pPr>
        </w:p>
      </w:tc>
    </w:tr>
  </w:tbl>
  <w:p w14:paraId="74D71B1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1574460" w14:textId="77777777" w:rsidTr="001F4302">
      <w:trPr>
        <w:trHeight w:val="510"/>
      </w:trPr>
      <w:tc>
        <w:tcPr>
          <w:tcW w:w="8525" w:type="dxa"/>
          <w:gridSpan w:val="2"/>
          <w:vAlign w:val="bottom"/>
        </w:tcPr>
        <w:p w14:paraId="3464FD54" w14:textId="77777777" w:rsidR="00347E11" w:rsidRPr="00347E11" w:rsidRDefault="00347E11" w:rsidP="00347E11">
          <w:pPr>
            <w:pStyle w:val="Sidfot"/>
            <w:rPr>
              <w:sz w:val="8"/>
            </w:rPr>
          </w:pPr>
        </w:p>
      </w:tc>
    </w:tr>
    <w:tr w:rsidR="00093408" w:rsidRPr="00EE3C0F" w14:paraId="093A599B" w14:textId="77777777" w:rsidTr="00C26068">
      <w:trPr>
        <w:trHeight w:val="227"/>
      </w:trPr>
      <w:tc>
        <w:tcPr>
          <w:tcW w:w="4074" w:type="dxa"/>
        </w:tcPr>
        <w:p w14:paraId="2BE6EDF1" w14:textId="77777777" w:rsidR="00347E11" w:rsidRPr="00F53AEA" w:rsidRDefault="00347E11" w:rsidP="00C26068">
          <w:pPr>
            <w:pStyle w:val="Sidfot"/>
            <w:spacing w:line="276" w:lineRule="auto"/>
          </w:pPr>
        </w:p>
      </w:tc>
      <w:tc>
        <w:tcPr>
          <w:tcW w:w="4451" w:type="dxa"/>
        </w:tcPr>
        <w:p w14:paraId="554312F0" w14:textId="77777777" w:rsidR="00093408" w:rsidRPr="00F53AEA" w:rsidRDefault="00093408" w:rsidP="00F53AEA">
          <w:pPr>
            <w:pStyle w:val="Sidfot"/>
            <w:spacing w:line="276" w:lineRule="auto"/>
          </w:pPr>
        </w:p>
      </w:tc>
    </w:tr>
  </w:tbl>
  <w:p w14:paraId="1E8C4FA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44042" w14:textId="77777777" w:rsidR="002C24C3" w:rsidRDefault="002C24C3" w:rsidP="00A87A54">
      <w:pPr>
        <w:spacing w:after="0" w:line="240" w:lineRule="auto"/>
      </w:pPr>
      <w:r>
        <w:separator/>
      </w:r>
    </w:p>
  </w:footnote>
  <w:footnote w:type="continuationSeparator" w:id="0">
    <w:p w14:paraId="4EB8ED72" w14:textId="77777777" w:rsidR="002C24C3" w:rsidRDefault="002C24C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C24C3" w14:paraId="272C4FE9" w14:textId="77777777" w:rsidTr="00C93EBA">
      <w:trPr>
        <w:trHeight w:val="227"/>
      </w:trPr>
      <w:tc>
        <w:tcPr>
          <w:tcW w:w="5534" w:type="dxa"/>
        </w:tcPr>
        <w:p w14:paraId="18F66AC3" w14:textId="77777777" w:rsidR="002C24C3" w:rsidRPr="007D73AB" w:rsidRDefault="002C24C3">
          <w:pPr>
            <w:pStyle w:val="Sidhuvud"/>
          </w:pPr>
        </w:p>
      </w:tc>
      <w:tc>
        <w:tcPr>
          <w:tcW w:w="3170" w:type="dxa"/>
          <w:vAlign w:val="bottom"/>
        </w:tcPr>
        <w:p w14:paraId="406A6E04" w14:textId="77777777" w:rsidR="002C24C3" w:rsidRPr="007D73AB" w:rsidRDefault="002C24C3" w:rsidP="00340DE0">
          <w:pPr>
            <w:pStyle w:val="Sidhuvud"/>
          </w:pPr>
        </w:p>
      </w:tc>
      <w:tc>
        <w:tcPr>
          <w:tcW w:w="1134" w:type="dxa"/>
        </w:tcPr>
        <w:p w14:paraId="4E0B6B9D" w14:textId="77777777" w:rsidR="002C24C3" w:rsidRDefault="002C24C3" w:rsidP="005A703A">
          <w:pPr>
            <w:pStyle w:val="Sidhuvud"/>
          </w:pPr>
        </w:p>
      </w:tc>
    </w:tr>
    <w:tr w:rsidR="002C24C3" w14:paraId="155759D7" w14:textId="77777777" w:rsidTr="00C93EBA">
      <w:trPr>
        <w:trHeight w:val="1928"/>
      </w:trPr>
      <w:tc>
        <w:tcPr>
          <w:tcW w:w="5534" w:type="dxa"/>
        </w:tcPr>
        <w:p w14:paraId="6A026A5E" w14:textId="77777777" w:rsidR="002C24C3" w:rsidRPr="00340DE0" w:rsidRDefault="002C24C3" w:rsidP="00340DE0">
          <w:pPr>
            <w:pStyle w:val="Sidhuvud"/>
          </w:pPr>
          <w:r>
            <w:rPr>
              <w:noProof/>
            </w:rPr>
            <w:drawing>
              <wp:inline distT="0" distB="0" distL="0" distR="0" wp14:anchorId="32087467" wp14:editId="0966674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9B79859" w14:textId="77777777" w:rsidR="002C24C3" w:rsidRPr="00710A6C" w:rsidRDefault="002C24C3" w:rsidP="00EE3C0F">
          <w:pPr>
            <w:pStyle w:val="Sidhuvud"/>
            <w:rPr>
              <w:b/>
            </w:rPr>
          </w:pPr>
        </w:p>
        <w:p w14:paraId="135C865F" w14:textId="77777777" w:rsidR="002C24C3" w:rsidRDefault="002C24C3" w:rsidP="00EE3C0F">
          <w:pPr>
            <w:pStyle w:val="Sidhuvud"/>
          </w:pPr>
        </w:p>
        <w:p w14:paraId="5F9B9DB0" w14:textId="77777777" w:rsidR="002C24C3" w:rsidRDefault="002C24C3" w:rsidP="00EE3C0F">
          <w:pPr>
            <w:pStyle w:val="Sidhuvud"/>
          </w:pPr>
        </w:p>
        <w:p w14:paraId="6FFD4519" w14:textId="77777777" w:rsidR="002C24C3" w:rsidRDefault="002C24C3" w:rsidP="00EE3C0F">
          <w:pPr>
            <w:pStyle w:val="Sidhuvud"/>
          </w:pPr>
        </w:p>
        <w:sdt>
          <w:sdtPr>
            <w:alias w:val="Dnr"/>
            <w:tag w:val="ccRKShow_Dnr"/>
            <w:id w:val="-829283628"/>
            <w:placeholder>
              <w:docPart w:val="898545C192954F91B461A3164EAA52A8"/>
            </w:placeholder>
            <w:showingPlcHdr/>
            <w:dataBinding w:prefixMappings="xmlns:ns0='http://lp/documentinfo/RK' " w:xpath="/ns0:DocumentInfo[1]/ns0:BaseInfo[1]/ns0:Dnr[1]" w:storeItemID="{A11A0073-C63F-4133-861E-7B48515A4130}"/>
            <w:text/>
          </w:sdtPr>
          <w:sdtEndPr/>
          <w:sdtContent>
            <w:p w14:paraId="6250B9F4" w14:textId="77777777" w:rsidR="002C24C3" w:rsidRDefault="002C24C3" w:rsidP="00EE3C0F">
              <w:pPr>
                <w:pStyle w:val="Sidhuvud"/>
              </w:pPr>
              <w:r>
                <w:rPr>
                  <w:rStyle w:val="Platshllartext"/>
                </w:rPr>
                <w:t xml:space="preserve"> </w:t>
              </w:r>
            </w:p>
          </w:sdtContent>
        </w:sdt>
        <w:sdt>
          <w:sdtPr>
            <w:alias w:val="DocNumber"/>
            <w:tag w:val="DocNumber"/>
            <w:id w:val="1726028884"/>
            <w:placeholder>
              <w:docPart w:val="1564D38C28524F0BA313ED47B576D37D"/>
            </w:placeholder>
            <w:showingPlcHdr/>
            <w:dataBinding w:prefixMappings="xmlns:ns0='http://lp/documentinfo/RK' " w:xpath="/ns0:DocumentInfo[1]/ns0:BaseInfo[1]/ns0:DocNumber[1]" w:storeItemID="{A11A0073-C63F-4133-861E-7B48515A4130}"/>
            <w:text/>
          </w:sdtPr>
          <w:sdtEndPr/>
          <w:sdtContent>
            <w:p w14:paraId="4DFAB8CE" w14:textId="77777777" w:rsidR="002C24C3" w:rsidRDefault="002C24C3" w:rsidP="00EE3C0F">
              <w:pPr>
                <w:pStyle w:val="Sidhuvud"/>
              </w:pPr>
              <w:r>
                <w:rPr>
                  <w:rStyle w:val="Platshllartext"/>
                </w:rPr>
                <w:t xml:space="preserve"> </w:t>
              </w:r>
            </w:p>
          </w:sdtContent>
        </w:sdt>
        <w:p w14:paraId="269097A5" w14:textId="77777777" w:rsidR="002C24C3" w:rsidRDefault="002C24C3" w:rsidP="00EE3C0F">
          <w:pPr>
            <w:pStyle w:val="Sidhuvud"/>
          </w:pPr>
        </w:p>
      </w:tc>
      <w:tc>
        <w:tcPr>
          <w:tcW w:w="1134" w:type="dxa"/>
        </w:tcPr>
        <w:p w14:paraId="1416627F" w14:textId="77777777" w:rsidR="002C24C3" w:rsidRDefault="002C24C3" w:rsidP="0094502D">
          <w:pPr>
            <w:pStyle w:val="Sidhuvud"/>
          </w:pPr>
        </w:p>
        <w:p w14:paraId="39CD558A" w14:textId="77777777" w:rsidR="002C24C3" w:rsidRPr="0094502D" w:rsidRDefault="002C24C3" w:rsidP="00EC71A6">
          <w:pPr>
            <w:pStyle w:val="Sidhuvud"/>
          </w:pPr>
        </w:p>
      </w:tc>
    </w:tr>
    <w:tr w:rsidR="002C24C3" w14:paraId="699EB894" w14:textId="77777777" w:rsidTr="00C93EBA">
      <w:trPr>
        <w:trHeight w:val="2268"/>
      </w:trPr>
      <w:sdt>
        <w:sdtPr>
          <w:rPr>
            <w:b/>
          </w:rPr>
          <w:alias w:val="SenderText"/>
          <w:tag w:val="ccRKShow_SenderText"/>
          <w:id w:val="1374046025"/>
          <w:placeholder>
            <w:docPart w:val="39AB30293F874A7E9366C43488D0F3A4"/>
          </w:placeholder>
        </w:sdtPr>
        <w:sdtEndPr>
          <w:rPr>
            <w:b w:val="0"/>
          </w:rPr>
        </w:sdtEndPr>
        <w:sdtContent>
          <w:tc>
            <w:tcPr>
              <w:tcW w:w="5534" w:type="dxa"/>
              <w:tcMar>
                <w:right w:w="1134" w:type="dxa"/>
              </w:tcMar>
            </w:tcPr>
            <w:p w14:paraId="531E4440" w14:textId="77777777" w:rsidR="002C24C3" w:rsidRPr="002C24C3" w:rsidRDefault="002C24C3" w:rsidP="00340DE0">
              <w:pPr>
                <w:pStyle w:val="Sidhuvud"/>
                <w:rPr>
                  <w:b/>
                </w:rPr>
              </w:pPr>
              <w:r w:rsidRPr="002C24C3">
                <w:rPr>
                  <w:b/>
                </w:rPr>
                <w:t>Utrikesdepartementet</w:t>
              </w:r>
            </w:p>
            <w:p w14:paraId="4B2D3F77" w14:textId="77777777" w:rsidR="002C24C3" w:rsidRDefault="002C24C3" w:rsidP="00340DE0">
              <w:pPr>
                <w:pStyle w:val="Sidhuvud"/>
              </w:pPr>
              <w:r w:rsidRPr="002C24C3">
                <w:t>Utrikesministern</w:t>
              </w:r>
            </w:p>
            <w:p w14:paraId="21E88782" w14:textId="77777777" w:rsidR="002C24C3" w:rsidRDefault="002C24C3" w:rsidP="00340DE0">
              <w:pPr>
                <w:pStyle w:val="Sidhuvud"/>
              </w:pPr>
            </w:p>
            <w:p w14:paraId="63241639" w14:textId="77777777" w:rsidR="002C24C3" w:rsidRPr="00340DE0" w:rsidRDefault="002C24C3" w:rsidP="00340DE0">
              <w:pPr>
                <w:pStyle w:val="Sidhuvud"/>
              </w:pPr>
            </w:p>
          </w:tc>
        </w:sdtContent>
      </w:sdt>
      <w:sdt>
        <w:sdtPr>
          <w:alias w:val="Recipient"/>
          <w:tag w:val="ccRKShow_Recipient"/>
          <w:id w:val="-28344517"/>
          <w:placeholder>
            <w:docPart w:val="007E975B213F4B1E98923D581F43CFBE"/>
          </w:placeholder>
          <w:dataBinding w:prefixMappings="xmlns:ns0='http://lp/documentinfo/RK' " w:xpath="/ns0:DocumentInfo[1]/ns0:BaseInfo[1]/ns0:Recipient[1]" w:storeItemID="{A11A0073-C63F-4133-861E-7B48515A4130}"/>
          <w:text w:multiLine="1"/>
        </w:sdtPr>
        <w:sdtEndPr/>
        <w:sdtContent>
          <w:tc>
            <w:tcPr>
              <w:tcW w:w="3170" w:type="dxa"/>
            </w:tcPr>
            <w:p w14:paraId="7A7578B9" w14:textId="58042076" w:rsidR="002C24C3" w:rsidRDefault="002C24C3" w:rsidP="00547B89">
              <w:pPr>
                <w:pStyle w:val="Sidhuvud"/>
              </w:pPr>
              <w:r>
                <w:t>Till riksdagen</w:t>
              </w:r>
              <w:r>
                <w:br/>
              </w:r>
              <w:r>
                <w:br/>
              </w:r>
            </w:p>
          </w:tc>
        </w:sdtContent>
      </w:sdt>
      <w:tc>
        <w:tcPr>
          <w:tcW w:w="1134" w:type="dxa"/>
        </w:tcPr>
        <w:p w14:paraId="07A54041" w14:textId="77777777" w:rsidR="002C24C3" w:rsidRDefault="002C24C3" w:rsidP="003E6020">
          <w:pPr>
            <w:pStyle w:val="Sidhuvud"/>
          </w:pPr>
        </w:p>
      </w:tc>
    </w:tr>
  </w:tbl>
  <w:p w14:paraId="091C041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C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4C3"/>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7C9A"/>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5C5F"/>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749"/>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2942"/>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6D48"/>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565E"/>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7C44"/>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26F871"/>
  <w15:docId w15:val="{75088A31-B719-43A9-B3E3-2E1CBD8C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8545C192954F91B461A3164EAA52A8"/>
        <w:category>
          <w:name w:val="Allmänt"/>
          <w:gallery w:val="placeholder"/>
        </w:category>
        <w:types>
          <w:type w:val="bbPlcHdr"/>
        </w:types>
        <w:behaviors>
          <w:behavior w:val="content"/>
        </w:behaviors>
        <w:guid w:val="{01FFB74B-3FFE-449B-BBBD-BD822202AE40}"/>
      </w:docPartPr>
      <w:docPartBody>
        <w:p w:rsidR="001F36D0" w:rsidRDefault="00A213BD" w:rsidP="00A213BD">
          <w:pPr>
            <w:pStyle w:val="898545C192954F91B461A3164EAA52A8"/>
          </w:pPr>
          <w:r>
            <w:rPr>
              <w:rStyle w:val="Platshllartext"/>
            </w:rPr>
            <w:t xml:space="preserve"> </w:t>
          </w:r>
        </w:p>
      </w:docPartBody>
    </w:docPart>
    <w:docPart>
      <w:docPartPr>
        <w:name w:val="1564D38C28524F0BA313ED47B576D37D"/>
        <w:category>
          <w:name w:val="Allmänt"/>
          <w:gallery w:val="placeholder"/>
        </w:category>
        <w:types>
          <w:type w:val="bbPlcHdr"/>
        </w:types>
        <w:behaviors>
          <w:behavior w:val="content"/>
        </w:behaviors>
        <w:guid w:val="{BF692E68-F889-4EC9-929A-EFEBB6D788E0}"/>
      </w:docPartPr>
      <w:docPartBody>
        <w:p w:rsidR="001F36D0" w:rsidRDefault="00A213BD" w:rsidP="00A213BD">
          <w:pPr>
            <w:pStyle w:val="1564D38C28524F0BA313ED47B576D37D1"/>
          </w:pPr>
          <w:r>
            <w:rPr>
              <w:rStyle w:val="Platshllartext"/>
            </w:rPr>
            <w:t xml:space="preserve"> </w:t>
          </w:r>
        </w:p>
      </w:docPartBody>
    </w:docPart>
    <w:docPart>
      <w:docPartPr>
        <w:name w:val="39AB30293F874A7E9366C43488D0F3A4"/>
        <w:category>
          <w:name w:val="Allmänt"/>
          <w:gallery w:val="placeholder"/>
        </w:category>
        <w:types>
          <w:type w:val="bbPlcHdr"/>
        </w:types>
        <w:behaviors>
          <w:behavior w:val="content"/>
        </w:behaviors>
        <w:guid w:val="{76008BA2-0F1A-448B-A663-E7147C685750}"/>
      </w:docPartPr>
      <w:docPartBody>
        <w:p w:rsidR="001F36D0" w:rsidRDefault="00A213BD" w:rsidP="00A213BD">
          <w:pPr>
            <w:pStyle w:val="39AB30293F874A7E9366C43488D0F3A41"/>
          </w:pPr>
          <w:r>
            <w:rPr>
              <w:rStyle w:val="Platshllartext"/>
            </w:rPr>
            <w:t xml:space="preserve"> </w:t>
          </w:r>
        </w:p>
      </w:docPartBody>
    </w:docPart>
    <w:docPart>
      <w:docPartPr>
        <w:name w:val="007E975B213F4B1E98923D581F43CFBE"/>
        <w:category>
          <w:name w:val="Allmänt"/>
          <w:gallery w:val="placeholder"/>
        </w:category>
        <w:types>
          <w:type w:val="bbPlcHdr"/>
        </w:types>
        <w:behaviors>
          <w:behavior w:val="content"/>
        </w:behaviors>
        <w:guid w:val="{AD582984-CB18-499E-8430-F0D9EA284A09}"/>
      </w:docPartPr>
      <w:docPartBody>
        <w:p w:rsidR="001F36D0" w:rsidRDefault="00A213BD" w:rsidP="00A213BD">
          <w:pPr>
            <w:pStyle w:val="007E975B213F4B1E98923D581F43CFBE"/>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BD"/>
    <w:rsid w:val="001F36D0"/>
    <w:rsid w:val="00A213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97D3841459347B0A19ADB91E1709FB9">
    <w:name w:val="B97D3841459347B0A19ADB91E1709FB9"/>
    <w:rsid w:val="00A213BD"/>
  </w:style>
  <w:style w:type="character" w:styleId="Platshllartext">
    <w:name w:val="Placeholder Text"/>
    <w:basedOn w:val="Standardstycketeckensnitt"/>
    <w:uiPriority w:val="99"/>
    <w:semiHidden/>
    <w:rsid w:val="00A213BD"/>
    <w:rPr>
      <w:noProof w:val="0"/>
      <w:color w:val="808080"/>
    </w:rPr>
  </w:style>
  <w:style w:type="paragraph" w:customStyle="1" w:styleId="134A5807B61E479AB0E89C82773AA746">
    <w:name w:val="134A5807B61E479AB0E89C82773AA746"/>
    <w:rsid w:val="00A213BD"/>
  </w:style>
  <w:style w:type="paragraph" w:customStyle="1" w:styleId="CC5DC227EAB94464980542AF04E0407D">
    <w:name w:val="CC5DC227EAB94464980542AF04E0407D"/>
    <w:rsid w:val="00A213BD"/>
  </w:style>
  <w:style w:type="paragraph" w:customStyle="1" w:styleId="337A87B8C2674C7D83F763E4D5247859">
    <w:name w:val="337A87B8C2674C7D83F763E4D5247859"/>
    <w:rsid w:val="00A213BD"/>
  </w:style>
  <w:style w:type="paragraph" w:customStyle="1" w:styleId="898545C192954F91B461A3164EAA52A8">
    <w:name w:val="898545C192954F91B461A3164EAA52A8"/>
    <w:rsid w:val="00A213BD"/>
  </w:style>
  <w:style w:type="paragraph" w:customStyle="1" w:styleId="1564D38C28524F0BA313ED47B576D37D">
    <w:name w:val="1564D38C28524F0BA313ED47B576D37D"/>
    <w:rsid w:val="00A213BD"/>
  </w:style>
  <w:style w:type="paragraph" w:customStyle="1" w:styleId="2C883A04A3194784B3FD24459AF63B70">
    <w:name w:val="2C883A04A3194784B3FD24459AF63B70"/>
    <w:rsid w:val="00A213BD"/>
  </w:style>
  <w:style w:type="paragraph" w:customStyle="1" w:styleId="C1ABCDB52D6D446F81EE15DB2CA3C083">
    <w:name w:val="C1ABCDB52D6D446F81EE15DB2CA3C083"/>
    <w:rsid w:val="00A213BD"/>
  </w:style>
  <w:style w:type="paragraph" w:customStyle="1" w:styleId="03C6439EF79947D2A0AC04A74B152C3A">
    <w:name w:val="03C6439EF79947D2A0AC04A74B152C3A"/>
    <w:rsid w:val="00A213BD"/>
  </w:style>
  <w:style w:type="paragraph" w:customStyle="1" w:styleId="39AB30293F874A7E9366C43488D0F3A4">
    <w:name w:val="39AB30293F874A7E9366C43488D0F3A4"/>
    <w:rsid w:val="00A213BD"/>
  </w:style>
  <w:style w:type="paragraph" w:customStyle="1" w:styleId="007E975B213F4B1E98923D581F43CFBE">
    <w:name w:val="007E975B213F4B1E98923D581F43CFBE"/>
    <w:rsid w:val="00A213BD"/>
  </w:style>
  <w:style w:type="paragraph" w:customStyle="1" w:styleId="1564D38C28524F0BA313ED47B576D37D1">
    <w:name w:val="1564D38C28524F0BA313ED47B576D37D1"/>
    <w:rsid w:val="00A213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9AB30293F874A7E9366C43488D0F3A41">
    <w:name w:val="39AB30293F874A7E9366C43488D0F3A41"/>
    <w:rsid w:val="00A213BD"/>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2020-06-30</HeaderDate>
    <Office/>
    <Dnr/>
    <ParagrafNr/>
    <DocumentTitle/>
    <VisitingAddress/>
    <Extra1/>
    <Extra2/>
    <Extra3/>
    <Number/>
    <Recipient>Till riksdagen
</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56047584-6fd3-424d-a481-2e8ad2b71a57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0C26D-98D9-40AD-BBE5-9F66A931D154}"/>
</file>

<file path=customXml/itemProps2.xml><?xml version="1.0" encoding="utf-8"?>
<ds:datastoreItem xmlns:ds="http://schemas.openxmlformats.org/officeDocument/2006/customXml" ds:itemID="{65F964AC-8AD3-4690-92FF-B26741786C81}"/>
</file>

<file path=customXml/itemProps3.xml><?xml version="1.0" encoding="utf-8"?>
<ds:datastoreItem xmlns:ds="http://schemas.openxmlformats.org/officeDocument/2006/customXml" ds:itemID="{A11A0073-C63F-4133-861E-7B48515A4130}"/>
</file>

<file path=customXml/itemProps4.xml><?xml version="1.0" encoding="utf-8"?>
<ds:datastoreItem xmlns:ds="http://schemas.openxmlformats.org/officeDocument/2006/customXml" ds:itemID="{DCE0F840-CD2D-44AF-9DBC-B67FE8EF4DFB}">
  <ds:schemaRefs>
    <ds:schemaRef ds:uri="Microsoft.SharePoint.Taxonomy.ContentTypeSync"/>
  </ds:schemaRefs>
</ds:datastoreItem>
</file>

<file path=customXml/itemProps5.xml><?xml version="1.0" encoding="utf-8"?>
<ds:datastoreItem xmlns:ds="http://schemas.openxmlformats.org/officeDocument/2006/customXml" ds:itemID="{697B1390-A4CB-4C60-AF23-147D6F85060B}">
  <ds:schemaRefs>
    <ds:schemaRef ds:uri="http://schemas.microsoft.com/office/2006/metadata/customXsn"/>
  </ds:schemaRefs>
</ds:datastoreItem>
</file>

<file path=customXml/itemProps6.xml><?xml version="1.0" encoding="utf-8"?>
<ds:datastoreItem xmlns:ds="http://schemas.openxmlformats.org/officeDocument/2006/customXml" ds:itemID="{65F964AC-8AD3-4690-92FF-B26741786C81}">
  <ds:schemaRefs>
    <ds:schemaRef ds:uri="http://schemas.microsoft.com/sharepoint/v3/contenttype/forms"/>
  </ds:schemaRefs>
</ds:datastoreItem>
</file>

<file path=customXml/itemProps7.xml><?xml version="1.0" encoding="utf-8"?>
<ds:datastoreItem xmlns:ds="http://schemas.openxmlformats.org/officeDocument/2006/customXml" ds:itemID="{1A7C316B-0CE4-4C5C-B2CD-EDA334FDBF3A}"/>
</file>

<file path=customXml/itemProps8.xml><?xml version="1.0" encoding="utf-8"?>
<ds:datastoreItem xmlns:ds="http://schemas.openxmlformats.org/officeDocument/2006/customXml" ds:itemID="{050C6D71-1208-4FBA-8F4E-C6FD00090EAA}"/>
</file>

<file path=docProps/app.xml><?xml version="1.0" encoding="utf-8"?>
<Properties xmlns="http://schemas.openxmlformats.org/officeDocument/2006/extended-properties" xmlns:vt="http://schemas.openxmlformats.org/officeDocument/2006/docPropsVTypes">
  <Template>RK Basmall</Template>
  <TotalTime>0</TotalTime>
  <Pages>3</Pages>
  <Words>725</Words>
  <Characters>3846</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1631 Det svenska ordförandeskapet i OSSE 2021.docx</dc:title>
  <dc:subject/>
  <dc:creator>Eva-Lena Gustafsson</dc:creator>
  <cp:keywords/>
  <dc:description/>
  <cp:lastModifiedBy>Line Arstad Djurberg</cp:lastModifiedBy>
  <cp:revision>2</cp:revision>
  <dcterms:created xsi:type="dcterms:W3CDTF">2020-07-07T11:50:00Z</dcterms:created>
  <dcterms:modified xsi:type="dcterms:W3CDTF">2020-07-07T11:50:00Z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e37fc2db-5fa4-4fc4-a817-8c1e75356668</vt:lpwstr>
  </property>
</Properties>
</file>