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99A13D226C048B8B859B292402F2F8C"/>
        </w:placeholder>
        <w:text/>
      </w:sdtPr>
      <w:sdtEndPr/>
      <w:sdtContent>
        <w:p w:rsidRPr="009B062B" w:rsidR="00AF30DD" w:rsidP="001A4244" w:rsidRDefault="00AF30DD" w14:paraId="2C31E136" w14:textId="77777777">
          <w:pPr>
            <w:pStyle w:val="Rubrik1"/>
            <w:spacing w:after="300"/>
          </w:pPr>
          <w:r w:rsidRPr="009B062B">
            <w:t>Förslag till riksdagsbeslut</w:t>
          </w:r>
        </w:p>
      </w:sdtContent>
    </w:sdt>
    <w:sdt>
      <w:sdtPr>
        <w:alias w:val="Yrkande 1"/>
        <w:tag w:val="109ceac2-e01a-442a-8b4a-6bd37e41fd0e"/>
        <w:id w:val="-1868746841"/>
        <w:lock w:val="sdtLocked"/>
      </w:sdtPr>
      <w:sdtEndPr/>
      <w:sdtContent>
        <w:p w:rsidR="00F6507A" w:rsidRDefault="00644A4C" w14:paraId="0D043F93" w14:textId="77777777">
          <w:pPr>
            <w:pStyle w:val="Frslagstext"/>
          </w:pPr>
          <w:r>
            <w:t>Riksdagen ställer sig bakom det som anförs i motionen om rättighetsperspektiv och konstruktion av brukarråd och tillkännager detta för regeringen.</w:t>
          </w:r>
        </w:p>
      </w:sdtContent>
    </w:sdt>
    <w:sdt>
      <w:sdtPr>
        <w:alias w:val="Yrkande 2"/>
        <w:tag w:val="3f46fd98-a5fe-43fe-91cd-2af7dcb495de"/>
        <w:id w:val="138552771"/>
        <w:lock w:val="sdtLocked"/>
      </w:sdtPr>
      <w:sdtEndPr/>
      <w:sdtContent>
        <w:p w:rsidR="00F6507A" w:rsidRDefault="00644A4C" w14:paraId="3D97D05E" w14:textId="77777777">
          <w:pPr>
            <w:pStyle w:val="Frslagstext"/>
          </w:pPr>
          <w:r>
            <w:t>Riksdagen ställer sig bakom det som anförs i motionen om ungas representation i brukarråd och tillkännager detta för regeringen.</w:t>
          </w:r>
        </w:p>
      </w:sdtContent>
    </w:sdt>
    <w:sdt>
      <w:sdtPr>
        <w:alias w:val="Yrkande 3"/>
        <w:tag w:val="c86423b4-b414-40da-8c32-c183b6e74aad"/>
        <w:id w:val="-809552112"/>
        <w:lock w:val="sdtLocked"/>
      </w:sdtPr>
      <w:sdtEndPr/>
      <w:sdtContent>
        <w:p w:rsidR="00F6507A" w:rsidRDefault="00644A4C" w14:paraId="7BA79A87" w14:textId="77777777">
          <w:pPr>
            <w:pStyle w:val="Frslagstext"/>
          </w:pPr>
          <w:r>
            <w:t>Riksdagen ställer sig bakom det som anförs i motionen om fördjupad utvärdering och tillkännager detta för regeringen.</w:t>
          </w:r>
        </w:p>
      </w:sdtContent>
    </w:sdt>
    <w:sdt>
      <w:sdtPr>
        <w:alias w:val="Yrkande 4"/>
        <w:tag w:val="fd0fb380-52db-4279-b745-7c62a9a1b48e"/>
        <w:id w:val="978342755"/>
        <w:lock w:val="sdtLocked"/>
      </w:sdtPr>
      <w:sdtEndPr/>
      <w:sdtContent>
        <w:p w:rsidR="00F6507A" w:rsidRDefault="00644A4C" w14:paraId="5DCD043B" w14:textId="77777777">
          <w:pPr>
            <w:pStyle w:val="Frslagstext"/>
          </w:pPr>
          <w:r>
            <w:t>Riksdagen ställer sig bakom det som anförs i motionen om kortare väntetider och att fler bör få möjlig tillgång till ledarhundar och tillkännager detta för regeringen.</w:t>
          </w:r>
        </w:p>
      </w:sdtContent>
    </w:sdt>
    <w:sdt>
      <w:sdtPr>
        <w:alias w:val="Yrkande 5"/>
        <w:tag w:val="d6dfc22c-ac36-4c3e-9256-9aee3994a9b2"/>
        <w:id w:val="212003991"/>
        <w:lock w:val="sdtLocked"/>
      </w:sdtPr>
      <w:sdtEndPr/>
      <w:sdtContent>
        <w:p w:rsidR="00F6507A" w:rsidRDefault="00644A4C" w14:paraId="2080BFF8" w14:textId="77777777">
          <w:pPr>
            <w:pStyle w:val="Frslagstext"/>
          </w:pPr>
          <w:r>
            <w:t>Riksdagen ställer sig bakom det som anförs i motionen om möjligheter för dövblinda att få ledarhund och tillkännager detta för regeringen.</w:t>
          </w:r>
        </w:p>
      </w:sdtContent>
    </w:sdt>
    <w:sdt>
      <w:sdtPr>
        <w:alias w:val="Yrkande 6"/>
        <w:tag w:val="870dae69-54bf-4d82-b2c7-4a9c59b8fdda"/>
        <w:id w:val="1456911914"/>
        <w:lock w:val="sdtLocked"/>
      </w:sdtPr>
      <w:sdtEndPr/>
      <w:sdtContent>
        <w:p w:rsidR="00F6507A" w:rsidRDefault="00644A4C" w14:paraId="68CD6A15" w14:textId="77777777">
          <w:pPr>
            <w:pStyle w:val="Frslagstext"/>
          </w:pPr>
          <w:r>
            <w:t>Riksdagen ställer sig bakom det som anförs i motionen om möjlighet att göra undantag från åldersgränsen för yngre person och lämplighetsprövning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7A485D35484CAE840959DB93A9BADE"/>
        </w:placeholder>
        <w:text/>
      </w:sdtPr>
      <w:sdtEndPr/>
      <w:sdtContent>
        <w:p w:rsidRPr="008D1B93" w:rsidR="006D79C9" w:rsidP="008D1B93" w:rsidRDefault="008D1B93" w14:paraId="6E1AC5F9" w14:textId="341B41B1">
          <w:pPr>
            <w:pStyle w:val="Rubrik1"/>
          </w:pPr>
          <w:r w:rsidRPr="008D1B93">
            <w:t>Angeläget med fungerande brukarråd och uppföljning</w:t>
          </w:r>
        </w:p>
      </w:sdtContent>
    </w:sdt>
    <w:bookmarkEnd w:displacedByCustomXml="prev" w:id="3"/>
    <w:bookmarkEnd w:displacedByCustomXml="prev" w:id="4"/>
    <w:p w:rsidR="009778C7" w:rsidP="001A4244" w:rsidRDefault="00F130D8" w14:paraId="1CA3E961" w14:textId="2BA12087">
      <w:pPr>
        <w:pStyle w:val="Normalutanindragellerluft"/>
      </w:pPr>
      <w:r>
        <w:t>Det är oerh</w:t>
      </w:r>
      <w:r w:rsidR="00A53229">
        <w:t>ö</w:t>
      </w:r>
      <w:r>
        <w:t xml:space="preserve">rt viktigt </w:t>
      </w:r>
      <w:r w:rsidR="000B655C">
        <w:t xml:space="preserve">att </w:t>
      </w:r>
      <w:r>
        <w:t xml:space="preserve">när </w:t>
      </w:r>
      <w:r w:rsidR="00D81783">
        <w:t xml:space="preserve">verksamheten med ledarhundar </w:t>
      </w:r>
      <w:r>
        <w:t xml:space="preserve">ska gå över till </w:t>
      </w:r>
      <w:r w:rsidR="00032CD8">
        <w:t>M</w:t>
      </w:r>
      <w:r w:rsidR="00CE7E6B">
        <w:t>y</w:t>
      </w:r>
      <w:r>
        <w:t>ndig</w:t>
      </w:r>
      <w:r w:rsidR="008D1B93">
        <w:softHyphen/>
      </w:r>
      <w:r>
        <w:t>heten för delaktighet</w:t>
      </w:r>
      <w:r w:rsidR="009E3194">
        <w:t xml:space="preserve">, </w:t>
      </w:r>
      <w:r w:rsidR="007F5951">
        <w:t xml:space="preserve">så måste det ske </w:t>
      </w:r>
      <w:r>
        <w:t xml:space="preserve">på ett sätt där den kunskap och erfarenhet som </w:t>
      </w:r>
      <w:r w:rsidR="00097736">
        <w:t>S</w:t>
      </w:r>
      <w:r>
        <w:t>ynskadades riksförbund</w:t>
      </w:r>
      <w:r w:rsidR="00097736">
        <w:t xml:space="preserve"> </w:t>
      </w:r>
      <w:r w:rsidR="00ED5B86">
        <w:t>(</w:t>
      </w:r>
      <w:r w:rsidR="00097736">
        <w:t>SRF</w:t>
      </w:r>
      <w:r w:rsidR="00ED5B86">
        <w:t>)</w:t>
      </w:r>
      <w:r>
        <w:t xml:space="preserve"> hittills utvecklat</w:t>
      </w:r>
      <w:r w:rsidR="000453C3">
        <w:t xml:space="preserve"> fullt ut tas till</w:t>
      </w:r>
      <w:r w:rsidR="00477621">
        <w:t xml:space="preserve"> </w:t>
      </w:r>
      <w:r w:rsidR="000453C3">
        <w:t>vara</w:t>
      </w:r>
      <w:r w:rsidR="000B655C">
        <w:t>.</w:t>
      </w:r>
      <w:r>
        <w:t xml:space="preserve"> </w:t>
      </w:r>
      <w:r w:rsidR="00362C54">
        <w:t xml:space="preserve">Det </w:t>
      </w:r>
      <w:r>
        <w:t>får inte finnas minsta risk för en försämrad verksamhet</w:t>
      </w:r>
      <w:r w:rsidR="008A365E">
        <w:t>. V</w:t>
      </w:r>
      <w:r w:rsidR="002957F3">
        <w:t xml:space="preserve">i anser i stället att regeringen bör stärka upp hela området stöd till synskadade. </w:t>
      </w:r>
      <w:r w:rsidR="00BB2280">
        <w:t xml:space="preserve">Det </w:t>
      </w:r>
      <w:r w:rsidR="00793350">
        <w:t xml:space="preserve">handlar </w:t>
      </w:r>
      <w:r w:rsidR="00421373">
        <w:t>t</w:t>
      </w:r>
      <w:r w:rsidR="00E12101">
        <w:t>.</w:t>
      </w:r>
      <w:r w:rsidR="00D81783">
        <w:t>ex</w:t>
      </w:r>
      <w:r w:rsidR="00E12101">
        <w:t>.</w:t>
      </w:r>
      <w:r w:rsidR="00D81783">
        <w:t xml:space="preserve"> </w:t>
      </w:r>
      <w:r w:rsidR="00BB2280">
        <w:t xml:space="preserve">också om att regelverket för ledsagare </w:t>
      </w:r>
      <w:r w:rsidR="001F5F88">
        <w:t xml:space="preserve">behöver motsvara det som en gång var tänkt </w:t>
      </w:r>
      <w:r w:rsidR="004E3698">
        <w:t>i förarbetena till lagen om stöd o</w:t>
      </w:r>
      <w:r w:rsidR="00D81783">
        <w:t>ch</w:t>
      </w:r>
      <w:r w:rsidR="004E3698">
        <w:t xml:space="preserve"> service</w:t>
      </w:r>
      <w:r w:rsidR="000453C3">
        <w:t xml:space="preserve"> till vissa funktionshindrade</w:t>
      </w:r>
      <w:r w:rsidR="00E12101">
        <w:t xml:space="preserve"> (</w:t>
      </w:r>
      <w:r w:rsidR="004E3698">
        <w:t>LSS</w:t>
      </w:r>
      <w:r w:rsidR="00E12101">
        <w:t>)</w:t>
      </w:r>
      <w:r w:rsidR="004E3698">
        <w:t xml:space="preserve">. Det är helt </w:t>
      </w:r>
      <w:r w:rsidR="001F5F88">
        <w:t>orimligt</w:t>
      </w:r>
      <w:r w:rsidR="004B34DB">
        <w:t xml:space="preserve"> –</w:t>
      </w:r>
      <w:r w:rsidR="00793350">
        <w:t xml:space="preserve"> så som det är i dag</w:t>
      </w:r>
      <w:r w:rsidR="00362C54">
        <w:t xml:space="preserve"> för många – att </w:t>
      </w:r>
      <w:r w:rsidR="0076136F">
        <w:t xml:space="preserve">människor </w:t>
      </w:r>
      <w:r w:rsidR="00362C54">
        <w:t xml:space="preserve">ska behöva </w:t>
      </w:r>
      <w:r w:rsidR="001F5F88">
        <w:t>strida för rätten</w:t>
      </w:r>
      <w:r w:rsidR="004E3698">
        <w:t xml:space="preserve"> att kunna delta i olika sammanhang när </w:t>
      </w:r>
      <w:r w:rsidR="00C53487">
        <w:t>de</w:t>
      </w:r>
      <w:r w:rsidR="004E3698">
        <w:t xml:space="preserve"> inte kan ta sig dit på egen hand, eller med risk för olyckor. </w:t>
      </w:r>
    </w:p>
    <w:p w:rsidR="009778C7" w:rsidP="009778C7" w:rsidRDefault="00875CE6" w14:paraId="1C5E3B19" w14:textId="767AE4AF">
      <w:r>
        <w:t>Ett g</w:t>
      </w:r>
      <w:r w:rsidR="009E3194">
        <w:t>r</w:t>
      </w:r>
      <w:r>
        <w:t>undläggande r</w:t>
      </w:r>
      <w:r w:rsidR="00500B30">
        <w:t>ättighetsperspektiv</w:t>
      </w:r>
      <w:r w:rsidR="009E3194">
        <w:t xml:space="preserve"> </w:t>
      </w:r>
      <w:r w:rsidR="008011C6">
        <w:t>behöver stärkas och vara tydligt</w:t>
      </w:r>
      <w:r w:rsidR="00AC69EB">
        <w:t xml:space="preserve"> i all verksamhet som rör personer med funktionsnedsättning.</w:t>
      </w:r>
      <w:r w:rsidR="00500B30">
        <w:t xml:space="preserve"> Den enskilde ska </w:t>
      </w:r>
      <w:r w:rsidR="00AC69EB">
        <w:t xml:space="preserve">så klart som möjligt </w:t>
      </w:r>
      <w:r w:rsidR="00E663F0">
        <w:t xml:space="preserve">ha kunskap om innebörden i dessa rättigheter och vad man kan göra om de ej uppfylls. Parallellt med den lagstiftning vi har ger </w:t>
      </w:r>
      <w:r w:rsidR="00AC69EB">
        <w:t xml:space="preserve">FN:s funktionshinderkonvention viktig vägledning </w:t>
      </w:r>
      <w:r w:rsidR="00E663F0">
        <w:t>för myndigheter</w:t>
      </w:r>
      <w:r w:rsidR="008011C6">
        <w:t xml:space="preserve"> </w:t>
      </w:r>
      <w:r w:rsidR="00B47EA9">
        <w:t xml:space="preserve">i all </w:t>
      </w:r>
      <w:r w:rsidR="00AC69EB">
        <w:t xml:space="preserve">hantering av frågorna och i kontakten med enskilda. </w:t>
      </w:r>
    </w:p>
    <w:p w:rsidR="009B65F5" w:rsidP="009778C7" w:rsidRDefault="00421373" w14:paraId="0AB81E7F" w14:textId="75CE6DF3">
      <w:r>
        <w:t xml:space="preserve">När det gäller verksamheten för ledarhundar vill vi </w:t>
      </w:r>
      <w:r w:rsidR="00F130D8">
        <w:t xml:space="preserve">starkt betona vikten av </w:t>
      </w:r>
      <w:r w:rsidR="004E3698">
        <w:t xml:space="preserve">att </w:t>
      </w:r>
      <w:r w:rsidR="00097736">
        <w:t>M</w:t>
      </w:r>
      <w:r w:rsidR="004E3698">
        <w:t xml:space="preserve">yndigheten för delaktighet säkerställer </w:t>
      </w:r>
      <w:r w:rsidR="00A53229">
        <w:t xml:space="preserve">ett fungerande brukarråd och </w:t>
      </w:r>
      <w:r w:rsidR="00CE7E6B">
        <w:t>hitta</w:t>
      </w:r>
      <w:r w:rsidR="004E3698">
        <w:t>r</w:t>
      </w:r>
      <w:r w:rsidR="00CE7E6B">
        <w:t xml:space="preserve"> sätt att kontinuerligt fånga upp kunskap </w:t>
      </w:r>
      <w:r w:rsidR="0021216D">
        <w:t xml:space="preserve">och </w:t>
      </w:r>
      <w:r w:rsidR="00AC5BFA">
        <w:t xml:space="preserve">eventuell </w:t>
      </w:r>
      <w:r w:rsidR="0021216D">
        <w:t xml:space="preserve">problematik </w:t>
      </w:r>
      <w:r w:rsidR="00CE7E6B">
        <w:t xml:space="preserve">från </w:t>
      </w:r>
      <w:r w:rsidR="000849B6">
        <w:t xml:space="preserve">såväl enskilda som </w:t>
      </w:r>
      <w:r w:rsidR="00CE7E6B">
        <w:t>berörda</w:t>
      </w:r>
      <w:r w:rsidR="000849B6">
        <w:t xml:space="preserve"> organisationer</w:t>
      </w:r>
      <w:r w:rsidR="00A53229">
        <w:t xml:space="preserve">. </w:t>
      </w:r>
      <w:r w:rsidR="0021216D">
        <w:t>I u</w:t>
      </w:r>
      <w:r w:rsidR="00B855FF">
        <w:t xml:space="preserve">tformningen av brukarrådet bör </w:t>
      </w:r>
      <w:r w:rsidR="0021216D">
        <w:t>synpunkter från organisa</w:t>
      </w:r>
      <w:r w:rsidR="008D1B93">
        <w:softHyphen/>
      </w:r>
      <w:r w:rsidR="0021216D">
        <w:t>tioner och berörda tas om</w:t>
      </w:r>
      <w:r w:rsidR="00892100">
        <w:t xml:space="preserve"> </w:t>
      </w:r>
      <w:r w:rsidR="0021216D">
        <w:t xml:space="preserve">hand för </w:t>
      </w:r>
      <w:r w:rsidR="00875CE6">
        <w:t xml:space="preserve">att få </w:t>
      </w:r>
      <w:r w:rsidR="0021216D">
        <w:t>en konstruktion som är välfungerande.</w:t>
      </w:r>
      <w:r w:rsidR="0027152E">
        <w:t xml:space="preserve"> </w:t>
      </w:r>
      <w:r w:rsidR="005B0FED">
        <w:t>Ungas representation i brukarrådet eller ett separat brukarråd bör säkerställas.</w:t>
      </w:r>
      <w:r w:rsidR="0076136F">
        <w:t xml:space="preserve"> Riksorganisa</w:t>
      </w:r>
      <w:r w:rsidR="008D1B93">
        <w:softHyphen/>
      </w:r>
      <w:r w:rsidR="0076136F">
        <w:t xml:space="preserve">tionen </w:t>
      </w:r>
      <w:r w:rsidR="00136A39">
        <w:t>U</w:t>
      </w:r>
      <w:r w:rsidR="0076136F">
        <w:t xml:space="preserve">nga med </w:t>
      </w:r>
      <w:r w:rsidR="00136A39">
        <w:t>S</w:t>
      </w:r>
      <w:r w:rsidR="0076136F">
        <w:t>ynnedsättning trycker på behovet av ett eget brukarråd.</w:t>
      </w:r>
    </w:p>
    <w:p w:rsidR="00F130D8" w:rsidP="009778C7" w:rsidRDefault="00A53229" w14:paraId="3D167F87" w14:textId="17B98C6A">
      <w:r>
        <w:t xml:space="preserve">En tydlig och fördjupad utvärdering </w:t>
      </w:r>
      <w:r w:rsidR="002F6B73">
        <w:t xml:space="preserve">av den överflyttade verksamheten </w:t>
      </w:r>
      <w:r>
        <w:t>bör göras efter en tid</w:t>
      </w:r>
      <w:r w:rsidR="00A6220C">
        <w:t xml:space="preserve">. </w:t>
      </w:r>
      <w:r w:rsidR="004D7909">
        <w:t>V</w:t>
      </w:r>
      <w:r>
        <w:t xml:space="preserve">i tycker inte att det är tillräckligt med den löpande uppföljning som görs </w:t>
      </w:r>
      <w:r w:rsidR="000849B6">
        <w:t>av all verksamhet årligen</w:t>
      </w:r>
      <w:r w:rsidR="004D7909">
        <w:t>. Den fördjupade utvärderingen bör göras</w:t>
      </w:r>
      <w:r w:rsidR="002F6B73">
        <w:t xml:space="preserve"> förslagsvis inom två år efter övertagandet.</w:t>
      </w:r>
    </w:p>
    <w:p w:rsidRPr="00F130D8" w:rsidR="00A53229" w:rsidP="001A4244" w:rsidRDefault="00421373" w14:paraId="716D1DE1" w14:textId="0A8AF3C4">
      <w:r>
        <w:t xml:space="preserve">Det är högst angeläget att den oro som </w:t>
      </w:r>
      <w:r w:rsidR="00A852AC">
        <w:t>S</w:t>
      </w:r>
      <w:r>
        <w:t>RF och andra</w:t>
      </w:r>
      <w:r w:rsidR="006A1002">
        <w:t xml:space="preserve"> organisationer</w:t>
      </w:r>
      <w:r>
        <w:t xml:space="preserve"> </w:t>
      </w:r>
      <w:r w:rsidR="00906E47">
        <w:t xml:space="preserve">med koppling till </w:t>
      </w:r>
      <w:r>
        <w:t xml:space="preserve">verksamheten </w:t>
      </w:r>
      <w:r w:rsidR="00280328">
        <w:t xml:space="preserve">uttrycker </w:t>
      </w:r>
      <w:r>
        <w:t xml:space="preserve">fullt ut tas på allvar i uppbyggnaden av verksamheten på </w:t>
      </w:r>
      <w:r w:rsidR="00906E47">
        <w:t>M</w:t>
      </w:r>
      <w:r>
        <w:t xml:space="preserve">yndigheten för delaktighet. </w:t>
      </w:r>
    </w:p>
    <w:p w:rsidRPr="008D1B93" w:rsidR="000A6B98" w:rsidP="008D1B93" w:rsidRDefault="00FF02DA" w14:paraId="223FAEF3" w14:textId="3B2801B2">
      <w:pPr>
        <w:pStyle w:val="Rubrik1"/>
      </w:pPr>
      <w:r w:rsidRPr="008D1B93">
        <w:t xml:space="preserve">Vikten av kortare </w:t>
      </w:r>
      <w:r w:rsidRPr="008D1B93" w:rsidR="00A53229">
        <w:t>väntetider</w:t>
      </w:r>
      <w:r w:rsidRPr="008D1B93" w:rsidR="006559D4">
        <w:t xml:space="preserve"> och </w:t>
      </w:r>
      <w:r w:rsidRPr="008D1B93" w:rsidR="004D7909">
        <w:t>dispositionsrätt för fler</w:t>
      </w:r>
    </w:p>
    <w:p w:rsidR="00D87FD6" w:rsidP="001A4244" w:rsidRDefault="00A53229" w14:paraId="42C5FECF" w14:textId="0B3E6D4B">
      <w:pPr>
        <w:pStyle w:val="Normalutanindragellerluft"/>
      </w:pPr>
      <w:r>
        <w:t xml:space="preserve">Vi ser gärna att en </w:t>
      </w:r>
      <w:r w:rsidR="00953F59">
        <w:t xml:space="preserve">analys </w:t>
      </w:r>
      <w:r w:rsidR="000849B6">
        <w:t xml:space="preserve">görs </w:t>
      </w:r>
      <w:r w:rsidR="00196852">
        <w:t>av</w:t>
      </w:r>
      <w:r w:rsidR="000849B6">
        <w:t xml:space="preserve"> hur antalet </w:t>
      </w:r>
      <w:r w:rsidR="007508BA">
        <w:t xml:space="preserve">personer som har </w:t>
      </w:r>
      <w:r w:rsidR="00953F59">
        <w:t xml:space="preserve">ledarhundar i Sverige eventuellt skiljer sig åt från situationen </w:t>
      </w:r>
      <w:r w:rsidR="000849B6">
        <w:t xml:space="preserve">i andra länder. </w:t>
      </w:r>
      <w:r w:rsidR="00C726B7">
        <w:t xml:space="preserve">Om det finns andra länder </w:t>
      </w:r>
      <w:r w:rsidR="00953F59">
        <w:t>där fler synskadade har ledarhundar</w:t>
      </w:r>
      <w:r w:rsidR="006559D4">
        <w:t xml:space="preserve"> och där man som land </w:t>
      </w:r>
      <w:r w:rsidR="00953F59">
        <w:t xml:space="preserve">prioriterat frågorna högre </w:t>
      </w:r>
      <w:r w:rsidR="00C726B7">
        <w:t xml:space="preserve">bör Sverige med fördel kunna lära av detta. </w:t>
      </w:r>
      <w:r w:rsidR="006A1002">
        <w:t xml:space="preserve">En sådan analys </w:t>
      </w:r>
      <w:r w:rsidR="00D424AF">
        <w:t xml:space="preserve">bör </w:t>
      </w:r>
      <w:r w:rsidR="006A1002">
        <w:t>M</w:t>
      </w:r>
      <w:r w:rsidR="00D424AF">
        <w:t>yndigheten för del</w:t>
      </w:r>
      <w:r w:rsidR="008D1B93">
        <w:softHyphen/>
      </w:r>
      <w:r w:rsidR="00D424AF">
        <w:t xml:space="preserve">aktighet få i uppdrag att göra. </w:t>
      </w:r>
    </w:p>
    <w:p w:rsidRPr="008D1B93" w:rsidR="00D87FD6" w:rsidP="008D1B93" w:rsidRDefault="00D87FD6" w14:paraId="60C8E61D" w14:textId="0F0F8F70">
      <w:pPr>
        <w:pStyle w:val="Rubrik1"/>
      </w:pPr>
      <w:r w:rsidRPr="008D1B93">
        <w:lastRenderedPageBreak/>
        <w:t xml:space="preserve">Möjligheten för dövblinda att få ledarhund </w:t>
      </w:r>
    </w:p>
    <w:p w:rsidR="007C771F" w:rsidP="001A4244" w:rsidRDefault="00601AFA" w14:paraId="591F000E" w14:textId="0B5D0967">
      <w:pPr>
        <w:pStyle w:val="Normalutanindragellerluft"/>
      </w:pPr>
      <w:r>
        <w:t xml:space="preserve">Förbundet Sveriges Dövblinda och </w:t>
      </w:r>
      <w:r w:rsidR="00654832">
        <w:t>Socialstyrelsen</w:t>
      </w:r>
      <w:r>
        <w:t xml:space="preserve"> anser att även personer med döv</w:t>
      </w:r>
      <w:r w:rsidR="008D1B93">
        <w:softHyphen/>
      </w:r>
      <w:r>
        <w:t xml:space="preserve">blindhet ska kunna tilldelas en dispositionsrätt till ledarhund. Regeringen </w:t>
      </w:r>
      <w:r w:rsidR="00DF39D5">
        <w:t xml:space="preserve">menar dock att det inte är en bra idé eftersom hundarna är tränade </w:t>
      </w:r>
      <w:r w:rsidR="00FF02DA">
        <w:t>för</w:t>
      </w:r>
      <w:r w:rsidR="00DF39D5">
        <w:t xml:space="preserve"> att kunna kompensera för en hundförares synnedsättning. Om en person har egna synrester och börjar styra hunden kommer hunden </w:t>
      </w:r>
      <w:r w:rsidR="00974A37">
        <w:t xml:space="preserve">att </w:t>
      </w:r>
      <w:r w:rsidR="00DF39D5">
        <w:t xml:space="preserve">förlora sin kompetens. Därför anser man att det behöver finnas ett krav på </w:t>
      </w:r>
      <w:r w:rsidR="0021725B">
        <w:t>avsaknad av ledsyn. Det här är begripligt, men det vore angeläget att se över om en speciell typ av träning skulle kunna fungera för dövblindas behov även när det finns synrester</w:t>
      </w:r>
      <w:r w:rsidR="007C771F">
        <w:t xml:space="preserve">. </w:t>
      </w:r>
      <w:r w:rsidR="00F838D2">
        <w:t xml:space="preserve">Om ledarhundar kan bidra till en förbättrad orientering för dövblinda </w:t>
      </w:r>
      <w:r w:rsidR="007444D0">
        <w:t>är</w:t>
      </w:r>
      <w:r w:rsidR="00F838D2">
        <w:t xml:space="preserve"> det </w:t>
      </w:r>
      <w:r w:rsidR="00A852AC">
        <w:t xml:space="preserve">angeläget och viktigt för de som berörs. </w:t>
      </w:r>
    </w:p>
    <w:p w:rsidRPr="008D1B93" w:rsidR="007C771F" w:rsidP="008D1B93" w:rsidRDefault="00053FC6" w14:paraId="04263CAB" w14:textId="0FBF4676">
      <w:pPr>
        <w:pStyle w:val="Rubrik1"/>
      </w:pPr>
      <w:r w:rsidRPr="008D1B93">
        <w:t>U</w:t>
      </w:r>
      <w:r w:rsidRPr="008D1B93" w:rsidR="00E52105">
        <w:t xml:space="preserve">nderlätta </w:t>
      </w:r>
      <w:r w:rsidRPr="008D1B93" w:rsidR="004D7909">
        <w:t xml:space="preserve">för </w:t>
      </w:r>
      <w:r w:rsidRPr="008D1B93" w:rsidR="00E52105">
        <w:t>u</w:t>
      </w:r>
      <w:r w:rsidRPr="008D1B93">
        <w:t>nga</w:t>
      </w:r>
    </w:p>
    <w:p w:rsidRPr="002E6C74" w:rsidR="002E6C74" w:rsidP="001A4244" w:rsidRDefault="00053FC6" w14:paraId="65DE5EE4" w14:textId="5C9F00FA">
      <w:pPr>
        <w:pStyle w:val="Normalutanindragellerluft"/>
      </w:pPr>
      <w:r>
        <w:t xml:space="preserve">Åldersgränsen för att kunna få ha ledarhund är i dag 18 år. </w:t>
      </w:r>
      <w:r w:rsidR="00F838D2">
        <w:t xml:space="preserve">Det finns förstås unga </w:t>
      </w:r>
      <w:r w:rsidR="005527ED">
        <w:t>även under 18 som skulle vara tillräckligt mogna</w:t>
      </w:r>
      <w:r w:rsidR="0036443E">
        <w:t xml:space="preserve"> </w:t>
      </w:r>
      <w:r w:rsidR="005527ED">
        <w:t xml:space="preserve">och ansvarstagande för att kunna ha hand om en ledarhund på det sätt som krävs. </w:t>
      </w:r>
      <w:r w:rsidR="003060C9">
        <w:t>Att ha tillgång till e</w:t>
      </w:r>
      <w:r w:rsidR="00446E26">
        <w:t xml:space="preserve">n ledarhund </w:t>
      </w:r>
      <w:r w:rsidR="003060C9">
        <w:t xml:space="preserve">skulle </w:t>
      </w:r>
      <w:r w:rsidR="00446E26">
        <w:t xml:space="preserve">i hög grad </w:t>
      </w:r>
      <w:r w:rsidR="003060C9">
        <w:t>un</w:t>
      </w:r>
      <w:r w:rsidR="00292C09">
        <w:t>d</w:t>
      </w:r>
      <w:r w:rsidR="003060C9">
        <w:t xml:space="preserve">erlätta </w:t>
      </w:r>
      <w:r w:rsidR="00446E26">
        <w:t>vardagen och bidra till större självständighet</w:t>
      </w:r>
      <w:r w:rsidR="003060C9">
        <w:t xml:space="preserve"> även för unga</w:t>
      </w:r>
      <w:r w:rsidR="00446E26">
        <w:t xml:space="preserve">. </w:t>
      </w:r>
      <w:r w:rsidR="00A8624B">
        <w:t xml:space="preserve">Regeringen skriver att man avser ge </w:t>
      </w:r>
      <w:r w:rsidR="0027152E">
        <w:t>M</w:t>
      </w:r>
      <w:r w:rsidR="00A8624B">
        <w:t>yndigheten för delaktighet i uppdrag att analysera nuvarande åldersgräns</w:t>
      </w:r>
      <w:r w:rsidR="007E062C">
        <w:t xml:space="preserve"> </w:t>
      </w:r>
      <w:r w:rsidR="00A8624B">
        <w:t>samt se över för</w:t>
      </w:r>
      <w:r w:rsidR="00FF02DA">
        <w:t>-</w:t>
      </w:r>
      <w:r w:rsidR="00A8624B">
        <w:t xml:space="preserve"> och </w:t>
      </w:r>
      <w:r w:rsidR="00FF02DA">
        <w:t xml:space="preserve">nackdelar och </w:t>
      </w:r>
      <w:r w:rsidR="00A8624B">
        <w:t xml:space="preserve">eventuella konsekvenser med en sänkt sådan. Det är bra. Vi anser </w:t>
      </w:r>
      <w:r w:rsidR="0027152E">
        <w:t xml:space="preserve">dock </w:t>
      </w:r>
      <w:r w:rsidR="00A8624B">
        <w:t xml:space="preserve">att det i uppdraget också ska ingå att man ska kunna göra undantag från åldersgränsen </w:t>
      </w:r>
      <w:r w:rsidR="00161364">
        <w:t xml:space="preserve">för </w:t>
      </w:r>
      <w:r w:rsidR="00A8624B">
        <w:t>en yngre person om det finns goda skäl till det</w:t>
      </w:r>
      <w:r w:rsidR="002D38A8">
        <w:t xml:space="preserve">, alternativt att införa ett system som bygger enbart lämplighetsprövning. Det senare föreslås av </w:t>
      </w:r>
      <w:r w:rsidR="0027152E">
        <w:t>Riks</w:t>
      </w:r>
      <w:r w:rsidR="002D38A8">
        <w:t>organisationen Unga med Synnedsättning</w:t>
      </w:r>
      <w:r w:rsidR="00CC2FBC">
        <w:t xml:space="preserve">. </w:t>
      </w:r>
    </w:p>
    <w:sdt>
      <w:sdtPr>
        <w:alias w:val="CC_Underskrifter"/>
        <w:tag w:val="CC_Underskrifter"/>
        <w:id w:val="583496634"/>
        <w:lock w:val="sdtContentLocked"/>
        <w:placeholder>
          <w:docPart w:val="07CBA7A1E8FE45BEA2B13E12EBB7B09C"/>
        </w:placeholder>
      </w:sdtPr>
      <w:sdtEndPr/>
      <w:sdtContent>
        <w:p w:rsidR="001A4244" w:rsidP="00003638" w:rsidRDefault="001A4244" w14:paraId="500AAD92" w14:textId="77777777"/>
        <w:p w:rsidRPr="008E0FE2" w:rsidR="004801AC" w:rsidP="00003638" w:rsidRDefault="00966F05" w14:paraId="28601422" w14:textId="3B730095"/>
      </w:sdtContent>
    </w:sdt>
    <w:tbl>
      <w:tblPr>
        <w:tblW w:w="5000" w:type="pct"/>
        <w:tblLook w:val="04A0" w:firstRow="1" w:lastRow="0" w:firstColumn="1" w:lastColumn="0" w:noHBand="0" w:noVBand="1"/>
        <w:tblCaption w:val="underskrifter"/>
      </w:tblPr>
      <w:tblGrid>
        <w:gridCol w:w="4252"/>
        <w:gridCol w:w="4252"/>
      </w:tblGrid>
      <w:tr w:rsidR="00F6507A" w14:paraId="7994FE1E" w14:textId="77777777">
        <w:trPr>
          <w:cantSplit/>
        </w:trPr>
        <w:tc>
          <w:tcPr>
            <w:tcW w:w="50" w:type="pct"/>
            <w:vAlign w:val="bottom"/>
          </w:tcPr>
          <w:p w:rsidR="00F6507A" w:rsidRDefault="00644A4C" w14:paraId="60FA2DBB" w14:textId="77777777">
            <w:pPr>
              <w:pStyle w:val="Underskrifter"/>
            </w:pPr>
            <w:r>
              <w:t>Ulrika Westerlund (MP)</w:t>
            </w:r>
          </w:p>
        </w:tc>
        <w:tc>
          <w:tcPr>
            <w:tcW w:w="50" w:type="pct"/>
            <w:vAlign w:val="bottom"/>
          </w:tcPr>
          <w:p w:rsidR="00F6507A" w:rsidRDefault="00644A4C" w14:paraId="78B958EA" w14:textId="77777777">
            <w:pPr>
              <w:pStyle w:val="Underskrifter"/>
            </w:pPr>
            <w:r>
              <w:t>Amanda Lind (MP)</w:t>
            </w:r>
          </w:p>
        </w:tc>
      </w:tr>
      <w:tr w:rsidR="00F6507A" w14:paraId="4AF58568" w14:textId="77777777">
        <w:trPr>
          <w:cantSplit/>
        </w:trPr>
        <w:tc>
          <w:tcPr>
            <w:tcW w:w="50" w:type="pct"/>
            <w:vAlign w:val="bottom"/>
          </w:tcPr>
          <w:p w:rsidR="00F6507A" w:rsidRDefault="00644A4C" w14:paraId="63E5C181" w14:textId="77777777">
            <w:pPr>
              <w:pStyle w:val="Underskrifter"/>
            </w:pPr>
            <w:r>
              <w:t>Annika Hirvonen (MP)</w:t>
            </w:r>
          </w:p>
        </w:tc>
        <w:tc>
          <w:tcPr>
            <w:tcW w:w="50" w:type="pct"/>
            <w:vAlign w:val="bottom"/>
          </w:tcPr>
          <w:p w:rsidR="00F6507A" w:rsidRDefault="00644A4C" w14:paraId="003D4E67" w14:textId="77777777">
            <w:pPr>
              <w:pStyle w:val="Underskrifter"/>
            </w:pPr>
            <w:r>
              <w:t>Camilla Hansén (MP)</w:t>
            </w:r>
          </w:p>
        </w:tc>
      </w:tr>
      <w:tr w:rsidR="00F6507A" w14:paraId="1D1AB91B" w14:textId="77777777">
        <w:trPr>
          <w:cantSplit/>
        </w:trPr>
        <w:tc>
          <w:tcPr>
            <w:tcW w:w="50" w:type="pct"/>
            <w:vAlign w:val="bottom"/>
          </w:tcPr>
          <w:p w:rsidR="00F6507A" w:rsidRDefault="00644A4C" w14:paraId="480BC544" w14:textId="77777777">
            <w:pPr>
              <w:pStyle w:val="Underskrifter"/>
            </w:pPr>
            <w:r>
              <w:t>Rasmus Ling (MP)</w:t>
            </w:r>
          </w:p>
        </w:tc>
        <w:tc>
          <w:tcPr>
            <w:tcW w:w="50" w:type="pct"/>
            <w:vAlign w:val="bottom"/>
          </w:tcPr>
          <w:p w:rsidR="00F6507A" w:rsidRDefault="00644A4C" w14:paraId="069BABCE" w14:textId="77777777">
            <w:pPr>
              <w:pStyle w:val="Underskrifter"/>
            </w:pPr>
            <w:r>
              <w:t>Jan Riise (MP)</w:t>
            </w:r>
          </w:p>
        </w:tc>
      </w:tr>
    </w:tbl>
    <w:p w:rsidR="00C952BC" w:rsidRDefault="00C952BC" w14:paraId="2201EDFF" w14:textId="77777777"/>
    <w:sectPr w:rsidR="00C952B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59497" w14:textId="77777777" w:rsidR="001F20CA" w:rsidRDefault="001F20CA" w:rsidP="000C1CAD">
      <w:pPr>
        <w:spacing w:line="240" w:lineRule="auto"/>
      </w:pPr>
      <w:r>
        <w:separator/>
      </w:r>
    </w:p>
  </w:endnote>
  <w:endnote w:type="continuationSeparator" w:id="0">
    <w:p w14:paraId="5FCB5C72" w14:textId="77777777" w:rsidR="001F20CA" w:rsidRDefault="001F20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EC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757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A6A27" w14:textId="5AF815A4" w:rsidR="00262EA3" w:rsidRPr="00003638" w:rsidRDefault="00262EA3" w:rsidP="000036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41CA7" w14:textId="77777777" w:rsidR="001F20CA" w:rsidRDefault="001F20CA" w:rsidP="000C1CAD">
      <w:pPr>
        <w:spacing w:line="240" w:lineRule="auto"/>
      </w:pPr>
      <w:r>
        <w:separator/>
      </w:r>
    </w:p>
  </w:footnote>
  <w:footnote w:type="continuationSeparator" w:id="0">
    <w:p w14:paraId="262EB542" w14:textId="77777777" w:rsidR="001F20CA" w:rsidRDefault="001F20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E299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87A367" wp14:editId="0A9474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628C1E" w14:textId="268F44CE" w:rsidR="00262EA3" w:rsidRDefault="00966F05" w:rsidP="008103B5">
                          <w:pPr>
                            <w:jc w:val="right"/>
                          </w:pPr>
                          <w:sdt>
                            <w:sdtPr>
                              <w:alias w:val="CC_Noformat_Partikod"/>
                              <w:tag w:val="CC_Noformat_Partikod"/>
                              <w:id w:val="-53464382"/>
                              <w:text/>
                            </w:sdtPr>
                            <w:sdtEndPr/>
                            <w:sdtContent>
                              <w:r w:rsidR="008A4638">
                                <w:t>MP</w:t>
                              </w:r>
                            </w:sdtContent>
                          </w:sdt>
                          <w:sdt>
                            <w:sdtPr>
                              <w:alias w:val="CC_Noformat_Partinummer"/>
                              <w:tag w:val="CC_Noformat_Partinummer"/>
                              <w:id w:val="-1709555926"/>
                              <w:text/>
                            </w:sdtPr>
                            <w:sdtEndPr/>
                            <w:sdtContent>
                              <w:r w:rsidR="001A4244">
                                <w:t>039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87A3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628C1E" w14:textId="268F44CE" w:rsidR="00262EA3" w:rsidRDefault="00966F05" w:rsidP="008103B5">
                    <w:pPr>
                      <w:jc w:val="right"/>
                    </w:pPr>
                    <w:sdt>
                      <w:sdtPr>
                        <w:alias w:val="CC_Noformat_Partikod"/>
                        <w:tag w:val="CC_Noformat_Partikod"/>
                        <w:id w:val="-53464382"/>
                        <w:text/>
                      </w:sdtPr>
                      <w:sdtEndPr/>
                      <w:sdtContent>
                        <w:r w:rsidR="008A4638">
                          <w:t>MP</w:t>
                        </w:r>
                      </w:sdtContent>
                    </w:sdt>
                    <w:sdt>
                      <w:sdtPr>
                        <w:alias w:val="CC_Noformat_Partinummer"/>
                        <w:tag w:val="CC_Noformat_Partinummer"/>
                        <w:id w:val="-1709555926"/>
                        <w:text/>
                      </w:sdtPr>
                      <w:sdtEndPr/>
                      <w:sdtContent>
                        <w:r w:rsidR="001A4244">
                          <w:t>039</w:t>
                        </w:r>
                      </w:sdtContent>
                    </w:sdt>
                  </w:p>
                </w:txbxContent>
              </v:textbox>
              <w10:wrap anchorx="page"/>
            </v:shape>
          </w:pict>
        </mc:Fallback>
      </mc:AlternateContent>
    </w:r>
  </w:p>
  <w:p w14:paraId="5ADED2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A3405" w14:textId="77777777" w:rsidR="00262EA3" w:rsidRDefault="00262EA3" w:rsidP="008563AC">
    <w:pPr>
      <w:jc w:val="right"/>
    </w:pPr>
  </w:p>
  <w:p w14:paraId="4EFA70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E8399" w14:textId="77777777" w:rsidR="00262EA3" w:rsidRDefault="00966F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378A99" wp14:editId="79CCF8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7B56A2" w14:textId="39BC3790" w:rsidR="00262EA3" w:rsidRDefault="00966F05" w:rsidP="00A314CF">
    <w:pPr>
      <w:pStyle w:val="FSHNormal"/>
      <w:spacing w:before="40"/>
    </w:pPr>
    <w:sdt>
      <w:sdtPr>
        <w:alias w:val="CC_Noformat_Motionstyp"/>
        <w:tag w:val="CC_Noformat_Motionstyp"/>
        <w:id w:val="1162973129"/>
        <w:lock w:val="sdtContentLocked"/>
        <w15:appearance w15:val="hidden"/>
        <w:text/>
      </w:sdtPr>
      <w:sdtEndPr/>
      <w:sdtContent>
        <w:r w:rsidR="00003638">
          <w:t>Kommittémotion</w:t>
        </w:r>
      </w:sdtContent>
    </w:sdt>
    <w:r w:rsidR="00821B36">
      <w:t xml:space="preserve"> </w:t>
    </w:r>
    <w:sdt>
      <w:sdtPr>
        <w:alias w:val="CC_Noformat_Partikod"/>
        <w:tag w:val="CC_Noformat_Partikod"/>
        <w:id w:val="1471015553"/>
        <w:text/>
      </w:sdtPr>
      <w:sdtEndPr/>
      <w:sdtContent>
        <w:r w:rsidR="008A4638">
          <w:t>MP</w:t>
        </w:r>
      </w:sdtContent>
    </w:sdt>
    <w:sdt>
      <w:sdtPr>
        <w:alias w:val="CC_Noformat_Partinummer"/>
        <w:tag w:val="CC_Noformat_Partinummer"/>
        <w:id w:val="-2014525982"/>
        <w:text/>
      </w:sdtPr>
      <w:sdtEndPr/>
      <w:sdtContent>
        <w:r w:rsidR="001A4244">
          <w:t>039</w:t>
        </w:r>
      </w:sdtContent>
    </w:sdt>
  </w:p>
  <w:p w14:paraId="15B7345C" w14:textId="77777777" w:rsidR="00262EA3" w:rsidRPr="008227B3" w:rsidRDefault="00966F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60670B" w14:textId="2D102B3A" w:rsidR="00262EA3" w:rsidRPr="008227B3" w:rsidRDefault="00966F0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3638">
          <w:t>2022/23</w:t>
        </w:r>
      </w:sdtContent>
    </w:sdt>
    <w:sdt>
      <w:sdtPr>
        <w:rPr>
          <w:rStyle w:val="BeteckningChar"/>
        </w:rPr>
        <w:alias w:val="CC_Noformat_Partibet"/>
        <w:tag w:val="CC_Noformat_Partibet"/>
        <w:id w:val="405810658"/>
        <w:lock w:val="sdtContentLocked"/>
        <w:placeholder>
          <w:docPart w:val="928DEFCFC8914A0B993384C9CF5B416A"/>
        </w:placeholder>
        <w:showingPlcHdr/>
        <w15:appearance w15:val="hidden"/>
        <w:text/>
      </w:sdtPr>
      <w:sdtEndPr>
        <w:rPr>
          <w:rStyle w:val="Rubrik1Char"/>
          <w:rFonts w:asciiTheme="majorHAnsi" w:hAnsiTheme="majorHAnsi"/>
          <w:sz w:val="38"/>
        </w:rPr>
      </w:sdtEndPr>
      <w:sdtContent>
        <w:r w:rsidR="00003638">
          <w:t>:2401</w:t>
        </w:r>
      </w:sdtContent>
    </w:sdt>
  </w:p>
  <w:p w14:paraId="7D5DDE9E" w14:textId="54B7737F" w:rsidR="00262EA3" w:rsidRDefault="00966F05" w:rsidP="00E03A3D">
    <w:pPr>
      <w:pStyle w:val="Motionr"/>
    </w:pPr>
    <w:sdt>
      <w:sdtPr>
        <w:alias w:val="CC_Noformat_Avtext"/>
        <w:tag w:val="CC_Noformat_Avtext"/>
        <w:id w:val="-2020768203"/>
        <w:lock w:val="sdtContentLocked"/>
        <w15:appearance w15:val="hidden"/>
        <w:text/>
      </w:sdtPr>
      <w:sdtEndPr/>
      <w:sdtContent>
        <w:r w:rsidR="00003638">
          <w:t>av Ulrika Westerlund m.fl. (MP)</w:t>
        </w:r>
      </w:sdtContent>
    </w:sdt>
  </w:p>
  <w:sdt>
    <w:sdtPr>
      <w:alias w:val="CC_Noformat_Rubtext"/>
      <w:tag w:val="CC_Noformat_Rubtext"/>
      <w:id w:val="-218060500"/>
      <w:lock w:val="sdtLocked"/>
      <w:text/>
    </w:sdtPr>
    <w:sdtEndPr/>
    <w:sdtContent>
      <w:p w14:paraId="15325A7F" w14:textId="26BD872E" w:rsidR="00262EA3" w:rsidRDefault="002E6C74" w:rsidP="00283E0F">
        <w:pPr>
          <w:pStyle w:val="FSHRub2"/>
        </w:pPr>
        <w:r>
          <w:t>med anledning av prop. 2022/23:122 Ledarhundar</w:t>
        </w:r>
      </w:p>
    </w:sdtContent>
  </w:sdt>
  <w:sdt>
    <w:sdtPr>
      <w:alias w:val="CC_Boilerplate_3"/>
      <w:tag w:val="CC_Boilerplate_3"/>
      <w:id w:val="1606463544"/>
      <w:lock w:val="sdtContentLocked"/>
      <w15:appearance w15:val="hidden"/>
      <w:text w:multiLine="1"/>
    </w:sdtPr>
    <w:sdtEndPr/>
    <w:sdtContent>
      <w:p w14:paraId="47C680C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8A4638"/>
    <w:rsid w:val="000000E0"/>
    <w:rsid w:val="00000761"/>
    <w:rsid w:val="000014AF"/>
    <w:rsid w:val="00002310"/>
    <w:rsid w:val="00002CB4"/>
    <w:rsid w:val="000030B6"/>
    <w:rsid w:val="00003638"/>
    <w:rsid w:val="00003CCB"/>
    <w:rsid w:val="00003F79"/>
    <w:rsid w:val="0000412E"/>
    <w:rsid w:val="00004250"/>
    <w:rsid w:val="000043C1"/>
    <w:rsid w:val="00004F03"/>
    <w:rsid w:val="000055B5"/>
    <w:rsid w:val="00006178"/>
    <w:rsid w:val="00006BF0"/>
    <w:rsid w:val="0000743A"/>
    <w:rsid w:val="000076F0"/>
    <w:rsid w:val="000079D7"/>
    <w:rsid w:val="00007D10"/>
    <w:rsid w:val="00010168"/>
    <w:rsid w:val="0001036B"/>
    <w:rsid w:val="000103BF"/>
    <w:rsid w:val="000108DA"/>
    <w:rsid w:val="00010DF8"/>
    <w:rsid w:val="00011724"/>
    <w:rsid w:val="00011754"/>
    <w:rsid w:val="00011820"/>
    <w:rsid w:val="000119DD"/>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3CA"/>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CD8"/>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3C3"/>
    <w:rsid w:val="0004587D"/>
    <w:rsid w:val="000466E4"/>
    <w:rsid w:val="00046AC8"/>
    <w:rsid w:val="00046B18"/>
    <w:rsid w:val="00047CB1"/>
    <w:rsid w:val="00050A98"/>
    <w:rsid w:val="00050DBC"/>
    <w:rsid w:val="0005184F"/>
    <w:rsid w:val="00051929"/>
    <w:rsid w:val="0005206D"/>
    <w:rsid w:val="00052A07"/>
    <w:rsid w:val="00053AC8"/>
    <w:rsid w:val="00053FC6"/>
    <w:rsid w:val="000542C8"/>
    <w:rsid w:val="00055933"/>
    <w:rsid w:val="00055B43"/>
    <w:rsid w:val="0005734F"/>
    <w:rsid w:val="000577E2"/>
    <w:rsid w:val="0006032F"/>
    <w:rsid w:val="0006039A"/>
    <w:rsid w:val="000603CF"/>
    <w:rsid w:val="0006043F"/>
    <w:rsid w:val="00061E36"/>
    <w:rsid w:val="0006215B"/>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9B6"/>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736"/>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B98"/>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55C"/>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513"/>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A39"/>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364"/>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852"/>
    <w:rsid w:val="00197339"/>
    <w:rsid w:val="00197737"/>
    <w:rsid w:val="00197D0A"/>
    <w:rsid w:val="001A0693"/>
    <w:rsid w:val="001A0B9C"/>
    <w:rsid w:val="001A193E"/>
    <w:rsid w:val="001A1E0F"/>
    <w:rsid w:val="001A2309"/>
    <w:rsid w:val="001A25FF"/>
    <w:rsid w:val="001A2F45"/>
    <w:rsid w:val="001A3711"/>
    <w:rsid w:val="001A3EC3"/>
    <w:rsid w:val="001A4244"/>
    <w:rsid w:val="001A4463"/>
    <w:rsid w:val="001A50EB"/>
    <w:rsid w:val="001A50F8"/>
    <w:rsid w:val="001A5115"/>
    <w:rsid w:val="001A5B65"/>
    <w:rsid w:val="001A6048"/>
    <w:rsid w:val="001A679A"/>
    <w:rsid w:val="001A6897"/>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0CA"/>
    <w:rsid w:val="001F21FD"/>
    <w:rsid w:val="001F22DC"/>
    <w:rsid w:val="001F2513"/>
    <w:rsid w:val="001F369D"/>
    <w:rsid w:val="001F3A0A"/>
    <w:rsid w:val="001F3FA8"/>
    <w:rsid w:val="001F4096"/>
    <w:rsid w:val="001F4293"/>
    <w:rsid w:val="001F4FF8"/>
    <w:rsid w:val="001F5A5C"/>
    <w:rsid w:val="001F5E90"/>
    <w:rsid w:val="001F5F88"/>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16D"/>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25B"/>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52E"/>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328"/>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C09"/>
    <w:rsid w:val="0029328D"/>
    <w:rsid w:val="00293810"/>
    <w:rsid w:val="00293C4F"/>
    <w:rsid w:val="00293D90"/>
    <w:rsid w:val="00294728"/>
    <w:rsid w:val="002947AF"/>
    <w:rsid w:val="00294BDD"/>
    <w:rsid w:val="00294F6F"/>
    <w:rsid w:val="0029533F"/>
    <w:rsid w:val="002957F3"/>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8A8"/>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C74"/>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B73"/>
    <w:rsid w:val="002F6E41"/>
    <w:rsid w:val="002F7AEF"/>
    <w:rsid w:val="003010E0"/>
    <w:rsid w:val="003032C9"/>
    <w:rsid w:val="00303C09"/>
    <w:rsid w:val="0030446D"/>
    <w:rsid w:val="00304E25"/>
    <w:rsid w:val="0030531E"/>
    <w:rsid w:val="003053E0"/>
    <w:rsid w:val="0030562F"/>
    <w:rsid w:val="003060C9"/>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C54"/>
    <w:rsid w:val="00363439"/>
    <w:rsid w:val="0036443E"/>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373"/>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E26"/>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77621"/>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4DB"/>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909"/>
    <w:rsid w:val="004D7FE2"/>
    <w:rsid w:val="004E00A1"/>
    <w:rsid w:val="004E05F8"/>
    <w:rsid w:val="004E1287"/>
    <w:rsid w:val="004E1445"/>
    <w:rsid w:val="004E1564"/>
    <w:rsid w:val="004E1B8C"/>
    <w:rsid w:val="004E369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B30"/>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7ED"/>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FE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AFA"/>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A4C"/>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832"/>
    <w:rsid w:val="00654A01"/>
    <w:rsid w:val="006554FE"/>
    <w:rsid w:val="006555E8"/>
    <w:rsid w:val="006559D4"/>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00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9A2"/>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4D0"/>
    <w:rsid w:val="00744588"/>
    <w:rsid w:val="00744E48"/>
    <w:rsid w:val="007451A3"/>
    <w:rsid w:val="00745CDA"/>
    <w:rsid w:val="007461FB"/>
    <w:rsid w:val="00746376"/>
    <w:rsid w:val="00750701"/>
    <w:rsid w:val="007508BA"/>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36F"/>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350"/>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71F"/>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62C"/>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951"/>
    <w:rsid w:val="007F5D7B"/>
    <w:rsid w:val="007F5E58"/>
    <w:rsid w:val="007F6212"/>
    <w:rsid w:val="007F69FC"/>
    <w:rsid w:val="007F6E0E"/>
    <w:rsid w:val="007F7271"/>
    <w:rsid w:val="007F7570"/>
    <w:rsid w:val="007F79E8"/>
    <w:rsid w:val="00800368"/>
    <w:rsid w:val="00800C9F"/>
    <w:rsid w:val="008011C6"/>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EF7"/>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CE6"/>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100"/>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65E"/>
    <w:rsid w:val="008A3DB6"/>
    <w:rsid w:val="008A4638"/>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B93"/>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E47"/>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F59"/>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F05"/>
    <w:rsid w:val="009670A0"/>
    <w:rsid w:val="00967184"/>
    <w:rsid w:val="009671B5"/>
    <w:rsid w:val="00967C48"/>
    <w:rsid w:val="00970635"/>
    <w:rsid w:val="0097178B"/>
    <w:rsid w:val="00972DC8"/>
    <w:rsid w:val="009733BD"/>
    <w:rsid w:val="00973AC0"/>
    <w:rsid w:val="00974566"/>
    <w:rsid w:val="00974758"/>
    <w:rsid w:val="00974A37"/>
    <w:rsid w:val="0097703A"/>
    <w:rsid w:val="009778C7"/>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F7E"/>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5F5"/>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194"/>
    <w:rsid w:val="009E34DE"/>
    <w:rsid w:val="009E3572"/>
    <w:rsid w:val="009E38DA"/>
    <w:rsid w:val="009E3C13"/>
    <w:rsid w:val="009E41EB"/>
    <w:rsid w:val="009E4336"/>
    <w:rsid w:val="009E44CB"/>
    <w:rsid w:val="009E4C9D"/>
    <w:rsid w:val="009E59D5"/>
    <w:rsid w:val="009E5F5B"/>
    <w:rsid w:val="009E67EF"/>
    <w:rsid w:val="009E722D"/>
    <w:rsid w:val="009E78CF"/>
    <w:rsid w:val="009F0DE9"/>
    <w:rsid w:val="009F1108"/>
    <w:rsid w:val="009F1167"/>
    <w:rsid w:val="009F1AD3"/>
    <w:rsid w:val="009F1C90"/>
    <w:rsid w:val="009F1CBE"/>
    <w:rsid w:val="009F2B01"/>
    <w:rsid w:val="009F2CDD"/>
    <w:rsid w:val="009F3372"/>
    <w:rsid w:val="009F382A"/>
    <w:rsid w:val="009F459A"/>
    <w:rsid w:val="009F60AA"/>
    <w:rsid w:val="009F60D9"/>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511"/>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229"/>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20C"/>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2AC"/>
    <w:rsid w:val="00A85CEC"/>
    <w:rsid w:val="00A8624B"/>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BFA"/>
    <w:rsid w:val="00AC6549"/>
    <w:rsid w:val="00AC66A9"/>
    <w:rsid w:val="00AC69EB"/>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1CD3"/>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EA9"/>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B6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5FF"/>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822"/>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28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0B0"/>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487"/>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6B7"/>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2BC"/>
    <w:rsid w:val="00C955CA"/>
    <w:rsid w:val="00C95B48"/>
    <w:rsid w:val="00C9638D"/>
    <w:rsid w:val="00C96629"/>
    <w:rsid w:val="00C96F9D"/>
    <w:rsid w:val="00C972DE"/>
    <w:rsid w:val="00C973DC"/>
    <w:rsid w:val="00C97C60"/>
    <w:rsid w:val="00CA08AA"/>
    <w:rsid w:val="00CA0D85"/>
    <w:rsid w:val="00CA0EF3"/>
    <w:rsid w:val="00CA14DD"/>
    <w:rsid w:val="00CA19F8"/>
    <w:rsid w:val="00CA1B35"/>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2FBC"/>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E6B"/>
    <w:rsid w:val="00CF0175"/>
    <w:rsid w:val="00CF0C44"/>
    <w:rsid w:val="00CF1001"/>
    <w:rsid w:val="00CF1520"/>
    <w:rsid w:val="00CF1758"/>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196"/>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4AF"/>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783"/>
    <w:rsid w:val="00D82C6D"/>
    <w:rsid w:val="00D8369A"/>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D6"/>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79B"/>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9D5"/>
    <w:rsid w:val="00DF4282"/>
    <w:rsid w:val="00DF474F"/>
    <w:rsid w:val="00DF55D0"/>
    <w:rsid w:val="00DF5A7F"/>
    <w:rsid w:val="00DF5EE8"/>
    <w:rsid w:val="00DF604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101"/>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10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3F0"/>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B8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E7A"/>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0D8"/>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66B"/>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7A"/>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8D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2DA"/>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B4CAD9"/>
  <w15:chartTrackingRefBased/>
  <w15:docId w15:val="{77C8C09C-1EFE-461E-B267-645664F9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9A13D226C048B8B859B292402F2F8C"/>
        <w:category>
          <w:name w:val="Allmänt"/>
          <w:gallery w:val="placeholder"/>
        </w:category>
        <w:types>
          <w:type w:val="bbPlcHdr"/>
        </w:types>
        <w:behaviors>
          <w:behavior w:val="content"/>
        </w:behaviors>
        <w:guid w:val="{86B7664B-06ED-4CD2-B31A-822FA2BA353C}"/>
      </w:docPartPr>
      <w:docPartBody>
        <w:p w:rsidR="00E638D5" w:rsidRDefault="000E7DB0">
          <w:pPr>
            <w:pStyle w:val="799A13D226C048B8B859B292402F2F8C"/>
          </w:pPr>
          <w:r w:rsidRPr="005A0A93">
            <w:rPr>
              <w:rStyle w:val="Platshllartext"/>
            </w:rPr>
            <w:t>Förslag till riksdagsbeslut</w:t>
          </w:r>
        </w:p>
      </w:docPartBody>
    </w:docPart>
    <w:docPart>
      <w:docPartPr>
        <w:name w:val="BD7A485D35484CAE840959DB93A9BADE"/>
        <w:category>
          <w:name w:val="Allmänt"/>
          <w:gallery w:val="placeholder"/>
        </w:category>
        <w:types>
          <w:type w:val="bbPlcHdr"/>
        </w:types>
        <w:behaviors>
          <w:behavior w:val="content"/>
        </w:behaviors>
        <w:guid w:val="{3F625C8D-3694-4C3E-8B73-B0B6794AF0E9}"/>
      </w:docPartPr>
      <w:docPartBody>
        <w:p w:rsidR="00E638D5" w:rsidRDefault="000E7DB0">
          <w:pPr>
            <w:pStyle w:val="BD7A485D35484CAE840959DB93A9BADE"/>
          </w:pPr>
          <w:r w:rsidRPr="005A0A93">
            <w:rPr>
              <w:rStyle w:val="Platshllartext"/>
            </w:rPr>
            <w:t>Motivering</w:t>
          </w:r>
        </w:p>
      </w:docPartBody>
    </w:docPart>
    <w:docPart>
      <w:docPartPr>
        <w:name w:val="07CBA7A1E8FE45BEA2B13E12EBB7B09C"/>
        <w:category>
          <w:name w:val="Allmänt"/>
          <w:gallery w:val="placeholder"/>
        </w:category>
        <w:types>
          <w:type w:val="bbPlcHdr"/>
        </w:types>
        <w:behaviors>
          <w:behavior w:val="content"/>
        </w:behaviors>
        <w:guid w:val="{2C0D768D-3644-4786-9814-144F78C92370}"/>
      </w:docPartPr>
      <w:docPartBody>
        <w:p w:rsidR="002A301F" w:rsidRDefault="002A301F"/>
      </w:docPartBody>
    </w:docPart>
    <w:docPart>
      <w:docPartPr>
        <w:name w:val="928DEFCFC8914A0B993384C9CF5B416A"/>
        <w:category>
          <w:name w:val="Allmänt"/>
          <w:gallery w:val="placeholder"/>
        </w:category>
        <w:types>
          <w:type w:val="bbPlcHdr"/>
        </w:types>
        <w:behaviors>
          <w:behavior w:val="content"/>
        </w:behaviors>
        <w:guid w:val="{3A491612-9DCC-4DBE-AE45-D0E3D7E2F500}"/>
      </w:docPartPr>
      <w:docPartBody>
        <w:p w:rsidR="00000000" w:rsidRDefault="002A301F">
          <w:r>
            <w:t>:2401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B0"/>
    <w:rsid w:val="000E7DB0"/>
    <w:rsid w:val="002A301F"/>
    <w:rsid w:val="008722A6"/>
    <w:rsid w:val="00886DD8"/>
    <w:rsid w:val="00E638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638D5"/>
    <w:rPr>
      <w:color w:val="F4B083" w:themeColor="accent2" w:themeTint="99"/>
    </w:rPr>
  </w:style>
  <w:style w:type="paragraph" w:customStyle="1" w:styleId="799A13D226C048B8B859B292402F2F8C">
    <w:name w:val="799A13D226C048B8B859B292402F2F8C"/>
  </w:style>
  <w:style w:type="paragraph" w:customStyle="1" w:styleId="BD7A485D35484CAE840959DB93A9BADE">
    <w:name w:val="BD7A485D35484CAE840959DB93A9BA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8C471A-E693-4203-966F-47C28077D9C6}"/>
</file>

<file path=customXml/itemProps2.xml><?xml version="1.0" encoding="utf-8"?>
<ds:datastoreItem xmlns:ds="http://schemas.openxmlformats.org/officeDocument/2006/customXml" ds:itemID="{2FB59F21-051C-4778-964B-9A36497170A9}"/>
</file>

<file path=customXml/itemProps3.xml><?xml version="1.0" encoding="utf-8"?>
<ds:datastoreItem xmlns:ds="http://schemas.openxmlformats.org/officeDocument/2006/customXml" ds:itemID="{C9D52C14-B2EC-4772-86B5-A7D9EBCC60AE}"/>
</file>

<file path=docProps/app.xml><?xml version="1.0" encoding="utf-8"?>
<Properties xmlns="http://schemas.openxmlformats.org/officeDocument/2006/extended-properties" xmlns:vt="http://schemas.openxmlformats.org/officeDocument/2006/docPropsVTypes">
  <Template>Normal</Template>
  <TotalTime>16</TotalTime>
  <Pages>3</Pages>
  <Words>842</Words>
  <Characters>4567</Characters>
  <Application>Microsoft Office Word</Application>
  <DocSecurity>0</DocSecurity>
  <Lines>80</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2022 23 122 Ledarhundar</vt:lpstr>
      <vt:lpstr>
      </vt:lpstr>
    </vt:vector>
  </TitlesOfParts>
  <Company>Sveriges riksdag</Company>
  <LinksUpToDate>false</LinksUpToDate>
  <CharactersWithSpaces>5379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