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9D0CA1" w14:textId="77777777">
      <w:pPr>
        <w:pStyle w:val="Normalutanindragellerluft"/>
      </w:pPr>
    </w:p>
    <w:sdt>
      <w:sdtPr>
        <w:alias w:val="CC_Boilerplate_4"/>
        <w:tag w:val="CC_Boilerplate_4"/>
        <w:id w:val="-1644581176"/>
        <w:lock w:val="sdtLocked"/>
        <w:placeholder>
          <w:docPart w:val="47EF684E03F84891A2DDDAE459392208"/>
        </w:placeholder>
        <w15:appearance w15:val="hidden"/>
        <w:text/>
      </w:sdtPr>
      <w:sdtEndPr/>
      <w:sdtContent>
        <w:p w:rsidR="00AF30DD" w:rsidP="00CC4C93" w:rsidRDefault="00AF30DD" w14:paraId="6E9D0CA2" w14:textId="77777777">
          <w:pPr>
            <w:pStyle w:val="Rubrik1"/>
          </w:pPr>
          <w:r>
            <w:t>Förslag till riksdagsbeslut</w:t>
          </w:r>
        </w:p>
      </w:sdtContent>
    </w:sdt>
    <w:sdt>
      <w:sdtPr>
        <w:alias w:val="Förslag 1"/>
        <w:tag w:val="5d2a4d2f-5d25-4385-9620-a031bc5d33ca"/>
        <w:id w:val="1496070270"/>
        <w:lock w:val="sdtLocked"/>
      </w:sdtPr>
      <w:sdtEndPr/>
      <w:sdtContent>
        <w:p w:rsidR="000F05FF" w:rsidRDefault="00916705" w14:paraId="6E9D0CA3" w14:textId="5028C7DF">
          <w:pPr>
            <w:pStyle w:val="Frslagstext"/>
          </w:pPr>
          <w:r>
            <w:t xml:space="preserve">Riksdagen tillkännager för regeringen som sin mening vad som anförs i motionen om att avveckla investeringsstödet </w:t>
          </w:r>
          <w:bookmarkStart w:name="_GoBack" w:id="0"/>
          <w:bookmarkEnd w:id="0"/>
          <w:r>
            <w:t>för installation av solceller.</w:t>
          </w:r>
        </w:p>
      </w:sdtContent>
    </w:sdt>
    <w:p w:rsidR="00AF30DD" w:rsidP="00AF30DD" w:rsidRDefault="000156D9" w14:paraId="6E9D0CA4" w14:textId="77777777">
      <w:pPr>
        <w:pStyle w:val="Rubrik1"/>
      </w:pPr>
      <w:bookmarkStart w:name="MotionsStart" w:id="1"/>
      <w:bookmarkEnd w:id="1"/>
      <w:r>
        <w:t>Motivering</w:t>
      </w:r>
    </w:p>
    <w:p w:rsidR="00E87796" w:rsidP="00E87796" w:rsidRDefault="00E87796" w14:paraId="6E9D0CA5" w14:textId="77777777">
      <w:r>
        <w:t>Idag så ges investeringsstöd för installation av solceller, vilket enligt regeringens budgetproposition skall fortgå under kommande fyra år. Investeringsstödet uppgår till 35 procent, vilket tillsammans med elcertifikaten ger en mycket hög subventionsgrad.</w:t>
      </w:r>
    </w:p>
    <w:p w:rsidR="00E87796" w:rsidP="00E87796" w:rsidRDefault="00E87796" w14:paraId="6E9D0CA6" w14:textId="77777777"/>
    <w:p w:rsidRPr="004C0029" w:rsidR="00E87796" w:rsidP="00E87796" w:rsidRDefault="00E87796" w14:paraId="6E9D0CA7" w14:textId="77777777">
      <w:pPr>
        <w:rPr>
          <w:szCs w:val="22"/>
        </w:rPr>
      </w:pPr>
      <w:r w:rsidRPr="004C0029">
        <w:rPr>
          <w:szCs w:val="22"/>
        </w:rPr>
        <w:t>Ett väsentligt problem gällande solceller är den oregelbundna produktionen i och med att solceller av naturliga skäl är beroende av solljus. Detta medför att solceller producerar mycket lite el under vinterns mörka och kalla månader. Hårdraget kan man säga att flödena av elkraft över nationsgränsen styrs av temperaturen där vi exporterar överkapacitet på sommarhalvåret och importerar el på vintern. På sommaren begränsar man dessu</w:t>
      </w:r>
      <w:r w:rsidRPr="004C0029">
        <w:rPr>
          <w:szCs w:val="22"/>
        </w:rPr>
        <w:lastRenderedPageBreak/>
        <w:t>tom produktionen genom att man planerar in underhåll, lagrar vatten i magasinen och helt stänger av vissa anläggningar. Detta innebär i praktiken att alla subventionspengar till solkraft är en ren samhällskostnad då vi exporterar ett högre överskott på en marknad som inte betalar för subventionerna.</w:t>
      </w:r>
    </w:p>
    <w:p w:rsidRPr="004C0029" w:rsidR="00E87796" w:rsidP="00E87796" w:rsidRDefault="00E87796" w14:paraId="6E9D0CA8" w14:textId="77777777">
      <w:pPr>
        <w:rPr>
          <w:szCs w:val="22"/>
        </w:rPr>
      </w:pPr>
    </w:p>
    <w:p w:rsidRPr="004C0029" w:rsidR="00E87796" w:rsidP="00E87796" w:rsidRDefault="00E87796" w14:paraId="6E9D0CA9" w14:textId="77777777">
      <w:pPr>
        <w:rPr>
          <w:szCs w:val="22"/>
        </w:rPr>
      </w:pPr>
      <w:r w:rsidRPr="004C0029">
        <w:rPr>
          <w:szCs w:val="22"/>
        </w:rPr>
        <w:t>Solceller producerar som bäst från maj och några månader framåt och i princip ingenting årets mörkaste och kallaste månader. Vad detta innebär är att solceller inte kan ersätta någonting annat i energisystemet då vi ändå måste ha kapacitet att möta efterfrågan på effekt de dagar på året då efterfrågan är som högst. Dessa dagar infaller just när det är som mörkast och kallast. Detta medför att man investerar i dubbel kapacitet, vilket knappast kan betraktas som vare sig miljövänligt eller samhällsekonomiskt. Vill man vara miljövänlig så måste man också vara resurseffektiv.</w:t>
      </w:r>
    </w:p>
    <w:p w:rsidRPr="004C0029" w:rsidR="00E87796" w:rsidP="00E87796" w:rsidRDefault="00E87796" w14:paraId="6E9D0CAA" w14:textId="77777777">
      <w:pPr>
        <w:rPr>
          <w:szCs w:val="22"/>
        </w:rPr>
      </w:pPr>
    </w:p>
    <w:p w:rsidR="00E87796" w:rsidP="00E87796" w:rsidRDefault="00E87796" w14:paraId="6E9D0CAB" w14:textId="77777777">
      <w:pPr>
        <w:rPr>
          <w:szCs w:val="22"/>
        </w:rPr>
      </w:pPr>
      <w:r w:rsidRPr="004C0029">
        <w:rPr>
          <w:szCs w:val="22"/>
        </w:rPr>
        <w:t xml:space="preserve">Under andra förhållanden, i andra delar av världen, kan solceller komma till sin rätt. Detta kan till exempel gälla där man har väldigt mycket sol samtidigt som man använder energin till kylning, alltså att efterfrågan är </w:t>
      </w:r>
      <w:r w:rsidRPr="004C0029">
        <w:rPr>
          <w:szCs w:val="22"/>
        </w:rPr>
        <w:lastRenderedPageBreak/>
        <w:t>som störst när solen skiner. I Sverige är användande av solceller dock bakvänt för energisystemet som helhet.</w:t>
      </w:r>
    </w:p>
    <w:p w:rsidRPr="004C0029" w:rsidR="00E87796" w:rsidP="00E87796" w:rsidRDefault="00E87796" w14:paraId="6E9D0CAC" w14:textId="77777777">
      <w:pPr>
        <w:rPr>
          <w:szCs w:val="22"/>
        </w:rPr>
      </w:pPr>
    </w:p>
    <w:p w:rsidRPr="004C0029" w:rsidR="00E87796" w:rsidP="00E87796" w:rsidRDefault="00E87796" w14:paraId="6E9D0CAD" w14:textId="77777777">
      <w:pPr>
        <w:rPr>
          <w:szCs w:val="22"/>
        </w:rPr>
      </w:pPr>
      <w:r w:rsidRPr="004C0029">
        <w:rPr>
          <w:szCs w:val="22"/>
        </w:rPr>
        <w:t>Regeringen bör med anledning av det ovan anförda ompröva sin politik för utökad kapacitet för solcellsproducerad el och avveckla investeringsstö</w:t>
      </w:r>
      <w:r>
        <w:rPr>
          <w:szCs w:val="22"/>
        </w:rPr>
        <w:t>det.</w:t>
      </w:r>
    </w:p>
    <w:p w:rsidR="00AF30DD" w:rsidP="00AF30DD" w:rsidRDefault="00AF30DD" w14:paraId="6E9D0CAE" w14:textId="77777777">
      <w:pPr>
        <w:pStyle w:val="Normalutanindragellerluft"/>
      </w:pPr>
    </w:p>
    <w:sdt>
      <w:sdtPr>
        <w:alias w:val="CC_Underskrifter"/>
        <w:tag w:val="CC_Underskrifter"/>
        <w:id w:val="583496634"/>
        <w:lock w:val="sdtContentLocked"/>
        <w:placeholder>
          <w:docPart w:val="29AE94489E5241AA9D4059C499D186FF"/>
        </w:placeholder>
        <w15:appearance w15:val="hidden"/>
      </w:sdtPr>
      <w:sdtEndPr/>
      <w:sdtContent>
        <w:p w:rsidRPr="009E153C" w:rsidR="00865E70" w:rsidP="0068350E" w:rsidRDefault="00E87796" w14:paraId="6E9D0CA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A6201E" w:rsidRDefault="00A6201E" w14:paraId="6E9D0CB6" w14:textId="77777777"/>
    <w:sectPr w:rsidR="00A6201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D0CB8" w14:textId="77777777" w:rsidR="00E87796" w:rsidRDefault="00E87796" w:rsidP="000C1CAD">
      <w:pPr>
        <w:spacing w:line="240" w:lineRule="auto"/>
      </w:pPr>
      <w:r>
        <w:separator/>
      </w:r>
    </w:p>
  </w:endnote>
  <w:endnote w:type="continuationSeparator" w:id="0">
    <w:p w14:paraId="6E9D0CB9" w14:textId="77777777" w:rsidR="00E87796" w:rsidRDefault="00E877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0CB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48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0CC4" w14:textId="77777777" w:rsidR="00545EF7" w:rsidRDefault="00545EF7">
    <w:pPr>
      <w:pStyle w:val="Sidfot"/>
    </w:pPr>
    <w:r>
      <w:fldChar w:fldCharType="begin"/>
    </w:r>
    <w:r>
      <w:instrText xml:space="preserve"> PRINTDATE  \@ "yyyy-MM-dd HH:mm"  \* MERGEFORMAT </w:instrText>
    </w:r>
    <w:r>
      <w:fldChar w:fldCharType="separate"/>
    </w:r>
    <w:r>
      <w:rPr>
        <w:noProof/>
      </w:rPr>
      <w:t>2014-11-06 12:18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D0CB6" w14:textId="77777777" w:rsidR="00E87796" w:rsidRDefault="00E87796" w:rsidP="000C1CAD">
      <w:pPr>
        <w:spacing w:line="240" w:lineRule="auto"/>
      </w:pPr>
      <w:r>
        <w:separator/>
      </w:r>
    </w:p>
  </w:footnote>
  <w:footnote w:type="continuationSeparator" w:id="0">
    <w:p w14:paraId="6E9D0CB7" w14:textId="77777777" w:rsidR="00E87796" w:rsidRDefault="00E877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9D0C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B948CE" w14:paraId="6E9D0CC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1102</w:t>
        </w:r>
      </w:sdtContent>
    </w:sdt>
  </w:p>
  <w:p w:rsidR="00467151" w:rsidP="00283E0F" w:rsidRDefault="00B948CE" w14:paraId="6E9D0CC1"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ContentLocked"/>
      <w15:appearance w15:val="hidden"/>
      <w:text/>
    </w:sdtPr>
    <w:sdtEndPr/>
    <w:sdtContent>
      <w:p w:rsidR="00467151" w:rsidP="00283E0F" w:rsidRDefault="00E87796" w14:paraId="6E9D0CC2" w14:textId="77777777">
        <w:pPr>
          <w:pStyle w:val="FSHRub2"/>
        </w:pPr>
        <w:r>
          <w:t>Solceller</w:t>
        </w:r>
      </w:p>
    </w:sdtContent>
  </w:sdt>
  <w:sdt>
    <w:sdtPr>
      <w:alias w:val="CC_Boilerplate_3"/>
      <w:tag w:val="CC_Boilerplate_3"/>
      <w:id w:val="-1567486118"/>
      <w:lock w:val="sdtContentLocked"/>
      <w15:appearance w15:val="hidden"/>
      <w:text w:multiLine="1"/>
    </w:sdtPr>
    <w:sdtEndPr/>
    <w:sdtContent>
      <w:p w:rsidR="00467151" w:rsidP="00283E0F" w:rsidRDefault="00467151" w14:paraId="6E9D0C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2C537540-646C-43E5-8CC4-E61157211D5C},{612DDF72-072D-4C76-AAA3-11A00B648C64}"/>
  </w:docVars>
  <w:rsids>
    <w:rsidRoot w:val="00E8779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5FF"/>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DAB"/>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5EF7"/>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50E"/>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EBE"/>
    <w:rsid w:val="00903FEE"/>
    <w:rsid w:val="0090574E"/>
    <w:rsid w:val="00910F3C"/>
    <w:rsid w:val="009115D1"/>
    <w:rsid w:val="00916705"/>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01E"/>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8CE"/>
    <w:rsid w:val="00BA09FB"/>
    <w:rsid w:val="00BA0C9A"/>
    <w:rsid w:val="00BA31B0"/>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779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D0CA1"/>
  <w15:chartTrackingRefBased/>
  <w15:docId w15:val="{EDCBA9A6-6C16-4CF7-AFA1-140FF474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EF684E03F84891A2DDDAE459392208"/>
        <w:category>
          <w:name w:val="Allmänt"/>
          <w:gallery w:val="placeholder"/>
        </w:category>
        <w:types>
          <w:type w:val="bbPlcHdr"/>
        </w:types>
        <w:behaviors>
          <w:behavior w:val="content"/>
        </w:behaviors>
        <w:guid w:val="{85CDFC35-D27F-4A91-B483-ED8C908ED3E7}"/>
      </w:docPartPr>
      <w:docPartBody>
        <w:p w:rsidR="004B2408" w:rsidRDefault="004B2408">
          <w:pPr>
            <w:pStyle w:val="47EF684E03F84891A2DDDAE459392208"/>
          </w:pPr>
          <w:r w:rsidRPr="009A726D">
            <w:rPr>
              <w:rStyle w:val="Platshllartext"/>
            </w:rPr>
            <w:t>Klicka här för att ange text.</w:t>
          </w:r>
        </w:p>
      </w:docPartBody>
    </w:docPart>
    <w:docPart>
      <w:docPartPr>
        <w:name w:val="29AE94489E5241AA9D4059C499D186FF"/>
        <w:category>
          <w:name w:val="Allmänt"/>
          <w:gallery w:val="placeholder"/>
        </w:category>
        <w:types>
          <w:type w:val="bbPlcHdr"/>
        </w:types>
        <w:behaviors>
          <w:behavior w:val="content"/>
        </w:behaviors>
        <w:guid w:val="{8C07DC10-6862-4C6F-A78B-DB18D6C063EC}"/>
      </w:docPartPr>
      <w:docPartBody>
        <w:p w:rsidR="004B2408" w:rsidRDefault="004B2408">
          <w:pPr>
            <w:pStyle w:val="29AE94489E5241AA9D4059C499D186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08"/>
    <w:rsid w:val="004B2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7EF684E03F84891A2DDDAE459392208">
    <w:name w:val="47EF684E03F84891A2DDDAE459392208"/>
  </w:style>
  <w:style w:type="paragraph" w:customStyle="1" w:styleId="6C590C9D96E24F27954B9746C0E04E28">
    <w:name w:val="6C590C9D96E24F27954B9746C0E04E28"/>
  </w:style>
  <w:style w:type="paragraph" w:customStyle="1" w:styleId="29AE94489E5241AA9D4059C499D186FF">
    <w:name w:val="29AE94489E5241AA9D4059C499D18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1123</RubrikLookup>
    <MotionGuid xmlns="00d11361-0b92-4bae-a181-288d6a55b763">4bedb8d0-54ee-486a-b504-488542a77753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DC991-EA2A-43AE-B2EC-077DB7DF0D9B}"/>
</file>

<file path=customXml/itemProps2.xml><?xml version="1.0" encoding="utf-8"?>
<ds:datastoreItem xmlns:ds="http://schemas.openxmlformats.org/officeDocument/2006/customXml" ds:itemID="{D36F24F3-6116-4BC1-9D75-D90A4C1C330B}"/>
</file>

<file path=customXml/itemProps3.xml><?xml version="1.0" encoding="utf-8"?>
<ds:datastoreItem xmlns:ds="http://schemas.openxmlformats.org/officeDocument/2006/customXml" ds:itemID="{528B0E28-7793-4077-A6E1-4F93E75CB243}"/>
</file>

<file path=customXml/itemProps4.xml><?xml version="1.0" encoding="utf-8"?>
<ds:datastoreItem xmlns:ds="http://schemas.openxmlformats.org/officeDocument/2006/customXml" ds:itemID="{B85BBAD3-B6F4-48E4-8337-3263E84DDE74}"/>
</file>

<file path=docProps/app.xml><?xml version="1.0" encoding="utf-8"?>
<Properties xmlns="http://schemas.openxmlformats.org/officeDocument/2006/extended-properties" xmlns:vt="http://schemas.openxmlformats.org/officeDocument/2006/docPropsVTypes">
  <Template>GranskaMot.dotm</Template>
  <TotalTime>5</TotalTime>
  <Pages>2</Pages>
  <Words>342</Words>
  <Characters>1984</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201415SD311 Solceller</dc:title>
  <dc:subject/>
  <dc:creator>It-avdelningen</dc:creator>
  <cp:keywords/>
  <dc:description/>
  <cp:lastModifiedBy>Ann Larsson</cp:lastModifiedBy>
  <cp:revision>6</cp:revision>
  <cp:lastPrinted>2014-11-06T11:18:00Z</cp:lastPrinted>
  <dcterms:created xsi:type="dcterms:W3CDTF">2014-11-06T11:15:00Z</dcterms:created>
  <dcterms:modified xsi:type="dcterms:W3CDTF">2014-11-07T13:29:00Z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*TAABE7650C0C3*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http://filur.riksdagen.se/drop/DropOffLibrary/TAABE7650C0C3.docx</vt:lpwstr>
  </property>
</Properties>
</file>