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62D" w:rsidRPr="00E66BB8" w:rsidRDefault="0065562D" w:rsidP="00C607FD">
      <w:pPr>
        <w:pStyle w:val="Hemstlrubrik"/>
      </w:pPr>
      <w:r w:rsidRPr="00E66BB8">
        <w:t>Förslag till riksdagsbeslut</w:t>
      </w:r>
    </w:p>
    <w:p w:rsidR="0065562D" w:rsidRPr="00E66BB8" w:rsidRDefault="0065562D">
      <w:pPr>
        <w:pStyle w:val="Hemstlatt"/>
      </w:pPr>
      <w:r w:rsidRPr="00E66BB8">
        <w:t>Riksdagen begär att regeringen låter göra en översyn av betalningsansv</w:t>
      </w:r>
      <w:r w:rsidRPr="00E66BB8">
        <w:t>a</w:t>
      </w:r>
      <w:r w:rsidRPr="00E66BB8">
        <w:t>ret för vård enligt lagen om rättspsykiatrisk vård (LRV).</w:t>
      </w:r>
    </w:p>
    <w:p w:rsidR="0065562D" w:rsidRPr="00E66BB8" w:rsidRDefault="0065562D">
      <w:pPr>
        <w:pStyle w:val="Rubrik1"/>
      </w:pPr>
      <w:r w:rsidRPr="00E66BB8">
        <w:t>Motivering</w:t>
      </w:r>
    </w:p>
    <w:p w:rsidR="0065562D" w:rsidRPr="00E66BB8" w:rsidRDefault="00C607FD">
      <w:r w:rsidRPr="00E66BB8">
        <w:t>Vårdtiderna för vård enligt l</w:t>
      </w:r>
      <w:r w:rsidR="0065562D" w:rsidRPr="00E66BB8">
        <w:t>agen om rättspsykiatrisk vård (LRV) har blivit längre och i flertalet fall finns föreläggande om särskild utskrivningsprövning. Domstolarna har under senare år blivit mer restriktiva beträffande utskri</w:t>
      </w:r>
      <w:r w:rsidR="0065562D" w:rsidRPr="00E66BB8">
        <w:t>v</w:t>
      </w:r>
      <w:r w:rsidR="0065562D" w:rsidRPr="00E66BB8">
        <w:t>ning, vilket med automatik har inneburit förlängda vårdtider. Det har inneb</w:t>
      </w:r>
      <w:r w:rsidR="0065562D" w:rsidRPr="00E66BB8">
        <w:t>u</w:t>
      </w:r>
      <w:r w:rsidR="0065562D" w:rsidRPr="00E66BB8">
        <w:t>rit att man numera kan tala om undanträngningseffekter på den ”vanliga” psykiatriska vården.</w:t>
      </w:r>
    </w:p>
    <w:p w:rsidR="0065562D" w:rsidRPr="00E66BB8" w:rsidRDefault="0065562D">
      <w:pPr>
        <w:pStyle w:val="Normaltindrag"/>
      </w:pPr>
      <w:r w:rsidRPr="00E66BB8">
        <w:t xml:space="preserve">Frågan om finansieringen bör ses över. Kostnaden bör i större omfattning överföras på staten, då den rättspsykiatriska vården till stor del anses vara en del av kriminalvården. Vårdansvaret för </w:t>
      </w:r>
      <w:r w:rsidR="00C607FD" w:rsidRPr="00E66BB8">
        <w:t>personer med</w:t>
      </w:r>
      <w:r w:rsidRPr="00E66BB8">
        <w:t xml:space="preserve"> al</w:t>
      </w:r>
      <w:r w:rsidR="00C607FD" w:rsidRPr="00E66BB8">
        <w:t>lvarliga psykiska störningar</w:t>
      </w:r>
      <w:r w:rsidRPr="00E66BB8">
        <w:t xml:space="preserve"> ligger i dag på landstingen där kostnaderna för säkerhetsåtgärder och det faktum att vården i sig är mycket personalintensiv innebär en allt större ekonomisk påfrestning.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607FD" w:rsidRPr="00E66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07FD" w:rsidRPr="00E66BB8" w:rsidRDefault="00C607FD" w:rsidP="00C607FD">
            <w:pPr>
              <w:pStyle w:val="UnderskriftDatum"/>
              <w:spacing w:before="240"/>
            </w:pPr>
            <w:r w:rsidRPr="00E66BB8">
              <w:t>Stockholm den 15 september 2005</w:t>
            </w:r>
          </w:p>
        </w:tc>
        <w:tc>
          <w:tcPr>
            <w:tcW w:w="3047" w:type="dxa"/>
          </w:tcPr>
          <w:p w:rsidR="00C607FD" w:rsidRPr="00E66BB8" w:rsidRDefault="00C607FD" w:rsidP="00C607FD">
            <w:pPr>
              <w:pStyle w:val="Underskrifter"/>
              <w:spacing w:before="240"/>
            </w:pPr>
          </w:p>
        </w:tc>
      </w:tr>
      <w:tr w:rsidR="00C607FD" w:rsidRPr="00E66B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607FD" w:rsidRPr="00E66BB8" w:rsidRDefault="00C607FD" w:rsidP="00C607FD">
            <w:pPr>
              <w:pStyle w:val="Underskrifter"/>
            </w:pPr>
            <w:r w:rsidRPr="00E66BB8">
              <w:t>Ulf Sjösten (m)</w:t>
            </w:r>
          </w:p>
        </w:tc>
        <w:tc>
          <w:tcPr>
            <w:tcW w:w="3047" w:type="dxa"/>
          </w:tcPr>
          <w:p w:rsidR="00C607FD" w:rsidRPr="00E66BB8" w:rsidRDefault="00C607FD" w:rsidP="00C607FD">
            <w:pPr>
              <w:pStyle w:val="Underskrifter"/>
            </w:pPr>
          </w:p>
        </w:tc>
      </w:tr>
    </w:tbl>
    <w:p w:rsidR="0065562D" w:rsidRPr="00E66BB8" w:rsidRDefault="0065562D" w:rsidP="00C607FD">
      <w:pPr>
        <w:pStyle w:val="Normaltindrag"/>
      </w:pPr>
    </w:p>
    <w:sectPr w:rsidR="0065562D" w:rsidRPr="00E66BB8" w:rsidSect="00C60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613" w:rsidRPr="00E66BB8" w:rsidRDefault="00C94613">
      <w:r w:rsidRPr="00E66BB8">
        <w:separator/>
      </w:r>
    </w:p>
  </w:endnote>
  <w:endnote w:type="continuationSeparator" w:id="0">
    <w:p w:rsidR="00C94613" w:rsidRPr="00E66BB8" w:rsidRDefault="00C94613">
      <w:r w:rsidRPr="00E66B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7FD" w:rsidRPr="00E66BB8" w:rsidRDefault="00E66BB8" w:rsidP="00C607FD">
    <w:pPr>
      <w:pStyle w:val="Sidfot"/>
    </w:pPr>
    <w:r w:rsidRPr="00E66B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0915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7FD" w:rsidRDefault="00C607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978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607FD" w:rsidRDefault="00C607F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978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7FD" w:rsidRPr="00E66BB8" w:rsidRDefault="00E66BB8" w:rsidP="00C607FD">
    <w:pPr>
      <w:pStyle w:val="Sidfot"/>
    </w:pPr>
    <w:r w:rsidRPr="00E66B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4385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7FD" w:rsidRDefault="00C607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978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07FD" w:rsidRDefault="00C607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978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7FD" w:rsidRPr="00E66BB8" w:rsidRDefault="00E66BB8" w:rsidP="00C607FD">
    <w:pPr>
      <w:pStyle w:val="Sidfot"/>
    </w:pPr>
    <w:r w:rsidRPr="00E66B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79750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7FD" w:rsidRDefault="00C607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9783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607FD" w:rsidRDefault="00C607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9783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613" w:rsidRPr="00E66BB8" w:rsidRDefault="00C94613">
      <w:r w:rsidRPr="00E66BB8">
        <w:separator/>
      </w:r>
    </w:p>
  </w:footnote>
  <w:footnote w:type="continuationSeparator" w:id="0">
    <w:p w:rsidR="00C94613" w:rsidRPr="00E66BB8" w:rsidRDefault="00C94613">
      <w:r w:rsidRPr="00E66B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7FD" w:rsidRPr="00E66BB8" w:rsidRDefault="00E66BB8" w:rsidP="00C607FD">
    <w:pPr>
      <w:pStyle w:val="Sidhuvud"/>
    </w:pPr>
    <w:r w:rsidRPr="00E66B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34169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7FD" w:rsidRDefault="00C607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9783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97832">
                            <w:t>So217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607FD" w:rsidRDefault="00C607F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9783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97832">
                      <w:t>So217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7FD" w:rsidRPr="00E66BB8" w:rsidRDefault="00E66BB8" w:rsidP="00C607FD">
    <w:pPr>
      <w:pStyle w:val="Sidhuvud"/>
    </w:pPr>
    <w:r w:rsidRPr="00E66B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46920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7FD" w:rsidRDefault="00C607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9783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97832">
                            <w:t>So217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607FD" w:rsidRDefault="00C607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9783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97832">
                      <w:t>So217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607FD" w:rsidRPr="00E66BB8" w:rsidRDefault="00C607FD">
    <w:pPr>
      <w:pStyle w:val="FSHNormal"/>
      <w:tabs>
        <w:tab w:val="right" w:pos="5840"/>
      </w:tabs>
    </w:pPr>
    <w:r w:rsidRPr="00E66BB8">
      <w:br/>
    </w:r>
    <w:r w:rsidRPr="00E66BB8">
      <w:fldChar w:fldCharType="begin" w:fldLock="1"/>
    </w:r>
    <w:r w:rsidRPr="00E66BB8">
      <w:instrText xml:space="preserve"> DOCPROPERTY</w:instrText>
    </w:r>
    <w:r w:rsidRPr="00E66BB8">
      <w:rPr>
        <w:sz w:val="18"/>
      </w:rPr>
      <w:instrText xml:space="preserve"> "YearUser" *\charformat </w:instrText>
    </w:r>
    <w:r w:rsidRPr="00E66BB8">
      <w:fldChar w:fldCharType="separate"/>
    </w:r>
    <w:r w:rsidR="00D97832" w:rsidRPr="00E66BB8">
      <w:t>2005/06</w:t>
    </w:r>
    <w:r w:rsidRPr="00E66BB8">
      <w:fldChar w:fldCharType="end"/>
    </w:r>
    <w:r w:rsidRPr="00E66BB8">
      <w:t xml:space="preserve"> </w:t>
    </w:r>
    <w:r w:rsidRPr="00E66BB8">
      <w:tab/>
      <w:t xml:space="preserve">mnr: </w:t>
    </w:r>
    <w:r w:rsidRPr="00E66BB8">
      <w:fldChar w:fldCharType="begin" w:fldLock="1"/>
    </w:r>
    <w:r w:rsidRPr="00E66BB8">
      <w:instrText xml:space="preserve"> DOCPROPERTY</w:instrText>
    </w:r>
    <w:r w:rsidRPr="00E66BB8">
      <w:rPr>
        <w:sz w:val="18"/>
      </w:rPr>
      <w:instrText xml:space="preserve"> "Motionsnummer" *\charformat </w:instrText>
    </w:r>
    <w:r w:rsidRPr="00E66BB8">
      <w:fldChar w:fldCharType="separate"/>
    </w:r>
    <w:r w:rsidR="00D97832" w:rsidRPr="00E66BB8">
      <w:t>So217</w:t>
    </w:r>
    <w:r w:rsidRPr="00E66BB8">
      <w:fldChar w:fldCharType="end"/>
    </w:r>
    <w:r w:rsidRPr="00E66BB8">
      <w:br/>
    </w:r>
    <w:r w:rsidRPr="00E66BB8">
      <w:fldChar w:fldCharType="begin" w:fldLock="1"/>
    </w:r>
    <w:r w:rsidRPr="00E66BB8">
      <w:instrText xml:space="preserve"> DOCPROPERTY</w:instrText>
    </w:r>
    <w:r w:rsidRPr="00E66BB8">
      <w:rPr>
        <w:sz w:val="18"/>
      </w:rPr>
      <w:instrText xml:space="preserve"> "Samling" *\charformat </w:instrText>
    </w:r>
    <w:r w:rsidRPr="00E66BB8">
      <w:fldChar w:fldCharType="end"/>
    </w:r>
    <w:r w:rsidRPr="00E66BB8">
      <w:tab/>
      <w:t xml:space="preserve">pnr: </w:t>
    </w:r>
    <w:r w:rsidRPr="00E66BB8">
      <w:fldChar w:fldCharType="begin" w:fldLock="1"/>
    </w:r>
    <w:r w:rsidRPr="00E66BB8">
      <w:instrText xml:space="preserve"> DOCPROPERTY</w:instrText>
    </w:r>
    <w:r w:rsidRPr="00E66BB8">
      <w:rPr>
        <w:sz w:val="18"/>
      </w:rPr>
      <w:instrText xml:space="preserve"> "Partinummer" *\charformat </w:instrText>
    </w:r>
    <w:r w:rsidRPr="00E66BB8">
      <w:fldChar w:fldCharType="separate"/>
    </w:r>
    <w:r w:rsidR="00D97832" w:rsidRPr="00E66BB8">
      <w:t>m1023</w:t>
    </w:r>
    <w:r w:rsidRPr="00E66BB8">
      <w:fldChar w:fldCharType="end"/>
    </w:r>
  </w:p>
  <w:p w:rsidR="00C607FD" w:rsidRPr="00E66BB8" w:rsidRDefault="00C607FD">
    <w:pPr>
      <w:pStyle w:val="FSHRub1"/>
    </w:pPr>
    <w:r w:rsidRPr="00E66BB8">
      <w:t>Motion till riksdagen</w:t>
    </w:r>
    <w:r w:rsidRPr="00E66BB8">
      <w:br/>
    </w:r>
    <w:r w:rsidRPr="00E66BB8">
      <w:fldChar w:fldCharType="begin" w:fldLock="1"/>
    </w:r>
    <w:r w:rsidRPr="00E66BB8">
      <w:instrText xml:space="preserve"> DOCPROPERTY "YearUser" *\charformat </w:instrText>
    </w:r>
    <w:r w:rsidRPr="00E66BB8">
      <w:fldChar w:fldCharType="separate"/>
    </w:r>
    <w:r w:rsidR="00D97832" w:rsidRPr="00E66BB8">
      <w:t>2005/06</w:t>
    </w:r>
    <w:r w:rsidRPr="00E66BB8">
      <w:fldChar w:fldCharType="end"/>
    </w:r>
    <w:r w:rsidRPr="00E66BB8">
      <w:t>:</w:t>
    </w:r>
    <w:r w:rsidRPr="00E66BB8">
      <w:fldChar w:fldCharType="begin" w:fldLock="1"/>
    </w:r>
    <w:r w:rsidRPr="00E66BB8">
      <w:instrText xml:space="preserve"> DOCPROPERTY "Motionsnummer" *\charformat </w:instrText>
    </w:r>
    <w:r w:rsidRPr="00E66BB8">
      <w:fldChar w:fldCharType="separate"/>
    </w:r>
    <w:r w:rsidR="00D97832" w:rsidRPr="00E66BB8">
      <w:t>So217</w:t>
    </w:r>
    <w:r w:rsidRPr="00E66BB8">
      <w:fldChar w:fldCharType="end"/>
    </w:r>
  </w:p>
  <w:p w:rsidR="00C607FD" w:rsidRPr="00E66BB8" w:rsidRDefault="00C607FD">
    <w:pPr>
      <w:pStyle w:val="FSHNormalS5"/>
    </w:pPr>
    <w:r w:rsidRPr="00E66BB8">
      <w:fldChar w:fldCharType="begin" w:fldLock="1"/>
    </w:r>
    <w:r w:rsidRPr="00E66BB8">
      <w:instrText xml:space="preserve"> DOCPROPERTY "MotionarText" *\charformat </w:instrText>
    </w:r>
    <w:r w:rsidRPr="00E66BB8">
      <w:fldChar w:fldCharType="separate"/>
    </w:r>
    <w:r w:rsidR="00D97832" w:rsidRPr="00E66BB8">
      <w:t>av Ulf Sjösten (m)</w:t>
    </w:r>
    <w:r w:rsidRPr="00E66BB8">
      <w:fldChar w:fldCharType="end"/>
    </w:r>
    <w:r w:rsidRPr="00E66BB8">
      <w:br/>
    </w:r>
    <w:r w:rsidRPr="00E66BB8">
      <w:fldChar w:fldCharType="begin" w:fldLock="1"/>
    </w:r>
    <w:r w:rsidRPr="00E66BB8">
      <w:instrText xml:space="preserve"> DOCPROPERTY "SvarFrasKort" *\charformat </w:instrText>
    </w:r>
    <w:r w:rsidRPr="00E66BB8">
      <w:fldChar w:fldCharType="end"/>
    </w:r>
  </w:p>
  <w:p w:rsidR="00C607FD" w:rsidRPr="00E66BB8" w:rsidRDefault="00C607FD">
    <w:pPr>
      <w:pStyle w:val="FSHTitel"/>
    </w:pPr>
    <w:r w:rsidRPr="00E66BB8">
      <w:fldChar w:fldCharType="begin" w:fldLock="1"/>
    </w:r>
    <w:r w:rsidRPr="00E66BB8">
      <w:instrText xml:space="preserve"> DOCPROPERTY</w:instrText>
    </w:r>
    <w:r w:rsidRPr="00E66BB8">
      <w:rPr>
        <w:sz w:val="18"/>
      </w:rPr>
      <w:instrText xml:space="preserve"> "RubrikSvar" *\charformat </w:instrText>
    </w:r>
    <w:r w:rsidRPr="00E66BB8">
      <w:fldChar w:fldCharType="separate"/>
    </w:r>
    <w:r w:rsidR="00D97832" w:rsidRPr="00E66BB8">
      <w:t>Finansiering av vård enligt lagen om rättspsykiatrisk vård</w:t>
    </w:r>
    <w:r w:rsidRPr="00E66BB8">
      <w:fldChar w:fldCharType="end"/>
    </w:r>
  </w:p>
  <w:p w:rsidR="00C607FD" w:rsidRPr="00E66BB8" w:rsidRDefault="00C607FD" w:rsidP="00C607F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0128359">
    <w:abstractNumId w:val="13"/>
  </w:num>
  <w:num w:numId="2" w16cid:durableId="945966272">
    <w:abstractNumId w:val="10"/>
  </w:num>
  <w:num w:numId="3" w16cid:durableId="762845867">
    <w:abstractNumId w:val="11"/>
  </w:num>
  <w:num w:numId="4" w16cid:durableId="1321889665">
    <w:abstractNumId w:val="12"/>
  </w:num>
  <w:num w:numId="5" w16cid:durableId="1929918393">
    <w:abstractNumId w:val="8"/>
  </w:num>
  <w:num w:numId="6" w16cid:durableId="2046173329">
    <w:abstractNumId w:val="3"/>
  </w:num>
  <w:num w:numId="7" w16cid:durableId="619722444">
    <w:abstractNumId w:val="2"/>
  </w:num>
  <w:num w:numId="8" w16cid:durableId="1575311307">
    <w:abstractNumId w:val="1"/>
  </w:num>
  <w:num w:numId="9" w16cid:durableId="1168594689">
    <w:abstractNumId w:val="0"/>
  </w:num>
  <w:num w:numId="10" w16cid:durableId="412892585">
    <w:abstractNumId w:val="9"/>
  </w:num>
  <w:num w:numId="11" w16cid:durableId="926115279">
    <w:abstractNumId w:val="7"/>
  </w:num>
  <w:num w:numId="12" w16cid:durableId="2040012175">
    <w:abstractNumId w:val="6"/>
  </w:num>
  <w:num w:numId="13" w16cid:durableId="1023281732">
    <w:abstractNumId w:val="5"/>
  </w:num>
  <w:num w:numId="14" w16cid:durableId="309214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6F38DA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4A0504"/>
    <w:rsid w:val="004E38D9"/>
    <w:rsid w:val="00546F8D"/>
    <w:rsid w:val="0065562D"/>
    <w:rsid w:val="006F38DA"/>
    <w:rsid w:val="00740D6D"/>
    <w:rsid w:val="00794149"/>
    <w:rsid w:val="007B67A7"/>
    <w:rsid w:val="007C6092"/>
    <w:rsid w:val="00A053C6"/>
    <w:rsid w:val="00B13BF0"/>
    <w:rsid w:val="00C1285C"/>
    <w:rsid w:val="00C27B7D"/>
    <w:rsid w:val="00C607FD"/>
    <w:rsid w:val="00C94613"/>
    <w:rsid w:val="00D97832"/>
    <w:rsid w:val="00DC6C70"/>
    <w:rsid w:val="00E22893"/>
    <w:rsid w:val="00E360DE"/>
    <w:rsid w:val="00E66BB8"/>
    <w:rsid w:val="00E75D28"/>
    <w:rsid w:val="00E84F25"/>
    <w:rsid w:val="00EB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689AD2-1405-49CB-B9E9-F2081E1A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607FD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607FD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D97832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142</Words>
  <Characters>888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So217</vt:lpstr>
    </vt:vector>
  </TitlesOfParts>
  <Company>Riksdagen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So217</dc:title>
  <dc:subject>So217</dc:subject>
  <dc:creator>Riksdagen</dc:creator>
  <cp:keywords>Riksdagen</cp:keywords>
  <dc:description/>
  <cp:lastModifiedBy>Lars Brink</cp:lastModifiedBy>
  <cp:revision>2</cp:revision>
  <cp:lastPrinted>2005-10-22T10:53:00Z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mot2000_412_2005-09-15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Finansiering av vård enligt lagen om rättspsykiatrisk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Finansiering av vård enligt lagen om rättspsykiatrisk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15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20052006000000000109000010230069</vt:lpwstr>
  </property>
  <property fmtid="{D5CDD505-2E9C-101B-9397-08002B2CF9AE}" pid="47" name="datum">
    <vt:lpwstr>050915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20052006000000000109000010230069</vt:lpwstr>
  </property>
  <property fmtid="{D5CDD505-2E9C-101B-9397-08002B2CF9AE}" pid="50" name="nummer">
    <vt:lpwstr>217</vt:lpwstr>
  </property>
  <property fmtid="{D5CDD505-2E9C-101B-9397-08002B2CF9AE}" pid="51" name="utskottsbeteckning">
    <vt:lpwstr>So</vt:lpwstr>
  </property>
</Properties>
</file>