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E41" w:rsidRPr="00966E41" w:rsidRDefault="00966E41">
      <w:pPr>
        <w:pStyle w:val="Frslagsrubrik"/>
      </w:pPr>
      <w:r w:rsidRPr="00966E41">
        <w:t>Förslag till riksdagsbeslut</w:t>
      </w:r>
    </w:p>
    <w:p w:rsidR="00966E41" w:rsidRPr="00966E41" w:rsidRDefault="00966E41">
      <w:pPr>
        <w:pStyle w:val="Hemstlatt"/>
      </w:pPr>
      <w:r w:rsidRPr="00966E41">
        <w:t xml:space="preserve">Riksdagen tillkännager för regeringen som sin mening vad som anförs i motionen om </w:t>
      </w:r>
      <w:r w:rsidRPr="00966E41">
        <w:rPr>
          <w:color w:val="000000"/>
        </w:rPr>
        <w:t>energislöseri genom standbyfun</w:t>
      </w:r>
      <w:r w:rsidRPr="00966E41">
        <w:rPr>
          <w:color w:val="000000"/>
        </w:rPr>
        <w:t>k</w:t>
      </w:r>
      <w:r w:rsidRPr="00966E41">
        <w:rPr>
          <w:color w:val="000000"/>
        </w:rPr>
        <w:t>tion.</w:t>
      </w:r>
    </w:p>
    <w:p w:rsidR="00966E41" w:rsidRPr="00966E41" w:rsidRDefault="00966E41">
      <w:pPr>
        <w:pStyle w:val="Rubrik1"/>
      </w:pPr>
      <w:r w:rsidRPr="00966E41">
        <w:t>Motivering</w:t>
      </w:r>
    </w:p>
    <w:p w:rsidR="00966E41" w:rsidRPr="00966E41" w:rsidRDefault="00966E41">
      <w:r w:rsidRPr="00966E41">
        <w:t xml:space="preserve">Många elektriska apparater har i dag en standbyfunktion, vilket innebär att tv:n, datorn, cd-spelaren och andra apparater drar ström även när de inte är fullt aktiverade. Förutom risken för kortslutning och brand innebär detta att energiförbrukningen pågår till ingen nytta. Allt som allt innebär detta att vår </w:t>
      </w:r>
      <w:r w:rsidRPr="00966E41">
        <w:rPr>
          <w:spacing w:val="-2"/>
        </w:rPr>
        <w:t xml:space="preserve">förbrukning av el ökar. En tv drar i standbyläge cirka 5 W, en dator cirka 30 </w:t>
      </w:r>
      <w:r w:rsidRPr="00966E41">
        <w:t>W och en kopieringsmaskin cirka 55 W. Enskilt är detta ingen stor förbru</w:t>
      </w:r>
      <w:r w:rsidRPr="00966E41">
        <w:t>k</w:t>
      </w:r>
      <w:r w:rsidRPr="00966E41">
        <w:t>ning men sammantaget blir det stora energimängder som går till spillo.</w:t>
      </w:r>
    </w:p>
    <w:p w:rsidR="00966E41" w:rsidRPr="00966E41" w:rsidRDefault="00966E41">
      <w:pPr>
        <w:pStyle w:val="Normaltindrag"/>
      </w:pPr>
      <w:r w:rsidRPr="00966E41">
        <w:t>Det finns ett beslut från EU att strömförbrukningen vid standbylägen ska begränsas. Det innebär att det på standbyfunktionen kan handla om att app</w:t>
      </w:r>
      <w:r w:rsidRPr="00966E41">
        <w:t>a</w:t>
      </w:r>
      <w:r w:rsidRPr="00966E41">
        <w:t>rater utan bildskärm får ha en standbyeffekt på max 1 watt och apparater med bildskärm max 2 watt. Om tolv år är det sagt att förbrukningen ska vara ung</w:t>
      </w:r>
      <w:r w:rsidRPr="00966E41">
        <w:t>e</w:t>
      </w:r>
      <w:r w:rsidRPr="00966E41">
        <w:t xml:space="preserve">fär hälften av vad den är idag. EU:s kommissionär för energifrågor, Andris Pielbalgs, har beräknat att apparater i standbyläge inom EU idag förbrukar lika mycket energi som hela Ungern. </w:t>
      </w:r>
    </w:p>
    <w:p w:rsidR="00966E41" w:rsidRPr="00966E41" w:rsidRDefault="00966E41">
      <w:pPr>
        <w:pStyle w:val="Normaltindrag"/>
      </w:pPr>
      <w:r w:rsidRPr="00966E41">
        <w:t>Beslutet om begränsning av strömförbrukning vid standbyläge är lovvärt men räcker inte. I stället borde det vara förbjudet att saluföra nya elektriska apparater med hög en</w:t>
      </w:r>
      <w:r w:rsidRPr="00966E41">
        <w:t>ergiförbrukning i standbyläge.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E41">
        <w:trPr>
          <w:cantSplit/>
        </w:trPr>
        <w:tc>
          <w:tcPr>
            <w:tcW w:w="3046" w:type="dxa"/>
          </w:tcPr>
          <w:p w:rsidR="00966E41" w:rsidRPr="00966E41" w:rsidRDefault="00966E41">
            <w:pPr>
              <w:pStyle w:val="UnderskriftDatum"/>
              <w:spacing w:before="240"/>
            </w:pPr>
            <w:r w:rsidRPr="00966E41">
              <w:t>Stockholm den 23 september 2009</w:t>
            </w:r>
          </w:p>
        </w:tc>
        <w:tc>
          <w:tcPr>
            <w:tcW w:w="3047" w:type="dxa"/>
          </w:tcPr>
          <w:p w:rsidR="00966E41" w:rsidRPr="00966E41" w:rsidRDefault="00966E41">
            <w:pPr>
              <w:pStyle w:val="Underskrifter"/>
              <w:spacing w:before="240"/>
            </w:pPr>
          </w:p>
        </w:tc>
      </w:tr>
      <w:tr w:rsidR="00000000" w:rsidRPr="00966E41">
        <w:trPr>
          <w:cantSplit/>
        </w:trPr>
        <w:tc>
          <w:tcPr>
            <w:tcW w:w="3046" w:type="dxa"/>
          </w:tcPr>
          <w:p w:rsidR="00966E41" w:rsidRPr="00966E41" w:rsidRDefault="00966E41">
            <w:pPr>
              <w:pStyle w:val="Underskrifter"/>
            </w:pPr>
            <w:r w:rsidRPr="00966E41">
              <w:t>Susanne Eberstein (s)</w:t>
            </w:r>
          </w:p>
        </w:tc>
        <w:tc>
          <w:tcPr>
            <w:tcW w:w="3046" w:type="dxa"/>
          </w:tcPr>
          <w:p w:rsidR="00966E41" w:rsidRPr="00966E41" w:rsidRDefault="00966E41">
            <w:pPr>
              <w:pStyle w:val="Underskrifter"/>
            </w:pPr>
            <w:r w:rsidRPr="00966E41">
              <w:t>Eva Sonidsson (s)</w:t>
            </w:r>
          </w:p>
        </w:tc>
      </w:tr>
    </w:tbl>
    <w:p w:rsidR="00966E41" w:rsidRPr="00966E41" w:rsidRDefault="00966E41">
      <w:pPr>
        <w:pStyle w:val="Normaltindrag"/>
      </w:pPr>
    </w:p>
    <w:sectPr w:rsidR="00000000" w:rsidRPr="00966E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E41" w:rsidRPr="00966E41" w:rsidRDefault="00966E41">
      <w:r w:rsidRPr="00966E41">
        <w:separator/>
      </w:r>
    </w:p>
  </w:endnote>
  <w:endnote w:type="continuationSeparator" w:id="0">
    <w:p w:rsidR="00966E41" w:rsidRPr="00966E41" w:rsidRDefault="00966E41">
      <w:r w:rsidRPr="00966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41" w:rsidRPr="00966E41" w:rsidRDefault="00966E41">
    <w:pPr>
      <w:pStyle w:val="Sidfot"/>
    </w:pPr>
    <w:r w:rsidRPr="00966E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786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41" w:rsidRDefault="00966E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E41" w:rsidRDefault="00966E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41" w:rsidRPr="00966E41" w:rsidRDefault="00966E41">
    <w:pPr>
      <w:pStyle w:val="Sidfot"/>
    </w:pPr>
    <w:r w:rsidRPr="00966E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170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41" w:rsidRDefault="00966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E41" w:rsidRDefault="00966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41" w:rsidRPr="00966E41" w:rsidRDefault="00966E41">
    <w:pPr>
      <w:pStyle w:val="Sidfot"/>
    </w:pPr>
    <w:r w:rsidRPr="00966E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415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41" w:rsidRDefault="00966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E41" w:rsidRDefault="00966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E41" w:rsidRPr="00966E41" w:rsidRDefault="00966E41">
      <w:r w:rsidRPr="00966E41">
        <w:separator/>
      </w:r>
    </w:p>
  </w:footnote>
  <w:footnote w:type="continuationSeparator" w:id="0">
    <w:p w:rsidR="00966E41" w:rsidRPr="00966E41" w:rsidRDefault="00966E41">
      <w:r w:rsidRPr="00966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41" w:rsidRPr="00966E41" w:rsidRDefault="00966E41">
    <w:pPr>
      <w:pStyle w:val="Sidhuvud"/>
    </w:pPr>
    <w:r w:rsidRPr="00966E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209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41" w:rsidRDefault="00966E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E41" w:rsidRDefault="00966E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41" w:rsidRPr="00966E41" w:rsidRDefault="00966E41">
    <w:pPr>
      <w:pStyle w:val="Sidhuvud"/>
    </w:pPr>
    <w:r w:rsidRPr="00966E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074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41" w:rsidRDefault="00966E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E41" w:rsidRDefault="00966E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41" w:rsidRPr="00966E41" w:rsidRDefault="00966E41">
    <w:pPr>
      <w:pStyle w:val="FSHNormal"/>
      <w:tabs>
        <w:tab w:val="right" w:pos="5840"/>
      </w:tabs>
    </w:pPr>
    <w:r w:rsidRPr="00966E41">
      <w:br/>
    </w:r>
    <w:r w:rsidRPr="00966E41">
      <w:fldChar w:fldCharType="begin" w:fldLock="1"/>
    </w:r>
    <w:r w:rsidRPr="00966E41">
      <w:instrText xml:space="preserve"> DOCPROPERTY</w:instrText>
    </w:r>
    <w:r w:rsidRPr="00966E41">
      <w:rPr>
        <w:sz w:val="18"/>
      </w:rPr>
      <w:instrText xml:space="preserve"> "YearUser" *\charformat </w:instrText>
    </w:r>
    <w:r w:rsidRPr="00966E41">
      <w:fldChar w:fldCharType="separate"/>
    </w:r>
    <w:r w:rsidRPr="00966E41">
      <w:t>2009/10</w:t>
    </w:r>
    <w:r w:rsidRPr="00966E41">
      <w:fldChar w:fldCharType="end"/>
    </w:r>
    <w:r w:rsidRPr="00966E41">
      <w:t xml:space="preserve"> </w:t>
    </w:r>
    <w:r w:rsidRPr="00966E41">
      <w:tab/>
      <w:t xml:space="preserve">mnr: </w:t>
    </w:r>
    <w:r w:rsidRPr="00966E41">
      <w:fldChar w:fldCharType="begin" w:fldLock="1"/>
    </w:r>
    <w:r w:rsidRPr="00966E41">
      <w:instrText xml:space="preserve"> DOCPROPERTY</w:instrText>
    </w:r>
    <w:r w:rsidRPr="00966E41">
      <w:rPr>
        <w:sz w:val="18"/>
      </w:rPr>
      <w:instrText xml:space="preserve"> "Motionsnummer" *\charformat </w:instrText>
    </w:r>
    <w:r w:rsidRPr="00966E41">
      <w:fldChar w:fldCharType="separate"/>
    </w:r>
    <w:r w:rsidRPr="00966E41">
      <w:t>N477</w:t>
    </w:r>
    <w:r w:rsidRPr="00966E41">
      <w:fldChar w:fldCharType="end"/>
    </w:r>
    <w:r w:rsidRPr="00966E41">
      <w:br/>
    </w:r>
    <w:r w:rsidRPr="00966E41">
      <w:fldChar w:fldCharType="begin" w:fldLock="1"/>
    </w:r>
    <w:r w:rsidRPr="00966E41">
      <w:instrText xml:space="preserve"> DOCPROPERTY</w:instrText>
    </w:r>
    <w:r w:rsidRPr="00966E41">
      <w:rPr>
        <w:sz w:val="18"/>
      </w:rPr>
      <w:instrText xml:space="preserve"> "Samling" *\charformat </w:instrText>
    </w:r>
    <w:r w:rsidRPr="00966E41">
      <w:fldChar w:fldCharType="end"/>
    </w:r>
    <w:r w:rsidRPr="00966E41">
      <w:tab/>
      <w:t xml:space="preserve">pnr: </w:t>
    </w:r>
    <w:r w:rsidRPr="00966E41">
      <w:fldChar w:fldCharType="begin" w:fldLock="1"/>
    </w:r>
    <w:r w:rsidRPr="00966E41">
      <w:instrText xml:space="preserve"> DOCPROPERTY</w:instrText>
    </w:r>
    <w:r w:rsidRPr="00966E41">
      <w:rPr>
        <w:sz w:val="18"/>
      </w:rPr>
      <w:instrText xml:space="preserve"> "Partinummer" *\charformat </w:instrText>
    </w:r>
    <w:r w:rsidRPr="00966E41">
      <w:fldChar w:fldCharType="separate"/>
    </w:r>
    <w:r w:rsidRPr="00966E41">
      <w:t>s32001</w:t>
    </w:r>
    <w:r w:rsidRPr="00966E41">
      <w:fldChar w:fldCharType="end"/>
    </w:r>
  </w:p>
  <w:p w:rsidR="00966E41" w:rsidRPr="00966E41" w:rsidRDefault="00966E41">
    <w:pPr>
      <w:pStyle w:val="FSHRub1"/>
    </w:pPr>
    <w:r w:rsidRPr="00966E41">
      <w:t>Motion till riksdagen</w:t>
    </w:r>
    <w:r w:rsidRPr="00966E41">
      <w:br/>
    </w:r>
    <w:r w:rsidRPr="00966E41">
      <w:fldChar w:fldCharType="begin" w:fldLock="1"/>
    </w:r>
    <w:r w:rsidRPr="00966E41">
      <w:instrText xml:space="preserve"> DOCPROPERTY "YearUser" *\charformat </w:instrText>
    </w:r>
    <w:r w:rsidRPr="00966E41">
      <w:fldChar w:fldCharType="separate"/>
    </w:r>
    <w:r w:rsidRPr="00966E41">
      <w:t>2009/10</w:t>
    </w:r>
    <w:r w:rsidRPr="00966E41">
      <w:fldChar w:fldCharType="end"/>
    </w:r>
    <w:r w:rsidRPr="00966E41">
      <w:t>:</w:t>
    </w:r>
    <w:r w:rsidRPr="00966E41">
      <w:fldChar w:fldCharType="begin" w:fldLock="1"/>
    </w:r>
    <w:r w:rsidRPr="00966E41">
      <w:instrText xml:space="preserve"> DOCPROPERTY "Motionsnummer" *\charformat </w:instrText>
    </w:r>
    <w:r w:rsidRPr="00966E41">
      <w:fldChar w:fldCharType="separate"/>
    </w:r>
    <w:r w:rsidRPr="00966E41">
      <w:t>N477</w:t>
    </w:r>
    <w:r w:rsidRPr="00966E41">
      <w:fldChar w:fldCharType="end"/>
    </w:r>
  </w:p>
  <w:p w:rsidR="00966E41" w:rsidRPr="00966E41" w:rsidRDefault="00966E41">
    <w:pPr>
      <w:pStyle w:val="FSHNormalS5"/>
    </w:pPr>
    <w:r w:rsidRPr="00966E41">
      <w:fldChar w:fldCharType="begin" w:fldLock="1"/>
    </w:r>
    <w:r w:rsidRPr="00966E41">
      <w:instrText xml:space="preserve"> DOCPROPERTY "MotionarText" *\charformat </w:instrText>
    </w:r>
    <w:r w:rsidRPr="00966E41">
      <w:fldChar w:fldCharType="separate"/>
    </w:r>
    <w:r w:rsidRPr="00966E41">
      <w:t>av Susanne Eberstein och Eva Sonidsson (s)</w:t>
    </w:r>
    <w:r w:rsidRPr="00966E41">
      <w:fldChar w:fldCharType="end"/>
    </w:r>
    <w:r w:rsidRPr="00966E41">
      <w:br/>
    </w:r>
    <w:r w:rsidRPr="00966E41">
      <w:fldChar w:fldCharType="begin" w:fldLock="1"/>
    </w:r>
    <w:r w:rsidRPr="00966E41">
      <w:instrText xml:space="preserve"> DOCPROPERTY "SvarFrasKort" *\charformat </w:instrText>
    </w:r>
    <w:r w:rsidRPr="00966E41">
      <w:fldChar w:fldCharType="end"/>
    </w:r>
  </w:p>
  <w:p w:rsidR="00966E41" w:rsidRPr="00966E41" w:rsidRDefault="00966E41">
    <w:pPr>
      <w:pStyle w:val="FSHTitel"/>
    </w:pPr>
    <w:r w:rsidRPr="00966E41">
      <w:fldChar w:fldCharType="begin" w:fldLock="1"/>
    </w:r>
    <w:r w:rsidRPr="00966E41">
      <w:instrText xml:space="preserve"> DOCPROPERTY</w:instrText>
    </w:r>
    <w:r w:rsidRPr="00966E41">
      <w:rPr>
        <w:sz w:val="18"/>
      </w:rPr>
      <w:instrText xml:space="preserve"> "RubrikSvar" *\charformat </w:instrText>
    </w:r>
    <w:r w:rsidRPr="00966E41">
      <w:fldChar w:fldCharType="separate"/>
    </w:r>
    <w:r w:rsidRPr="00966E41">
      <w:t>Energislöseri</w:t>
    </w:r>
    <w:r w:rsidRPr="00966E41">
      <w:fldChar w:fldCharType="end"/>
    </w:r>
  </w:p>
  <w:p w:rsidR="00966E41" w:rsidRPr="00966E41" w:rsidRDefault="00966E41">
    <w:pPr>
      <w:pStyle w:val="Normal00"/>
    </w:pPr>
  </w:p>
  <w:p w:rsidR="00966E41" w:rsidRPr="00966E41" w:rsidRDefault="00966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602892">
    <w:abstractNumId w:val="8"/>
  </w:num>
  <w:num w:numId="2" w16cid:durableId="546990530">
    <w:abstractNumId w:val="9"/>
  </w:num>
  <w:num w:numId="3" w16cid:durableId="50079619">
    <w:abstractNumId w:val="8"/>
  </w:num>
  <w:num w:numId="4" w16cid:durableId="1960723370">
    <w:abstractNumId w:val="9"/>
  </w:num>
  <w:num w:numId="5" w16cid:durableId="130834595">
    <w:abstractNumId w:val="13"/>
  </w:num>
  <w:num w:numId="6" w16cid:durableId="268050240">
    <w:abstractNumId w:val="10"/>
  </w:num>
  <w:num w:numId="7" w16cid:durableId="275842323">
    <w:abstractNumId w:val="11"/>
  </w:num>
  <w:num w:numId="8" w16cid:durableId="1777170903">
    <w:abstractNumId w:val="12"/>
  </w:num>
  <w:num w:numId="9" w16cid:durableId="286814243">
    <w:abstractNumId w:val="8"/>
  </w:num>
  <w:num w:numId="10" w16cid:durableId="895628611">
    <w:abstractNumId w:val="3"/>
  </w:num>
  <w:num w:numId="11" w16cid:durableId="472989951">
    <w:abstractNumId w:val="2"/>
  </w:num>
  <w:num w:numId="12" w16cid:durableId="662390342">
    <w:abstractNumId w:val="1"/>
  </w:num>
  <w:num w:numId="13" w16cid:durableId="669140564">
    <w:abstractNumId w:val="0"/>
  </w:num>
  <w:num w:numId="14" w16cid:durableId="1311014349">
    <w:abstractNumId w:val="9"/>
  </w:num>
  <w:num w:numId="15" w16cid:durableId="2084138180">
    <w:abstractNumId w:val="7"/>
  </w:num>
  <w:num w:numId="16" w16cid:durableId="2054378831">
    <w:abstractNumId w:val="6"/>
  </w:num>
  <w:num w:numId="17" w16cid:durableId="3897485">
    <w:abstractNumId w:val="5"/>
  </w:num>
  <w:num w:numId="18" w16cid:durableId="280847836">
    <w:abstractNumId w:val="4"/>
  </w:num>
  <w:num w:numId="19" w16cid:durableId="1739788717">
    <w:abstractNumId w:val="11"/>
  </w:num>
  <w:num w:numId="20" w16cid:durableId="1523470529">
    <w:abstractNumId w:val="10"/>
  </w:num>
  <w:num w:numId="21" w16cid:durableId="1367171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21D981AD-E09E-4AE1-8E77-E42F68C9CCDC},{BF9BF603-152B-49FB-915D-59C9FA8B5D71}"/>
  </w:docVars>
  <w:rsids>
    <w:rsidRoot w:val="009B1C32"/>
    <w:rsid w:val="00966E41"/>
    <w:rsid w:val="009B1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0CD618B-A2C7-44A7-AF7C-B19452B1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1231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s32001</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s32001</dc:title>
  <dc:subject>s32001</dc:subject>
  <dc:creator>Riksdagen</dc:creator>
  <cp:keywords>Riksdagen</cp:keywords>
  <dc:description>B</dc:description>
  <cp:lastModifiedBy>Lars Brink</cp:lastModifiedBy>
  <cp:revision>2</cp:revision>
  <cp:lastPrinted>2010-02-03T12:35:00Z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Energislöseri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Energislöseri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20092010000000000115000320010069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20092010000000000115000320010069</vt:lpwstr>
  </property>
  <property fmtid="{D5CDD505-2E9C-101B-9397-08002B2CF9AE}" pid="50" name="nummer">
    <vt:lpwstr>477</vt:lpwstr>
  </property>
  <property fmtid="{D5CDD505-2E9C-101B-9397-08002B2CF9AE}" pid="51" name="utskottsbeteckning">
    <vt:lpwstr>N</vt:lpwstr>
  </property>
  <property fmtid="{D5CDD505-2E9C-101B-9397-08002B2CF9AE}" pid="52" name="GlobalUID">
    <vt:lpwstr>{325425EE-7950-48AB-AD37-665DC448C8C9}</vt:lpwstr>
  </property>
  <property fmtid="{D5CDD505-2E9C-101B-9397-08002B2CF9AE}" pid="53" name="Överföringar">
    <vt:i4>0</vt:i4>
  </property>
  <property fmtid="{D5CDD505-2E9C-101B-9397-08002B2CF9AE}" pid="54" name="Checksum">
    <vt:lpwstr>*1020222313985*</vt:lpwstr>
  </property>
  <property fmtid="{D5CDD505-2E9C-101B-9397-08002B2CF9AE}" pid="55" name="skuggnummer">
    <vt:lpwstr>3764</vt:lpwstr>
  </property>
  <property fmtid="{D5CDD505-2E9C-101B-9397-08002B2CF9AE}" pid="56" name="urixVersion">
    <vt:lpwstr>4.1.1.6</vt:lpwstr>
  </property>
  <property fmtid="{D5CDD505-2E9C-101B-9397-08002B2CF9AE}" pid="57" name="urixOrigin">
    <vt:lpwstr>100203 13:35:37.218</vt:lpwstr>
  </property>
  <property fmtid="{D5CDD505-2E9C-101B-9397-08002B2CF9AE}" pid="58" name="urixGuid">
    <vt:lpwstr>{DAB7E3DC-0508-4A05-B03E-B53B7C2EC73D}</vt:lpwstr>
  </property>
</Properties>
</file>