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6753A" w:rsidRPr="00BB7DA1">
        <w:tblPrEx>
          <w:tblCellMar>
            <w:top w:w="0" w:type="dxa"/>
            <w:bottom w:w="0" w:type="dxa"/>
          </w:tblCellMar>
        </w:tblPrEx>
        <w:tc>
          <w:tcPr>
            <w:tcW w:w="2268" w:type="dxa"/>
          </w:tcPr>
          <w:p w:rsidR="0046753A" w:rsidRPr="00BB7DA1" w:rsidRDefault="0046753A">
            <w:pPr>
              <w:framePr w:w="4400" w:h="1644" w:wrap="notBeside" w:vAnchor="page" w:hAnchor="page" w:x="6573" w:y="721"/>
              <w:rPr>
                <w:rFonts w:ascii="TradeGothic" w:hAnsi="TradeGothic"/>
                <w:i/>
                <w:sz w:val="18"/>
              </w:rPr>
            </w:pPr>
          </w:p>
        </w:tc>
        <w:tc>
          <w:tcPr>
            <w:tcW w:w="2347" w:type="dxa"/>
            <w:gridSpan w:val="2"/>
          </w:tcPr>
          <w:p w:rsidR="0046753A" w:rsidRPr="00BB7DA1" w:rsidRDefault="0046753A">
            <w:pPr>
              <w:framePr w:w="4400" w:h="1644" w:wrap="notBeside" w:vAnchor="page" w:hAnchor="page" w:x="6573" w:y="721"/>
              <w:rPr>
                <w:rFonts w:ascii="TradeGothic" w:hAnsi="TradeGothic"/>
                <w:i/>
                <w:sz w:val="18"/>
              </w:rPr>
            </w:pPr>
          </w:p>
        </w:tc>
      </w:tr>
      <w:tr w:rsidR="0046753A" w:rsidRPr="00BB7DA1">
        <w:tblPrEx>
          <w:tblCellMar>
            <w:top w:w="0" w:type="dxa"/>
            <w:bottom w:w="0" w:type="dxa"/>
          </w:tblCellMar>
        </w:tblPrEx>
        <w:trPr>
          <w:cantSplit/>
        </w:trPr>
        <w:tc>
          <w:tcPr>
            <w:tcW w:w="4615" w:type="dxa"/>
            <w:gridSpan w:val="3"/>
          </w:tcPr>
          <w:p w:rsidR="0046753A" w:rsidRPr="00BB7DA1" w:rsidRDefault="0046753A">
            <w:pPr>
              <w:framePr w:w="4400" w:h="1644" w:wrap="notBeside" w:vAnchor="page" w:hAnchor="page" w:x="6573" w:y="721"/>
              <w:rPr>
                <w:rFonts w:ascii="TradeGothic" w:hAnsi="TradeGothic"/>
                <w:b/>
                <w:sz w:val="22"/>
              </w:rPr>
            </w:pPr>
            <w:r w:rsidRPr="00BB7DA1">
              <w:rPr>
                <w:rFonts w:ascii="TradeGothic" w:hAnsi="TradeGothic"/>
                <w:b/>
                <w:sz w:val="22"/>
              </w:rPr>
              <w:t>Rådspromemoria</w:t>
            </w:r>
          </w:p>
        </w:tc>
      </w:tr>
      <w:tr w:rsidR="0046753A" w:rsidRPr="00BB7DA1">
        <w:tblPrEx>
          <w:tblCellMar>
            <w:top w:w="0" w:type="dxa"/>
            <w:bottom w:w="0" w:type="dxa"/>
          </w:tblCellMar>
        </w:tblPrEx>
        <w:tc>
          <w:tcPr>
            <w:tcW w:w="3402" w:type="dxa"/>
            <w:gridSpan w:val="2"/>
          </w:tcPr>
          <w:p w:rsidR="0046753A" w:rsidRPr="00BB7DA1" w:rsidRDefault="0046753A">
            <w:pPr>
              <w:framePr w:w="4400" w:h="1644" w:wrap="notBeside" w:vAnchor="page" w:hAnchor="page" w:x="6573" w:y="721"/>
            </w:pPr>
          </w:p>
        </w:tc>
        <w:tc>
          <w:tcPr>
            <w:tcW w:w="1213" w:type="dxa"/>
          </w:tcPr>
          <w:p w:rsidR="0046753A" w:rsidRPr="00BB7DA1" w:rsidRDefault="0046753A">
            <w:pPr>
              <w:framePr w:w="4400" w:h="1644" w:wrap="notBeside" w:vAnchor="page" w:hAnchor="page" w:x="6573" w:y="721"/>
            </w:pPr>
          </w:p>
        </w:tc>
      </w:tr>
      <w:tr w:rsidR="0046753A" w:rsidRPr="00BB7DA1">
        <w:tblPrEx>
          <w:tblCellMar>
            <w:top w:w="0" w:type="dxa"/>
            <w:bottom w:w="0" w:type="dxa"/>
          </w:tblCellMar>
        </w:tblPrEx>
        <w:tc>
          <w:tcPr>
            <w:tcW w:w="2268" w:type="dxa"/>
          </w:tcPr>
          <w:p w:rsidR="0046753A" w:rsidRPr="00BB7DA1" w:rsidRDefault="007347AE">
            <w:pPr>
              <w:framePr w:w="4400" w:h="1644" w:wrap="notBeside" w:vAnchor="page" w:hAnchor="page" w:x="6573" w:y="721"/>
            </w:pPr>
            <w:r w:rsidRPr="00BB7DA1">
              <w:t>2007-05-22</w:t>
            </w:r>
          </w:p>
        </w:tc>
        <w:tc>
          <w:tcPr>
            <w:tcW w:w="2347" w:type="dxa"/>
            <w:gridSpan w:val="2"/>
          </w:tcPr>
          <w:p w:rsidR="0046753A" w:rsidRPr="00BB7DA1" w:rsidRDefault="0046753A">
            <w:pPr>
              <w:framePr w:w="4400" w:h="1644" w:wrap="notBeside" w:vAnchor="page" w:hAnchor="page" w:x="6573" w:y="721"/>
            </w:pPr>
          </w:p>
        </w:tc>
      </w:tr>
      <w:tr w:rsidR="0046753A" w:rsidRPr="00BB7DA1">
        <w:tblPrEx>
          <w:tblCellMar>
            <w:top w:w="0" w:type="dxa"/>
            <w:bottom w:w="0" w:type="dxa"/>
          </w:tblCellMar>
        </w:tblPrEx>
        <w:tc>
          <w:tcPr>
            <w:tcW w:w="2268" w:type="dxa"/>
          </w:tcPr>
          <w:p w:rsidR="0046753A" w:rsidRPr="00BB7DA1" w:rsidRDefault="0046753A">
            <w:pPr>
              <w:framePr w:w="4400" w:h="1644" w:wrap="notBeside" w:vAnchor="page" w:hAnchor="page" w:x="6573" w:y="721"/>
            </w:pPr>
          </w:p>
        </w:tc>
        <w:tc>
          <w:tcPr>
            <w:tcW w:w="2347" w:type="dxa"/>
            <w:gridSpan w:val="2"/>
          </w:tcPr>
          <w:p w:rsidR="0046753A" w:rsidRPr="00BB7DA1" w:rsidRDefault="0046753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
                <w:i w:val="0"/>
                <w:sz w:val="22"/>
              </w:rPr>
            </w:pPr>
            <w:r w:rsidRPr="00BB7DA1">
              <w:rPr>
                <w:b/>
                <w:i w:val="0"/>
                <w:sz w:val="22"/>
              </w:rPr>
              <w:t>Näringsdepartementet</w:t>
            </w:r>
          </w:p>
        </w:tc>
      </w:tr>
      <w:tr w:rsidR="0046753A" w:rsidRPr="00BB7DA1">
        <w:tblPrEx>
          <w:tblCellMar>
            <w:top w:w="0" w:type="dxa"/>
            <w:bottom w:w="0" w:type="dxa"/>
          </w:tblCellMar>
        </w:tblPrEx>
        <w:trPr>
          <w:trHeight w:val="284"/>
        </w:trPr>
        <w:tc>
          <w:tcPr>
            <w:tcW w:w="4911" w:type="dxa"/>
          </w:tcPr>
          <w:p w:rsidR="0046753A" w:rsidRPr="00BB7DA1" w:rsidRDefault="00F16167">
            <w:pPr>
              <w:pStyle w:val="Avsndare"/>
              <w:framePr w:h="2483" w:wrap="notBeside" w:x="1504"/>
              <w:rPr>
                <w:bCs/>
                <w:iCs/>
              </w:rPr>
            </w:pPr>
            <w:r w:rsidRPr="00BB7DA1">
              <w:rPr>
                <w:bCs/>
                <w:iCs/>
              </w:rPr>
              <w:t>Enheten för IT-politik</w:t>
            </w:r>
          </w:p>
        </w:tc>
      </w:tr>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Cs/>
                <w:iCs/>
              </w:rPr>
            </w:pPr>
          </w:p>
        </w:tc>
      </w:tr>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Cs/>
                <w:iCs/>
              </w:rPr>
            </w:pPr>
          </w:p>
        </w:tc>
      </w:tr>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Cs/>
                <w:iCs/>
              </w:rPr>
            </w:pPr>
          </w:p>
        </w:tc>
      </w:tr>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Cs/>
                <w:iCs/>
              </w:rPr>
            </w:pPr>
          </w:p>
        </w:tc>
      </w:tr>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Cs/>
                <w:iCs/>
              </w:rPr>
            </w:pPr>
          </w:p>
        </w:tc>
      </w:tr>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Cs/>
                <w:iCs/>
              </w:rPr>
            </w:pPr>
          </w:p>
        </w:tc>
      </w:tr>
      <w:tr w:rsidR="0046753A" w:rsidRPr="00BB7DA1">
        <w:tblPrEx>
          <w:tblCellMar>
            <w:top w:w="0" w:type="dxa"/>
            <w:bottom w:w="0" w:type="dxa"/>
          </w:tblCellMar>
        </w:tblPrEx>
        <w:trPr>
          <w:trHeight w:val="284"/>
        </w:trPr>
        <w:tc>
          <w:tcPr>
            <w:tcW w:w="4911" w:type="dxa"/>
          </w:tcPr>
          <w:p w:rsidR="0046753A" w:rsidRPr="00BB7DA1" w:rsidRDefault="0046753A">
            <w:pPr>
              <w:pStyle w:val="Avsndare"/>
              <w:framePr w:h="2483" w:wrap="notBeside" w:x="1504"/>
              <w:rPr>
                <w:bCs/>
                <w:iCs/>
              </w:rPr>
            </w:pPr>
          </w:p>
        </w:tc>
      </w:tr>
    </w:tbl>
    <w:p w:rsidR="0046753A" w:rsidRPr="00BB7DA1" w:rsidRDefault="0046753A">
      <w:pPr>
        <w:framePr w:w="4400" w:h="2523" w:wrap="notBeside" w:vAnchor="page" w:hAnchor="page" w:x="6453" w:y="2445"/>
        <w:ind w:left="142"/>
        <w:rPr>
          <w:b/>
        </w:rPr>
      </w:pPr>
    </w:p>
    <w:p w:rsidR="0046753A" w:rsidRPr="00BB7DA1" w:rsidRDefault="0046753A">
      <w:pPr>
        <w:pStyle w:val="RKrubrik"/>
        <w:pBdr>
          <w:bottom w:val="single" w:sz="6" w:space="1" w:color="auto"/>
        </w:pBdr>
      </w:pPr>
      <w:bookmarkStart w:id="0" w:name="bRubrik"/>
      <w:bookmarkEnd w:id="0"/>
      <w:r w:rsidRPr="00BB7DA1">
        <w:t xml:space="preserve">Rådets </w:t>
      </w:r>
      <w:r w:rsidR="00F16167" w:rsidRPr="00BB7DA1">
        <w:t xml:space="preserve">(TTE-rådet) </w:t>
      </w:r>
      <w:r w:rsidRPr="00BB7DA1">
        <w:t xml:space="preserve">möte den </w:t>
      </w:r>
      <w:r w:rsidR="007A6F8D" w:rsidRPr="00BB7DA1">
        <w:t xml:space="preserve">7 juni 2007 </w:t>
      </w:r>
    </w:p>
    <w:p w:rsidR="0046753A" w:rsidRPr="00BB7DA1" w:rsidRDefault="0046753A">
      <w:pPr>
        <w:pStyle w:val="RKnormal"/>
      </w:pPr>
    </w:p>
    <w:p w:rsidR="0046753A" w:rsidRPr="00BB7DA1" w:rsidRDefault="0046753A">
      <w:pPr>
        <w:pStyle w:val="RKnormal"/>
      </w:pPr>
      <w:r w:rsidRPr="00BB7DA1">
        <w:t>Dagordningspunkt</w:t>
      </w:r>
      <w:r w:rsidR="001624DC" w:rsidRPr="00BB7DA1">
        <w:t xml:space="preserve"> </w:t>
      </w:r>
      <w:r w:rsidR="007A6F8D" w:rsidRPr="00BB7DA1">
        <w:t>6</w:t>
      </w:r>
    </w:p>
    <w:p w:rsidR="0046753A" w:rsidRPr="00BB7DA1" w:rsidRDefault="0046753A">
      <w:pPr>
        <w:pStyle w:val="RKnormal"/>
      </w:pPr>
    </w:p>
    <w:p w:rsidR="007A6F8D" w:rsidRPr="00BB7DA1" w:rsidRDefault="007A6F8D" w:rsidP="007A6F8D">
      <w:pPr>
        <w:pStyle w:val="RKnormal"/>
      </w:pPr>
      <w:r w:rsidRPr="00BB7DA1">
        <w:t>Förslag till Europarlamentets och rådets direktiv om ändring av direktiv 97/67/EG beträffande fullständigt genomförande av gemenskapens inre marknad för posttjänster</w:t>
      </w:r>
    </w:p>
    <w:p w:rsidR="0046753A" w:rsidRPr="00BB7DA1" w:rsidRDefault="0046753A">
      <w:pPr>
        <w:pStyle w:val="RKnormal"/>
      </w:pPr>
    </w:p>
    <w:p w:rsidR="007A6F8D" w:rsidRPr="00BB7DA1" w:rsidRDefault="007A6F8D" w:rsidP="007A6F8D">
      <w:pPr>
        <w:pStyle w:val="RKnormal"/>
      </w:pPr>
      <w:r w:rsidRPr="00BB7DA1">
        <w:t xml:space="preserve">14357/06 POSTES 1 MI 180 COMPET 282 CONSOM 95 SOC 479 CODEC 1163 + ADD 2 </w:t>
      </w:r>
    </w:p>
    <w:p w:rsidR="007A6F8D" w:rsidRPr="00BB7DA1" w:rsidRDefault="007A6F8D" w:rsidP="007A6F8D">
      <w:pPr>
        <w:pStyle w:val="RKnormal"/>
      </w:pPr>
      <w:r w:rsidRPr="00BB7DA1">
        <w:t xml:space="preserve">Förslag till Europaparlamentets och rådets direktiv om ändring av direktivet 97/67/EG beträffande fullständigt genomförande av gemenskapens inre marknad för posttjänster,  </w:t>
      </w:r>
    </w:p>
    <w:p w:rsidR="007A6F8D" w:rsidRPr="00BB7DA1" w:rsidRDefault="007A6F8D" w:rsidP="007A6F8D">
      <w:pPr>
        <w:pStyle w:val="RKnormal"/>
      </w:pPr>
    </w:p>
    <w:p w:rsidR="007A6F8D" w:rsidRPr="00BB7DA1" w:rsidRDefault="007A6F8D" w:rsidP="007A6F8D">
      <w:pPr>
        <w:pStyle w:val="RKnormal"/>
      </w:pPr>
      <w:r w:rsidRPr="00BB7DA1">
        <w:t>14368/06 POSTES 2 MI 182 COMPET 284 CONSOM 96 SOC 480</w:t>
      </w:r>
    </w:p>
    <w:p w:rsidR="007A6F8D" w:rsidRPr="00BB7DA1" w:rsidRDefault="007A6F8D" w:rsidP="007A6F8D">
      <w:pPr>
        <w:pStyle w:val="RKnormal"/>
      </w:pPr>
      <w:r w:rsidRPr="00BB7DA1">
        <w:t xml:space="preserve">3:e Tillämpningsrapporten/Rapport från kommissionen till rådet och Europaparlamentet om tillämpningen av postdirektivet (direktiv 97/67/EG, ändrat genom direktiv 2002/39/EG), </w:t>
      </w:r>
    </w:p>
    <w:p w:rsidR="007A6F8D" w:rsidRPr="00BB7DA1" w:rsidRDefault="007A6F8D" w:rsidP="007A6F8D">
      <w:pPr>
        <w:pStyle w:val="RKnormal"/>
      </w:pPr>
    </w:p>
    <w:p w:rsidR="007A6F8D" w:rsidRPr="00BB7DA1" w:rsidRDefault="007A6F8D" w:rsidP="007A6F8D">
      <w:pPr>
        <w:pStyle w:val="RKnormal"/>
      </w:pPr>
      <w:r w:rsidRPr="00BB7DA1">
        <w:t>14371/06 POSTES 3 MI 183 COMPET 285 CONSOM 97 SOC 481</w:t>
      </w:r>
    </w:p>
    <w:p w:rsidR="007A6F8D" w:rsidRPr="00BB7DA1" w:rsidRDefault="007A6F8D" w:rsidP="007A6F8D">
      <w:pPr>
        <w:pStyle w:val="RKnormal"/>
      </w:pPr>
      <w:r w:rsidRPr="00BB7DA1">
        <w:t>Prognosstudien/Report from the Commission to the Council and the European Parliament – Prospective study on the impact on universal service of the full accomplishment of the postal internal market 2009,</w:t>
      </w:r>
    </w:p>
    <w:p w:rsidR="007A6F8D" w:rsidRPr="00BB7DA1" w:rsidRDefault="007A6F8D" w:rsidP="007A6F8D">
      <w:pPr>
        <w:pStyle w:val="Default"/>
        <w:rPr>
          <w:rFonts w:ascii="OrigGarmnd BT" w:hAnsi="OrigGarmnd BT" w:cs="OrigGarmnd BT"/>
          <w:color w:val="auto"/>
        </w:rPr>
      </w:pPr>
    </w:p>
    <w:p w:rsidR="007A6F8D" w:rsidRPr="00BB7DA1" w:rsidRDefault="007A6F8D" w:rsidP="007A6F8D">
      <w:pPr>
        <w:pStyle w:val="Default"/>
        <w:rPr>
          <w:rFonts w:ascii="OrigGarmnd BT" w:hAnsi="OrigGarmnd BT" w:cs="OrigGarmnd BT"/>
          <w:color w:val="auto"/>
        </w:rPr>
      </w:pPr>
      <w:r w:rsidRPr="00BB7DA1">
        <w:rPr>
          <w:rFonts w:ascii="OrigGarmnd BT" w:hAnsi="OrigGarmnd BT" w:cs="OrigGarmnd BT"/>
          <w:color w:val="auto"/>
        </w:rPr>
        <w:t>9602/07 POSTES 1 MI 123 COMPET 144 CONSOM 61 SOC 207 CODEC 523</w:t>
      </w:r>
    </w:p>
    <w:p w:rsidR="007A6F8D" w:rsidRPr="00BB7DA1" w:rsidRDefault="007A6F8D" w:rsidP="007A6F8D">
      <w:pPr>
        <w:pStyle w:val="RKnormal"/>
      </w:pPr>
      <w:r w:rsidRPr="00BB7DA1">
        <w:t>Lägesrapport.</w:t>
      </w:r>
    </w:p>
    <w:p w:rsidR="007A6F8D" w:rsidRPr="00BB7DA1" w:rsidRDefault="007A6F8D">
      <w:pPr>
        <w:pStyle w:val="RKnormal"/>
      </w:pPr>
    </w:p>
    <w:p w:rsidR="0046753A" w:rsidRPr="00BB7DA1" w:rsidRDefault="0046753A">
      <w:pPr>
        <w:pStyle w:val="RKnormal"/>
      </w:pPr>
      <w:r w:rsidRPr="00BB7DA1">
        <w:t>Tidigare dokument</w:t>
      </w:r>
      <w:r w:rsidR="007A6F8D" w:rsidRPr="00BB7DA1">
        <w:t xml:space="preserve">: </w:t>
      </w:r>
      <w:r w:rsidR="00A66452" w:rsidRPr="00BB7DA1">
        <w:t xml:space="preserve">Näringsdepartementets </w:t>
      </w:r>
      <w:r w:rsidRPr="00BB7DA1">
        <w:t>Fakta-PM</w:t>
      </w:r>
      <w:r w:rsidR="00A66452" w:rsidRPr="00BB7DA1">
        <w:t xml:space="preserve"> 2006/07:FPM 18,</w:t>
      </w:r>
      <w:r w:rsidRPr="00BB7DA1">
        <w:t xml:space="preserve"> </w:t>
      </w:r>
      <w:r w:rsidR="00A66452" w:rsidRPr="00BB7DA1">
        <w:t xml:space="preserve">Nya postdirektivet  </w:t>
      </w:r>
    </w:p>
    <w:p w:rsidR="0046753A" w:rsidRPr="00BB7DA1" w:rsidRDefault="0046753A">
      <w:pPr>
        <w:pStyle w:val="RKnormal"/>
      </w:pPr>
    </w:p>
    <w:p w:rsidR="00A66452" w:rsidRPr="00BB7DA1" w:rsidRDefault="00A66452" w:rsidP="00A66452">
      <w:pPr>
        <w:pStyle w:val="RKnormal"/>
      </w:pPr>
      <w:r w:rsidRPr="00BB7DA1">
        <w:t xml:space="preserve">Tidigare behandling i EU-nämnden: 8 december 2006 </w:t>
      </w:r>
    </w:p>
    <w:p w:rsidR="0046753A" w:rsidRPr="00BB7DA1" w:rsidRDefault="0046753A">
      <w:pPr>
        <w:pStyle w:val="RKnormal"/>
      </w:pPr>
    </w:p>
    <w:p w:rsidR="0046753A" w:rsidRPr="00BB7DA1" w:rsidRDefault="0046753A">
      <w:pPr>
        <w:pStyle w:val="RKrubrik"/>
      </w:pPr>
      <w:r w:rsidRPr="00BB7DA1">
        <w:lastRenderedPageBreak/>
        <w:t>Bakgrund</w:t>
      </w:r>
    </w:p>
    <w:p w:rsidR="004611AD" w:rsidRPr="00BB7DA1" w:rsidRDefault="004611AD" w:rsidP="004611AD">
      <w:pPr>
        <w:pStyle w:val="RKnormal"/>
      </w:pPr>
      <w:r w:rsidRPr="00BB7DA1">
        <w:t xml:space="preserve">Postsektorn är nära förbunden med andra marknader, som t.ex. kommunikation, transport/logistik och reklam vilka alla är liberaliserade. En fullständig liberalisering av postsektorn är nödvändig för att långsiktigt kunna garantera tillgång till samhällsomfattande tjänster av minst samma kvalitet som tidigare.   </w:t>
      </w:r>
    </w:p>
    <w:p w:rsidR="007430DB" w:rsidRPr="00BB7DA1" w:rsidRDefault="007430DB" w:rsidP="00FB25A0">
      <w:pPr>
        <w:pStyle w:val="RKnormal"/>
      </w:pPr>
    </w:p>
    <w:p w:rsidR="00FB25A0" w:rsidRPr="00BB7DA1" w:rsidRDefault="00FB25A0" w:rsidP="00FB25A0">
      <w:pPr>
        <w:pStyle w:val="RKnormal"/>
      </w:pPr>
      <w:r w:rsidRPr="00BB7DA1">
        <w:t>De nuvarande reglerna för postsektorn skall ses mot bakgrund av den viktiga roll som tjänster av allmänt ekonomisk intresse har när det gäller att främja unionens sociala och territoriella sammanhållning. Effektiva posttjänster spelar en viktig roll inom Lissabonstrategin och fullbordandet av den inre marknaden. Ett av huvudmålen för gemenskapens politik inom postsektorn är att gradvis liberalisera och konkurrensutsätta marknaden under kontrollerade former. KOM presenterade i oktober 2006 sitt förslag till ändrat postdirektiv och konstaterar inledningsvis att alla delmål i nuvarande postdirektiv har uppnåtts och att utvecklingen hittills inte har givit anledning att förlänga den tidsfrist som fastställts i förslaget till ändrat postdirektiv.</w:t>
      </w:r>
    </w:p>
    <w:p w:rsidR="00C55CB3" w:rsidRPr="00BB7DA1" w:rsidRDefault="00C55CB3" w:rsidP="00FB25A0">
      <w:pPr>
        <w:pStyle w:val="RKnormal"/>
      </w:pPr>
    </w:p>
    <w:p w:rsidR="00C55CB3" w:rsidRPr="00BB7DA1" w:rsidRDefault="00C55CB3" w:rsidP="00C55CB3">
      <w:pPr>
        <w:pStyle w:val="RKnormal"/>
      </w:pPr>
      <w:r w:rsidRPr="00BB7DA1">
        <w:t xml:space="preserve">Kännetecknande för EU:s postsektor är dels den starka prägeln av tidigare statligt ägda monopol, dels den snabba ökningen av företagsgenererad post som gör postsektorn till en viktig del av EU:s ekonomiska infrastruktur. En senarelagd liberalisering, till så sent som kanske 2011 eller 2012, skulle förorsaka stora skillnader i utbud och kvalitet inom EU när det gäller posttjänster. Detta blir till nackdel för användarna och för marknaden i dess helhet. </w:t>
      </w:r>
    </w:p>
    <w:p w:rsidR="00C55CB3" w:rsidRPr="00BB7DA1" w:rsidRDefault="00C55CB3" w:rsidP="00C55CB3">
      <w:pPr>
        <w:pStyle w:val="RKnormal"/>
      </w:pPr>
    </w:p>
    <w:p w:rsidR="00C55CB3" w:rsidRPr="00BB7DA1" w:rsidRDefault="00C55CB3" w:rsidP="00C55CB3">
      <w:pPr>
        <w:pStyle w:val="RKnormal"/>
      </w:pPr>
      <w:r w:rsidRPr="00BB7DA1">
        <w:t xml:space="preserve">ORDF förväntas vid rådsmötet den 7 juni 2007 informera om lägesrapporten under en offentlig debatt, som sedan följs av ministrarnas diskussion. </w:t>
      </w:r>
    </w:p>
    <w:p w:rsidR="0046753A" w:rsidRPr="00BB7DA1" w:rsidRDefault="0046753A">
      <w:pPr>
        <w:pStyle w:val="RKrubrik"/>
      </w:pPr>
      <w:r w:rsidRPr="00BB7DA1">
        <w:t>Rättslig grund och beslutsförfarande</w:t>
      </w:r>
    </w:p>
    <w:p w:rsidR="0046753A" w:rsidRPr="00BB7DA1" w:rsidRDefault="001E244F">
      <w:pPr>
        <w:pStyle w:val="RKnormal"/>
      </w:pPr>
      <w:bookmarkStart w:id="1" w:name="Text8"/>
      <w:r w:rsidRPr="00BB7DA1">
        <w:t>Den rättsliga grunden utgörs av artiklarna 47.2, 55 och 95 i Fördraget om upprättandet av Europeiska gemenskapen. Det beslutsförfarande som tillämpas är medbeslutande enligt artikel 251 i fördraget.</w:t>
      </w:r>
      <w:bookmarkEnd w:id="1"/>
      <w:r w:rsidRPr="00BB7DA1">
        <w:t xml:space="preserve">  </w:t>
      </w:r>
    </w:p>
    <w:p w:rsidR="0046753A" w:rsidRPr="00BB7DA1" w:rsidRDefault="0046753A">
      <w:pPr>
        <w:pStyle w:val="RKrubrik"/>
        <w:rPr>
          <w:i/>
          <w:iCs/>
        </w:rPr>
      </w:pPr>
      <w:r w:rsidRPr="00BB7DA1">
        <w:rPr>
          <w:i/>
          <w:iCs/>
        </w:rPr>
        <w:t>Svensk ståndpunkt</w:t>
      </w:r>
    </w:p>
    <w:p w:rsidR="004611AD" w:rsidRPr="00BB7DA1" w:rsidRDefault="004611AD" w:rsidP="00B539CB">
      <w:pPr>
        <w:pStyle w:val="RKnormal"/>
      </w:pPr>
      <w:r w:rsidRPr="00BB7DA1">
        <w:t xml:space="preserve">SE:s huvudsakliga inställning är att de kvarvarande monopolen hindrar framväxten av effektiv konkurrens och det är därför från SE:s </w:t>
      </w:r>
      <w:r w:rsidR="00FB25A0" w:rsidRPr="00BB7DA1">
        <w:t xml:space="preserve">synpunkt positivt att KOM i sitt förslag bekräftar att liberaliseringen av postmarknaden skall genomföras den 1 januari 2009. </w:t>
      </w:r>
      <w:r w:rsidRPr="00BB7DA1">
        <w:t>De positiva erfarenheter som SE har av en liberaliserad postmarknad stämmer väl överens med de bedömningar som KOM gjort. Vidare ser SE positivt på att förslaget i stor utsträckning innehåller flexibla lösningar med utrymme för nationella åtgärder utifrån medlemsstaternas egna förutsättningar.</w:t>
      </w:r>
    </w:p>
    <w:p w:rsidR="004611AD" w:rsidRPr="00BB7DA1" w:rsidRDefault="004611AD" w:rsidP="00B539CB">
      <w:pPr>
        <w:pStyle w:val="RKnormal"/>
      </w:pPr>
    </w:p>
    <w:p w:rsidR="00B539CB" w:rsidRPr="00BB7DA1" w:rsidRDefault="00B539CB" w:rsidP="00FB25A0">
      <w:pPr>
        <w:pStyle w:val="RKnormal"/>
      </w:pPr>
    </w:p>
    <w:p w:rsidR="009A4E64" w:rsidRPr="00BB7DA1" w:rsidRDefault="009A4E64" w:rsidP="009A4E64">
      <w:pPr>
        <w:pStyle w:val="RKnormal"/>
      </w:pPr>
      <w:r w:rsidRPr="00BB7DA1">
        <w:t xml:space="preserve">ORDF </w:t>
      </w:r>
      <w:r w:rsidR="001624DC" w:rsidRPr="00BB7DA1">
        <w:t xml:space="preserve">har </w:t>
      </w:r>
      <w:r w:rsidRPr="00BB7DA1">
        <w:t>föreslagit följande frågor som vägledning för ministrarna</w:t>
      </w:r>
      <w:r w:rsidR="001624DC" w:rsidRPr="00BB7DA1">
        <w:t>s</w:t>
      </w:r>
      <w:r w:rsidRPr="00BB7DA1">
        <w:t xml:space="preserve"> diskussion: </w:t>
      </w:r>
    </w:p>
    <w:p w:rsidR="009A4E64" w:rsidRPr="00BB7DA1" w:rsidRDefault="009A4E64" w:rsidP="009A4E64">
      <w:pPr>
        <w:pStyle w:val="RKnormal"/>
      </w:pPr>
      <w:r w:rsidRPr="00BB7DA1">
        <w:t xml:space="preserve">- MS uppmanas att bekräfta att ett fullt marknadsöppnande bör eftersträvas i konsumenternas intresse </w:t>
      </w:r>
    </w:p>
    <w:p w:rsidR="009A4E64" w:rsidRPr="00BB7DA1" w:rsidRDefault="009A4E64" w:rsidP="009A4E64">
      <w:pPr>
        <w:pStyle w:val="RKnormal"/>
      </w:pPr>
      <w:r w:rsidRPr="00BB7DA1">
        <w:t xml:space="preserve">- MS uppmanas redogöra för </w:t>
      </w:r>
      <w:r w:rsidRPr="00BB7DA1">
        <w:rPr>
          <w:i/>
        </w:rPr>
        <w:t>när</w:t>
      </w:r>
      <w:r w:rsidRPr="00BB7DA1">
        <w:t xml:space="preserve"> detta kan ske.  </w:t>
      </w:r>
    </w:p>
    <w:p w:rsidR="0046753A" w:rsidRPr="00BB7DA1" w:rsidRDefault="0046753A">
      <w:pPr>
        <w:pStyle w:val="RKrubrik"/>
      </w:pPr>
      <w:r w:rsidRPr="00BB7DA1">
        <w:t>Europaparlamentets inställning</w:t>
      </w:r>
    </w:p>
    <w:p w:rsidR="00D808D3" w:rsidRPr="00BB7DA1" w:rsidRDefault="003D6D31">
      <w:pPr>
        <w:pStyle w:val="RKnormal"/>
      </w:pPr>
      <w:r w:rsidRPr="00BB7DA1">
        <w:t>TRAN-utskottet ansvarar för f</w:t>
      </w:r>
      <w:r w:rsidR="00D808D3" w:rsidRPr="00BB7DA1">
        <w:t>örslaget till nytt postdirektiv</w:t>
      </w:r>
      <w:r w:rsidRPr="00BB7DA1">
        <w:t xml:space="preserve"> och </w:t>
      </w:r>
      <w:r w:rsidR="00D808D3" w:rsidRPr="00BB7DA1">
        <w:t xml:space="preserve">Markus Ferber är rapportör. </w:t>
      </w:r>
      <w:r w:rsidRPr="00BB7DA1">
        <w:t>Diskussionerna i EP har främst rört de negativa effekter på sysselsättningen som vissa MEP fruktar vid en konkurrensutsättning av postmarknaden. Även finansieringen av den samhällsomfattande posttjänsten har varit föremål för diskussion</w:t>
      </w:r>
      <w:r w:rsidR="005F4BC9" w:rsidRPr="00BB7DA1">
        <w:t xml:space="preserve"> liksom alternativet att förlänga tidsfristen för monopolen ända till 2011(ev. endast för de senast anslutna MS). </w:t>
      </w:r>
      <w:r w:rsidRPr="00BB7DA1">
        <w:t xml:space="preserve">Omröstning i plenum är planerad till den 10 juli 2007. </w:t>
      </w:r>
    </w:p>
    <w:p w:rsidR="0046753A" w:rsidRPr="00BB7DA1" w:rsidRDefault="0046753A">
      <w:pPr>
        <w:pStyle w:val="RKrubrik"/>
        <w:rPr>
          <w:i/>
          <w:iCs/>
        </w:rPr>
      </w:pPr>
      <w:r w:rsidRPr="00BB7DA1">
        <w:rPr>
          <w:i/>
          <w:iCs/>
        </w:rPr>
        <w:t>Förslaget</w:t>
      </w:r>
    </w:p>
    <w:p w:rsidR="001E244F" w:rsidRPr="00BB7DA1" w:rsidRDefault="00B539CB" w:rsidP="001E244F">
      <w:pPr>
        <w:pStyle w:val="RKnormal"/>
      </w:pPr>
      <w:r w:rsidRPr="00BB7DA1">
        <w:t>KOM presenterade förslaget till nytt postdirektiv hösten 2006. T</w:t>
      </w:r>
      <w:r w:rsidR="001E244F" w:rsidRPr="00BB7DA1">
        <w:t xml:space="preserve">idtabellen  för liberalisering av postmarknaden bekräftas med förslaget och det innebär att det fr.o.m. 2009 inte längre skall </w:t>
      </w:r>
      <w:r w:rsidRPr="00BB7DA1">
        <w:t>vara</w:t>
      </w:r>
      <w:r w:rsidR="001E244F" w:rsidRPr="00BB7DA1">
        <w:t xml:space="preserve"> möjlighet för MS att behålla nationella monopol på posttjänster. Syftet med de föreslagna åtgärderna är att få till stånd en effektiv konkurrens vilket utgör den bästa förutsättningen för postföretagens och marknadens utveckling. </w:t>
      </w:r>
    </w:p>
    <w:p w:rsidR="00B539CB" w:rsidRPr="00BB7DA1" w:rsidRDefault="00B539CB" w:rsidP="001E244F">
      <w:pPr>
        <w:pStyle w:val="RKnormal"/>
      </w:pPr>
    </w:p>
    <w:p w:rsidR="001E244F" w:rsidRPr="00BB7DA1" w:rsidRDefault="001E244F" w:rsidP="001E244F">
      <w:pPr>
        <w:pStyle w:val="RKnormal"/>
      </w:pPr>
      <w:r w:rsidRPr="00BB7DA1">
        <w:t xml:space="preserve">Till grund för KOM:s förslag ligger </w:t>
      </w:r>
      <w:r w:rsidR="00B539CB" w:rsidRPr="00BB7DA1">
        <w:t xml:space="preserve">flera </w:t>
      </w:r>
      <w:r w:rsidRPr="00BB7DA1">
        <w:t>studier i varje MS av vilka konsekvenser genomförandet av den inre marknaden 2009 får för de samhällsomfattande tjänsterna. Den nuvarande omfattningen på den samhällsomfattande posttjänsten föreslås oförändrad dvs. att alla skall ha tillgång till postinlämning och utdelning åtminstone fem dagar i veckan och detta till rimliga priser. För att säkerställa att de samhälls- omfattande posttjänsterna erbjuds och är ekonomiskt bärkraftiga på en konkurrensutsatt marknad föreslås ett antal kompletterande åtgärder. Som alternativ till ett monopol skall MS enligt förslaget ha möjlighet att välja mellan flera olika finansieringsmodeller.</w:t>
      </w:r>
    </w:p>
    <w:p w:rsidR="0046753A" w:rsidRPr="00BB7DA1" w:rsidRDefault="0046753A">
      <w:pPr>
        <w:pStyle w:val="RKrubrik"/>
        <w:rPr>
          <w:i/>
          <w:iCs/>
        </w:rPr>
      </w:pPr>
      <w:r w:rsidRPr="00BB7DA1">
        <w:rPr>
          <w:i/>
          <w:iCs/>
        </w:rPr>
        <w:t>Gällande svenska regler och förslagets effekter på dessa</w:t>
      </w:r>
    </w:p>
    <w:p w:rsidR="001E244F" w:rsidRPr="00BB7DA1" w:rsidRDefault="001E244F" w:rsidP="001E244F">
      <w:pPr>
        <w:pStyle w:val="RKnormal"/>
      </w:pPr>
      <w:r w:rsidRPr="00BB7DA1">
        <w:t>I Sverige är det nuvarande postdirektivet genomfört genom de ändringar i postlagen (1993:1684) som trädde i kraft den 1 juli 1998 (Prop</w:t>
      </w:r>
      <w:r w:rsidR="00DD5774" w:rsidRPr="00BB7DA1">
        <w:t>osition</w:t>
      </w:r>
      <w:r w:rsidRPr="00BB7DA1">
        <w:t xml:space="preserve"> 1997/98:127 </w:t>
      </w:r>
      <w:r w:rsidRPr="00BB7DA1">
        <w:rPr>
          <w:i/>
        </w:rPr>
        <w:t>Statens ansvar på postområdet</w:t>
      </w:r>
      <w:r w:rsidRPr="00BB7DA1">
        <w:t>). Någon stegvis liberalisering har inte varit aktuell för Sveriges del eftersom monopolet på den svenska postmarknaden avskaffades redan 1993. Regler motsvarande de nu föreslagna rörande tillgång till den postala infrastrukturen återfinns i postlagen sedan år 1999 (Prop</w:t>
      </w:r>
      <w:r w:rsidR="00DD5774" w:rsidRPr="00BB7DA1">
        <w:t>osition</w:t>
      </w:r>
      <w:r w:rsidRPr="00BB7DA1">
        <w:t xml:space="preserve"> 1998/99:95 </w:t>
      </w:r>
      <w:r w:rsidRPr="00BB7DA1">
        <w:rPr>
          <w:i/>
        </w:rPr>
        <w:t>Postal infrastruktur</w:t>
      </w:r>
      <w:r w:rsidRPr="00BB7DA1">
        <w:t xml:space="preserve">).   </w:t>
      </w:r>
    </w:p>
    <w:p w:rsidR="001E244F" w:rsidRPr="00BB7DA1" w:rsidRDefault="001E244F" w:rsidP="001E244F">
      <w:pPr>
        <w:pStyle w:val="RKnormal"/>
      </w:pPr>
      <w:r w:rsidRPr="00BB7DA1">
        <w:t xml:space="preserve">KOM:s </w:t>
      </w:r>
      <w:r w:rsidR="00DD5774" w:rsidRPr="00BB7DA1">
        <w:t xml:space="preserve">ursprungliga förslag innehåller inga </w:t>
      </w:r>
      <w:r w:rsidRPr="00BB7DA1">
        <w:t xml:space="preserve">förslag </w:t>
      </w:r>
      <w:r w:rsidR="00DD5774" w:rsidRPr="00BB7DA1">
        <w:t xml:space="preserve">vilka bedöms få någon påverkan på nuvarande svensk reglering. Innan förslaget </w:t>
      </w:r>
      <w:r w:rsidRPr="00BB7DA1">
        <w:t xml:space="preserve">har behandlats och godkänts av EP och rådet </w:t>
      </w:r>
      <w:r w:rsidR="00DD5774" w:rsidRPr="00BB7DA1">
        <w:t xml:space="preserve">vet vi inte exakt vilka bestämmelser som kommer att omfattas av det nya postdirektivet. </w:t>
      </w:r>
    </w:p>
    <w:p w:rsidR="0046753A" w:rsidRPr="00BB7DA1" w:rsidRDefault="0046753A">
      <w:pPr>
        <w:pStyle w:val="RKrubrik"/>
      </w:pPr>
      <w:r w:rsidRPr="00BB7DA1">
        <w:t>Ekonomiska konsekvenser</w:t>
      </w:r>
    </w:p>
    <w:p w:rsidR="0046753A" w:rsidRPr="00BB7DA1" w:rsidRDefault="001E244F">
      <w:pPr>
        <w:pStyle w:val="RKnormal"/>
      </w:pPr>
      <w:r w:rsidRPr="00BB7DA1">
        <w:t>KOM:s förslag medför, såvitt går att för närvarande bedöma, inga budgetära konsekvenser.</w:t>
      </w:r>
    </w:p>
    <w:p w:rsidR="0046753A" w:rsidRPr="00BB7DA1" w:rsidRDefault="0046753A">
      <w:pPr>
        <w:pStyle w:val="RKrubrik"/>
      </w:pPr>
      <w:r w:rsidRPr="00BB7DA1">
        <w:t>Övrigt</w:t>
      </w:r>
    </w:p>
    <w:p w:rsidR="001E244F" w:rsidRPr="00BB7DA1" w:rsidRDefault="00B539CB" w:rsidP="001E244F">
      <w:pPr>
        <w:pStyle w:val="RKnormal"/>
      </w:pPr>
      <w:r w:rsidRPr="00BB7DA1">
        <w:t xml:space="preserve">För närvarande </w:t>
      </w:r>
      <w:r w:rsidR="007430DB" w:rsidRPr="00BB7DA1">
        <w:t xml:space="preserve">är det </w:t>
      </w:r>
      <w:r w:rsidR="00DD5774" w:rsidRPr="00BB7DA1">
        <w:t xml:space="preserve">förutom SE, </w:t>
      </w:r>
      <w:r w:rsidR="007430DB" w:rsidRPr="00BB7DA1">
        <w:t>FI och UK som</w:t>
      </w:r>
      <w:r w:rsidR="001E244F" w:rsidRPr="00BB7DA1">
        <w:t xml:space="preserve"> </w:t>
      </w:r>
      <w:r w:rsidR="00DD5774" w:rsidRPr="00BB7DA1">
        <w:t xml:space="preserve">redan har konkurrensutsatt sina nationella postmarknader. </w:t>
      </w:r>
      <w:r w:rsidR="007430DB" w:rsidRPr="00BB7DA1">
        <w:t xml:space="preserve">Vidare </w:t>
      </w:r>
      <w:r w:rsidR="00DD5774" w:rsidRPr="00BB7DA1">
        <w:t xml:space="preserve">förbereder </w:t>
      </w:r>
      <w:r w:rsidR="007430DB" w:rsidRPr="00BB7DA1">
        <w:t>DE och NL att avskaffa</w:t>
      </w:r>
      <w:r w:rsidR="00DD5774" w:rsidRPr="00BB7DA1">
        <w:t xml:space="preserve"> </w:t>
      </w:r>
      <w:r w:rsidR="007430DB" w:rsidRPr="00BB7DA1">
        <w:t xml:space="preserve">nationella </w:t>
      </w:r>
      <w:r w:rsidR="00DD5774" w:rsidRPr="00BB7DA1">
        <w:t xml:space="preserve">monopolen </w:t>
      </w:r>
      <w:r w:rsidR="007430DB" w:rsidRPr="00BB7DA1">
        <w:t xml:space="preserve">på postmarknaden </w:t>
      </w:r>
      <w:r w:rsidR="00DD5774" w:rsidRPr="00BB7DA1">
        <w:t xml:space="preserve">redan 2008. </w:t>
      </w:r>
    </w:p>
    <w:p w:rsidR="0046753A" w:rsidRPr="00BB7DA1" w:rsidRDefault="0046753A">
      <w:pPr>
        <w:pStyle w:val="RKnormal"/>
      </w:pPr>
    </w:p>
    <w:p w:rsidR="0046753A" w:rsidRPr="00BB7DA1" w:rsidRDefault="0046753A">
      <w:pPr>
        <w:pStyle w:val="RKnormal"/>
        <w:rPr>
          <w:i/>
          <w:iCs/>
        </w:rPr>
      </w:pPr>
    </w:p>
    <w:p w:rsidR="0046753A" w:rsidRPr="00BB7DA1" w:rsidRDefault="0046753A">
      <w:pPr>
        <w:pStyle w:val="RKnormal"/>
        <w:ind w:left="-1134"/>
      </w:pPr>
    </w:p>
    <w:p w:rsidR="0046753A" w:rsidRPr="00BB7DA1" w:rsidRDefault="0046753A">
      <w:pPr>
        <w:pStyle w:val="RKrubrik"/>
        <w:spacing w:before="0" w:after="0"/>
      </w:pPr>
    </w:p>
    <w:p w:rsidR="0046753A" w:rsidRPr="00BB7DA1" w:rsidRDefault="0046753A">
      <w:pPr>
        <w:pStyle w:val="RKnormal"/>
      </w:pPr>
    </w:p>
    <w:p w:rsidR="0046753A" w:rsidRPr="00BB7DA1" w:rsidRDefault="0046753A">
      <w:pPr>
        <w:pStyle w:val="RKnormal"/>
      </w:pPr>
    </w:p>
    <w:sectPr w:rsidR="0046753A" w:rsidRPr="00BB7DA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3E3" w:rsidRPr="00BB7DA1" w:rsidRDefault="001F03E3">
      <w:r w:rsidRPr="00BB7DA1">
        <w:separator/>
      </w:r>
    </w:p>
  </w:endnote>
  <w:endnote w:type="continuationSeparator" w:id="0">
    <w:p w:rsidR="001F03E3" w:rsidRPr="00BB7DA1" w:rsidRDefault="001F03E3">
      <w:r w:rsidRPr="00BB7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3E3" w:rsidRPr="00BB7DA1" w:rsidRDefault="001F03E3">
      <w:r w:rsidRPr="00BB7DA1">
        <w:separator/>
      </w:r>
    </w:p>
  </w:footnote>
  <w:footnote w:type="continuationSeparator" w:id="0">
    <w:p w:rsidR="001F03E3" w:rsidRPr="00BB7DA1" w:rsidRDefault="001F03E3">
      <w:r w:rsidRPr="00BB7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C81" w:rsidRPr="00BB7DA1" w:rsidRDefault="00992C81">
    <w:pPr>
      <w:pStyle w:val="Sidhuvud"/>
      <w:framePr w:wrap="around" w:vAnchor="text" w:hAnchor="margin" w:xAlign="right" w:y="1"/>
      <w:rPr>
        <w:rStyle w:val="Sidnummer"/>
        <w:rPrChange w:id="2" w:author="Lars Brink" w:date="2025-12-17T05:09:00Z" w16du:dateUtc="2025-12-17T04:09:00Z">
          <w:rPr>
            <w:rStyle w:val="Sidnummer"/>
          </w:rPr>
        </w:rPrChange>
      </w:rPr>
    </w:pPr>
    <w:r w:rsidRPr="00BB7DA1">
      <w:rPr>
        <w:rStyle w:val="Sidnummer"/>
      </w:rPr>
      <w:fldChar w:fldCharType="begin" w:fldLock="1"/>
    </w:r>
    <w:r w:rsidRPr="00BB7DA1">
      <w:rPr>
        <w:rStyle w:val="Sidnummer"/>
      </w:rPr>
      <w:instrText xml:space="preserve">PAGE  </w:instrText>
    </w:r>
    <w:r w:rsidRPr="00BB7DA1">
      <w:rPr>
        <w:rStyle w:val="Sidnummer"/>
      </w:rPr>
      <w:fldChar w:fldCharType="separate"/>
    </w:r>
    <w:r w:rsidR="00D33051" w:rsidRPr="00BB7DA1">
      <w:rPr>
        <w:rStyle w:val="Sidnummer"/>
        <w:rPrChange w:id="3" w:author="Lars Brink" w:date="2025-12-17T05:09:00Z" w16du:dateUtc="2025-12-17T04:09:00Z">
          <w:rPr>
            <w:rStyle w:val="Sidnummer"/>
            <w:noProof/>
          </w:rPr>
        </w:rPrChange>
      </w:rPr>
      <w:t>4</w:t>
    </w:r>
    <w:r w:rsidRPr="00BB7DA1">
      <w:rPr>
        <w:rStyle w:val="Sidnummer"/>
        <w:rPrChange w:id="4" w:author="Lars Brink" w:date="2025-12-17T05:09:00Z" w16du:dateUtc="2025-12-17T04:09:00Z">
          <w:rPr>
            <w:rStyle w:val="Sidnummer"/>
          </w:rPr>
        </w:rPrChange>
      </w:rPr>
      <w:fldChar w:fldCharType="end"/>
    </w:r>
  </w:p>
  <w:p w:rsidR="00992C81" w:rsidRPr="00BB7DA1" w:rsidRDefault="00992C81">
    <w:pPr>
      <w:pStyle w:val="Sidhuvud"/>
      <w:ind w:right="360"/>
      <w:rPr>
        <w:rPrChange w:id="5" w:author="Lars Brink" w:date="2025-12-17T05:09:00Z" w16du:dateUtc="2025-12-17T04:09:00Z">
          <w:rPr/>
        </w:rPrChange>
      </w:rPr>
    </w:pPr>
  </w:p>
  <w:p w:rsidR="00992C81" w:rsidRPr="00BB7DA1" w:rsidRDefault="00992C81">
    <w:pPr>
      <w:pStyle w:val="Sidhuvud"/>
      <w:ind w:right="357" w:firstLine="357"/>
      <w:rPr>
        <w:rPrChange w:id="6" w:author="Lars Brink" w:date="2025-12-17T05:09:00Z" w16du:dateUtc="2025-12-17T04:0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C81" w:rsidRPr="00BB7DA1" w:rsidRDefault="00992C81">
    <w:pPr>
      <w:pStyle w:val="Sidhuvud"/>
      <w:framePr w:wrap="around" w:vAnchor="text" w:hAnchor="margin" w:xAlign="right" w:y="1"/>
      <w:rPr>
        <w:rStyle w:val="Sidnummer"/>
        <w:rPrChange w:id="7" w:author="Lars Brink" w:date="2025-12-17T05:09:00Z" w16du:dateUtc="2025-12-17T04:09:00Z">
          <w:rPr>
            <w:rStyle w:val="Sidnummer"/>
          </w:rPr>
        </w:rPrChange>
      </w:rPr>
    </w:pPr>
    <w:r w:rsidRPr="00BB7DA1">
      <w:rPr>
        <w:rStyle w:val="Sidnummer"/>
      </w:rPr>
      <w:fldChar w:fldCharType="begin" w:fldLock="1"/>
    </w:r>
    <w:r w:rsidRPr="00BB7DA1">
      <w:rPr>
        <w:rStyle w:val="Sidnummer"/>
      </w:rPr>
      <w:instrText xml:space="preserve">PAGE  </w:instrText>
    </w:r>
    <w:r w:rsidRPr="00BB7DA1">
      <w:rPr>
        <w:rStyle w:val="Sidnummer"/>
      </w:rPr>
      <w:fldChar w:fldCharType="separate"/>
    </w:r>
    <w:r w:rsidR="00D33051" w:rsidRPr="00BB7DA1">
      <w:rPr>
        <w:rStyle w:val="Sidnummer"/>
        <w:rPrChange w:id="8" w:author="Lars Brink" w:date="2025-12-17T05:09:00Z" w16du:dateUtc="2025-12-17T04:09:00Z">
          <w:rPr>
            <w:rStyle w:val="Sidnummer"/>
            <w:noProof/>
          </w:rPr>
        </w:rPrChange>
      </w:rPr>
      <w:t>3</w:t>
    </w:r>
    <w:r w:rsidRPr="00BB7DA1">
      <w:rPr>
        <w:rStyle w:val="Sidnummer"/>
        <w:rPrChange w:id="9" w:author="Lars Brink" w:date="2025-12-17T05:09:00Z" w16du:dateUtc="2025-12-17T04:09:00Z">
          <w:rPr>
            <w:rStyle w:val="Sidnummer"/>
          </w:rPr>
        </w:rPrChange>
      </w:rPr>
      <w:fldChar w:fldCharType="end"/>
    </w:r>
  </w:p>
  <w:p w:rsidR="00992C81" w:rsidRPr="00BB7DA1" w:rsidRDefault="00992C81">
    <w:pPr>
      <w:pStyle w:val="Sidhuvud"/>
      <w:ind w:right="360"/>
      <w:rPr>
        <w:rPrChange w:id="10" w:author="Lars Brink" w:date="2025-12-17T05:09:00Z" w16du:dateUtc="2025-12-17T04:09:00Z">
          <w:rPr/>
        </w:rPrChange>
      </w:rPr>
    </w:pPr>
  </w:p>
  <w:p w:rsidR="00992C81" w:rsidRPr="00BB7DA1" w:rsidRDefault="00992C81">
    <w:pPr>
      <w:pStyle w:val="Sidhuvud"/>
      <w:ind w:right="357" w:firstLine="357"/>
      <w:rPr>
        <w:rPrChange w:id="11" w:author="Lars Brink" w:date="2025-12-17T05:09:00Z" w16du:dateUtc="2025-12-17T04:0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C81" w:rsidRPr="00BB7DA1" w:rsidRDefault="00BB7DA1">
    <w:pPr>
      <w:framePr w:w="2948" w:h="1321" w:hRule="exact" w:wrap="notBeside" w:vAnchor="page" w:hAnchor="page" w:x="1362" w:y="653"/>
    </w:pPr>
    <w:r w:rsidRPr="00BB7DA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92C81" w:rsidRPr="00BB7DA1" w:rsidRDefault="00992C81">
    <w:pPr>
      <w:pStyle w:val="RKrubrik"/>
      <w:keepNext w:val="0"/>
      <w:tabs>
        <w:tab w:val="clear" w:pos="1134"/>
        <w:tab w:val="clear" w:pos="2835"/>
      </w:tabs>
      <w:spacing w:before="0" w:after="0" w:line="320" w:lineRule="atLeast"/>
      <w:rPr>
        <w:bCs/>
      </w:rPr>
    </w:pPr>
  </w:p>
  <w:p w:rsidR="00992C81" w:rsidRPr="00BB7DA1" w:rsidRDefault="00992C81">
    <w:pPr>
      <w:rPr>
        <w:rFonts w:ascii="TradeGothic" w:hAnsi="TradeGothic"/>
        <w:b/>
        <w:bCs/>
        <w:spacing w:val="12"/>
        <w:sz w:val="22"/>
      </w:rPr>
    </w:pPr>
  </w:p>
  <w:p w:rsidR="00992C81" w:rsidRPr="00BB7DA1" w:rsidRDefault="00992C81">
    <w:pPr>
      <w:pStyle w:val="RKrubrik"/>
      <w:keepNext w:val="0"/>
      <w:tabs>
        <w:tab w:val="clear" w:pos="1134"/>
        <w:tab w:val="clear" w:pos="2835"/>
      </w:tabs>
      <w:spacing w:before="0" w:after="0" w:line="320" w:lineRule="atLeast"/>
      <w:rPr>
        <w:bCs/>
      </w:rPr>
    </w:pPr>
  </w:p>
  <w:p w:rsidR="00992C81" w:rsidRPr="00BB7DA1" w:rsidRDefault="00992C81">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46D5A"/>
    <w:rsid w:val="00026619"/>
    <w:rsid w:val="00085C81"/>
    <w:rsid w:val="001624DC"/>
    <w:rsid w:val="001E244F"/>
    <w:rsid w:val="001F03E3"/>
    <w:rsid w:val="00297E4E"/>
    <w:rsid w:val="003D6D31"/>
    <w:rsid w:val="004611AD"/>
    <w:rsid w:val="0046753A"/>
    <w:rsid w:val="00553296"/>
    <w:rsid w:val="005F4BC9"/>
    <w:rsid w:val="007347AE"/>
    <w:rsid w:val="007430DB"/>
    <w:rsid w:val="007A6F8D"/>
    <w:rsid w:val="00824D9A"/>
    <w:rsid w:val="00863164"/>
    <w:rsid w:val="00992C81"/>
    <w:rsid w:val="009A4E64"/>
    <w:rsid w:val="00A46D5A"/>
    <w:rsid w:val="00A66452"/>
    <w:rsid w:val="00AA0E0F"/>
    <w:rsid w:val="00B228AB"/>
    <w:rsid w:val="00B539CB"/>
    <w:rsid w:val="00BB7DA1"/>
    <w:rsid w:val="00C35E4F"/>
    <w:rsid w:val="00C5207E"/>
    <w:rsid w:val="00C55CB3"/>
    <w:rsid w:val="00CA66E9"/>
    <w:rsid w:val="00D279E9"/>
    <w:rsid w:val="00D33051"/>
    <w:rsid w:val="00D808D3"/>
    <w:rsid w:val="00D92884"/>
    <w:rsid w:val="00DD5774"/>
    <w:rsid w:val="00F16167"/>
    <w:rsid w:val="00FB25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B9D5FC-2841-4F48-86E2-CCAFAAF6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A6F8D"/>
    <w:rPr>
      <w:rFonts w:ascii="OrigGarmnd BT" w:hAnsi="OrigGarmnd BT"/>
      <w:sz w:val="24"/>
      <w:lang w:val="sv-SE" w:eastAsia="en-US" w:bidi="ar-SA"/>
    </w:rPr>
  </w:style>
  <w:style w:type="paragraph" w:customStyle="1" w:styleId="Default">
    <w:name w:val="Default"/>
    <w:rsid w:val="007A6F8D"/>
    <w:pPr>
      <w:widowControl w:val="0"/>
      <w:autoSpaceDE w:val="0"/>
      <w:autoSpaceDN w:val="0"/>
      <w:adjustRightInd w:val="0"/>
    </w:pPr>
    <w:rPr>
      <w:rFonts w:ascii="TradeGothic" w:hAnsi="TradeGothic" w:cs="TradeGothic"/>
      <w:color w:val="000000"/>
      <w:sz w:val="24"/>
      <w:szCs w:val="24"/>
      <w:lang w:val="sv-SE" w:eastAsia="sv-SE"/>
    </w:rPr>
  </w:style>
  <w:style w:type="paragraph" w:styleId="Revision">
    <w:name w:val="Revision"/>
    <w:hidden/>
    <w:uiPriority w:val="99"/>
    <w:semiHidden/>
    <w:rsid w:val="00BB7DA1"/>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939</Words>
  <Characters>5853</Characters>
  <Application>Microsoft Office Word</Application>
  <DocSecurity>4</DocSecurity>
  <Lines>154</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2007-05-22T09:01:00Z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