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FD7" w:rsidRPr="00885FD7" w:rsidRDefault="00885FD7">
      <w:pPr>
        <w:pStyle w:val="Frslagsrubrik"/>
      </w:pPr>
      <w:r w:rsidRPr="00885FD7">
        <w:t>Förslag till riksdagsbeslut</w:t>
      </w:r>
    </w:p>
    <w:p w:rsidR="00885FD7" w:rsidRPr="00885FD7" w:rsidRDefault="00885FD7">
      <w:pPr>
        <w:pStyle w:val="Hemstlatt"/>
        <w:ind w:left="0"/>
      </w:pPr>
      <w:r w:rsidRPr="00885FD7">
        <w:t>Riksdagen tillkännager för regeringen som sin mening vad som anförs i motionen om vikten av att få bort åldersdiskrimineringen av pensionärer i beskattningen.</w:t>
      </w:r>
    </w:p>
    <w:p w:rsidR="00885FD7" w:rsidRPr="00885FD7" w:rsidRDefault="00885FD7">
      <w:pPr>
        <w:pStyle w:val="Rubrik1"/>
      </w:pPr>
      <w:r w:rsidRPr="00885FD7">
        <w:t>Motivering</w:t>
      </w:r>
    </w:p>
    <w:p w:rsidR="00885FD7" w:rsidRPr="00885FD7" w:rsidRDefault="00885FD7">
      <w:r w:rsidRPr="00885FD7">
        <w:t>Under den tid som Socialdemokraterna hade regeringsmakten genomfördes en rad åtgärder för att förbättra situationen för pensionärerna och då också för pensionärer som hade mycket låga pensioner. Bostadstillägget och pension</w:t>
      </w:r>
      <w:r w:rsidRPr="00885FD7">
        <w:t>s</w:t>
      </w:r>
      <w:r w:rsidRPr="00885FD7">
        <w:t>tillskottet höjdes flera gånger, maxtaxa i äldreomsorgen infördes liksom ett högkostnadsskydd för tandvården. Och pensionärer betalade självklart samma skatt för samma inkomst som löntagarna.</w:t>
      </w:r>
    </w:p>
    <w:p w:rsidR="00885FD7" w:rsidRPr="00885FD7" w:rsidRDefault="00885FD7">
      <w:pPr>
        <w:pStyle w:val="Normaltindrag"/>
      </w:pPr>
      <w:r w:rsidRPr="00885FD7">
        <w:t>Den nuvarande borgerliga regeringen har straffat pensionärerna genom att inte ge dem samma möjlighet till skatteavdrag som de har som förvärvsarb</w:t>
      </w:r>
      <w:r w:rsidRPr="00885FD7">
        <w:t>e</w:t>
      </w:r>
      <w:r w:rsidRPr="00885FD7">
        <w:t>tar. De närmast kosmetiska förändringar av pensionerna regeringen avser införa 2010 förändrar inte saken. Det är inte rimligt att man har olika skatteu</w:t>
      </w:r>
      <w:r w:rsidRPr="00885FD7">
        <w:t>t</w:t>
      </w:r>
      <w:r w:rsidRPr="00885FD7">
        <w:t xml:space="preserve">tag för identiska inkomster. </w:t>
      </w:r>
    </w:p>
    <w:p w:rsidR="00885FD7" w:rsidRPr="00885FD7" w:rsidRDefault="00885FD7">
      <w:pPr>
        <w:pStyle w:val="Normaltindrag"/>
      </w:pPr>
      <w:r w:rsidRPr="00885FD7">
        <w:t>Det är angeläget att föra en fortlöpande dialog med pensionärsorganisati</w:t>
      </w:r>
      <w:r w:rsidRPr="00885FD7">
        <w:t>o</w:t>
      </w:r>
      <w:r w:rsidRPr="00885FD7">
        <w:t>nerna om pensionärernas situation. Det kan gälla avgifterna i vården, maxta</w:t>
      </w:r>
      <w:r w:rsidRPr="00885FD7">
        <w:t>x</w:t>
      </w:r>
      <w:r w:rsidRPr="00885FD7">
        <w:t>an eller tandvårdskostnader. Det första målet måste dock vara att få bort å</w:t>
      </w:r>
      <w:r w:rsidRPr="00885FD7">
        <w:t>l</w:t>
      </w:r>
      <w:r w:rsidRPr="00885FD7">
        <w:t>dersdiskrimineringen i beskattningen.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5FD7">
        <w:trPr>
          <w:cantSplit/>
        </w:trPr>
        <w:tc>
          <w:tcPr>
            <w:tcW w:w="3046" w:type="dxa"/>
          </w:tcPr>
          <w:p w:rsidR="00885FD7" w:rsidRPr="00885FD7" w:rsidRDefault="00885FD7">
            <w:pPr>
              <w:pStyle w:val="UnderskriftDatum"/>
              <w:spacing w:before="240"/>
            </w:pPr>
            <w:r w:rsidRPr="00885FD7">
              <w:t>Stockholm den 23 september 2009</w:t>
            </w:r>
          </w:p>
        </w:tc>
        <w:tc>
          <w:tcPr>
            <w:tcW w:w="3047" w:type="dxa"/>
          </w:tcPr>
          <w:p w:rsidR="00885FD7" w:rsidRPr="00885FD7" w:rsidRDefault="00885FD7">
            <w:pPr>
              <w:pStyle w:val="Underskrifter"/>
              <w:spacing w:before="240"/>
            </w:pPr>
          </w:p>
        </w:tc>
      </w:tr>
      <w:tr w:rsidR="00000000" w:rsidRPr="00885FD7">
        <w:trPr>
          <w:cantSplit/>
        </w:trPr>
        <w:tc>
          <w:tcPr>
            <w:tcW w:w="3046" w:type="dxa"/>
          </w:tcPr>
          <w:p w:rsidR="00885FD7" w:rsidRPr="00885FD7" w:rsidRDefault="00885FD7">
            <w:pPr>
              <w:pStyle w:val="Underskrifter"/>
            </w:pPr>
            <w:r w:rsidRPr="00885FD7">
              <w:t>Alf Eriksson (s)</w:t>
            </w:r>
          </w:p>
        </w:tc>
        <w:tc>
          <w:tcPr>
            <w:tcW w:w="3046" w:type="dxa"/>
          </w:tcPr>
          <w:p w:rsidR="00885FD7" w:rsidRPr="00885FD7" w:rsidRDefault="00885FD7">
            <w:pPr>
              <w:pStyle w:val="Underskrifter"/>
            </w:pPr>
          </w:p>
        </w:tc>
      </w:tr>
    </w:tbl>
    <w:p w:rsidR="00885FD7" w:rsidRPr="00885FD7" w:rsidRDefault="00885FD7">
      <w:pPr>
        <w:pStyle w:val="Normaltindrag"/>
      </w:pPr>
    </w:p>
    <w:sectPr w:rsidR="00000000" w:rsidRPr="00885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FD7" w:rsidRPr="00885FD7" w:rsidRDefault="00885FD7">
      <w:r w:rsidRPr="00885FD7">
        <w:separator/>
      </w:r>
    </w:p>
  </w:endnote>
  <w:endnote w:type="continuationSeparator" w:id="0">
    <w:p w:rsidR="00885FD7" w:rsidRPr="00885FD7" w:rsidRDefault="00885FD7">
      <w:r w:rsidRPr="00885F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fot"/>
    </w:pPr>
    <w:r w:rsidRPr="00885F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68902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FD7" w:rsidRDefault="00885F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fot"/>
    </w:pPr>
    <w:r w:rsidRPr="00885F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37494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FD7" w:rsidRDefault="00885F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fot"/>
    </w:pPr>
    <w:r w:rsidRPr="00885F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6572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FD7" w:rsidRDefault="00885F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FD7" w:rsidRPr="00885FD7" w:rsidRDefault="00885FD7">
      <w:r w:rsidRPr="00885FD7">
        <w:separator/>
      </w:r>
    </w:p>
  </w:footnote>
  <w:footnote w:type="continuationSeparator" w:id="0">
    <w:p w:rsidR="00885FD7" w:rsidRPr="00885FD7" w:rsidRDefault="00885FD7">
      <w:r w:rsidRPr="00885F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huvud"/>
    </w:pPr>
    <w:r w:rsidRPr="00885F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7647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FD7" w:rsidRDefault="00885F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Sidhuvud"/>
    </w:pPr>
    <w:r w:rsidRPr="00885F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00675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FD7" w:rsidRDefault="00885F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FD7" w:rsidRDefault="00885F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FD7" w:rsidRPr="00885FD7" w:rsidRDefault="00885FD7">
    <w:pPr>
      <w:pStyle w:val="FSHNormal"/>
      <w:tabs>
        <w:tab w:val="right" w:pos="5840"/>
      </w:tabs>
    </w:pPr>
    <w:r w:rsidRPr="00885FD7">
      <w:br/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"YearUser" *\charformat </w:instrText>
    </w:r>
    <w:r w:rsidRPr="00885FD7">
      <w:fldChar w:fldCharType="separate"/>
    </w:r>
    <w:r w:rsidRPr="00885FD7">
      <w:t>2009/10</w:t>
    </w:r>
    <w:r w:rsidRPr="00885FD7">
      <w:fldChar w:fldCharType="end"/>
    </w:r>
    <w:r w:rsidRPr="00885FD7">
      <w:t xml:space="preserve"> </w:t>
    </w:r>
    <w:r w:rsidRPr="00885FD7">
      <w:tab/>
      <w:t xml:space="preserve">mnr: </w:t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"Motionsnummer" *\charformat </w:instrText>
    </w:r>
    <w:r w:rsidRPr="00885FD7">
      <w:fldChar w:fldCharType="separate"/>
    </w:r>
    <w:r w:rsidRPr="00885FD7">
      <w:t>Sk273</w:t>
    </w:r>
    <w:r w:rsidRPr="00885FD7">
      <w:fldChar w:fldCharType="end"/>
    </w:r>
    <w:r w:rsidRPr="00885FD7">
      <w:br/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"Samling" *\charformat </w:instrText>
    </w:r>
    <w:r w:rsidRPr="00885FD7">
      <w:fldChar w:fldCharType="end"/>
    </w:r>
    <w:r w:rsidRPr="00885FD7">
      <w:tab/>
      <w:t xml:space="preserve">pnr: </w:t>
    </w: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"Partinummer" *\charformat </w:instrText>
    </w:r>
    <w:r w:rsidRPr="00885FD7">
      <w:fldChar w:fldCharType="separate"/>
    </w:r>
    <w:r w:rsidRPr="00885FD7">
      <w:t>s30012</w:t>
    </w:r>
    <w:r w:rsidRPr="00885FD7">
      <w:fldChar w:fldCharType="end"/>
    </w:r>
  </w:p>
  <w:p w:rsidR="00885FD7" w:rsidRPr="00885FD7" w:rsidRDefault="00885FD7">
    <w:pPr>
      <w:pStyle w:val="FSHRub1"/>
    </w:pPr>
    <w:r w:rsidRPr="00885FD7">
      <w:t>Motion till riksdagen</w:t>
    </w:r>
    <w:r w:rsidRPr="00885FD7">
      <w:br/>
    </w:r>
    <w:r w:rsidRPr="00885FD7">
      <w:fldChar w:fldCharType="begin" w:fldLock="1"/>
    </w:r>
    <w:r w:rsidRPr="00885FD7">
      <w:instrText xml:space="preserve"> DOCPROPERTY "YearUser" *\charformat </w:instrText>
    </w:r>
    <w:r w:rsidRPr="00885FD7">
      <w:fldChar w:fldCharType="separate"/>
    </w:r>
    <w:r w:rsidRPr="00885FD7">
      <w:t>2009/10</w:t>
    </w:r>
    <w:r w:rsidRPr="00885FD7">
      <w:fldChar w:fldCharType="end"/>
    </w:r>
    <w:r w:rsidRPr="00885FD7">
      <w:t>:</w:t>
    </w:r>
    <w:r w:rsidRPr="00885FD7">
      <w:fldChar w:fldCharType="begin" w:fldLock="1"/>
    </w:r>
    <w:r w:rsidRPr="00885FD7">
      <w:instrText xml:space="preserve"> DOCPROPERTY "Motionsnummer" *\charformat </w:instrText>
    </w:r>
    <w:r w:rsidRPr="00885FD7">
      <w:fldChar w:fldCharType="separate"/>
    </w:r>
    <w:r w:rsidRPr="00885FD7">
      <w:t>Sk273</w:t>
    </w:r>
    <w:r w:rsidRPr="00885FD7">
      <w:fldChar w:fldCharType="end"/>
    </w:r>
  </w:p>
  <w:p w:rsidR="00885FD7" w:rsidRPr="00885FD7" w:rsidRDefault="00885FD7">
    <w:pPr>
      <w:pStyle w:val="FSHNormalS5"/>
    </w:pPr>
    <w:r w:rsidRPr="00885FD7">
      <w:fldChar w:fldCharType="begin" w:fldLock="1"/>
    </w:r>
    <w:r w:rsidRPr="00885FD7">
      <w:instrText xml:space="preserve"> DOCPROPERTY "MotionarText" *\charformat </w:instrText>
    </w:r>
    <w:r w:rsidRPr="00885FD7">
      <w:fldChar w:fldCharType="separate"/>
    </w:r>
    <w:r w:rsidRPr="00885FD7">
      <w:t>av Alf Eriksson (s)</w:t>
    </w:r>
    <w:r w:rsidRPr="00885FD7">
      <w:fldChar w:fldCharType="end"/>
    </w:r>
    <w:r w:rsidRPr="00885FD7">
      <w:br/>
    </w:r>
    <w:r w:rsidRPr="00885FD7">
      <w:fldChar w:fldCharType="begin" w:fldLock="1"/>
    </w:r>
    <w:r w:rsidRPr="00885FD7">
      <w:instrText xml:space="preserve"> DOCPROPERTY "SvarFrasKort" *\charformat </w:instrText>
    </w:r>
    <w:r w:rsidRPr="00885FD7">
      <w:fldChar w:fldCharType="end"/>
    </w:r>
  </w:p>
  <w:p w:rsidR="00885FD7" w:rsidRPr="00885FD7" w:rsidRDefault="00885FD7">
    <w:pPr>
      <w:pStyle w:val="FSHTitel"/>
    </w:pPr>
    <w:r w:rsidRPr="00885FD7">
      <w:fldChar w:fldCharType="begin" w:fldLock="1"/>
    </w:r>
    <w:r w:rsidRPr="00885FD7">
      <w:instrText xml:space="preserve"> DOCPROPERTY</w:instrText>
    </w:r>
    <w:r w:rsidRPr="00885FD7">
      <w:rPr>
        <w:sz w:val="18"/>
      </w:rPr>
      <w:instrText xml:space="preserve"> "RubrikSvar" *\charformat </w:instrText>
    </w:r>
    <w:r w:rsidRPr="00885FD7">
      <w:fldChar w:fldCharType="separate"/>
    </w:r>
    <w:r w:rsidRPr="00885FD7">
      <w:t>Rättvis beskattning av pensioner</w:t>
    </w:r>
    <w:r w:rsidRPr="00885FD7">
      <w:fldChar w:fldCharType="end"/>
    </w:r>
  </w:p>
  <w:p w:rsidR="00885FD7" w:rsidRPr="00885FD7" w:rsidRDefault="00885FD7">
    <w:pPr>
      <w:pStyle w:val="Normal00"/>
    </w:pPr>
  </w:p>
  <w:p w:rsidR="00885FD7" w:rsidRPr="00885FD7" w:rsidRDefault="00885F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2502885">
    <w:abstractNumId w:val="8"/>
  </w:num>
  <w:num w:numId="2" w16cid:durableId="434709489">
    <w:abstractNumId w:val="9"/>
  </w:num>
  <w:num w:numId="3" w16cid:durableId="523903950">
    <w:abstractNumId w:val="8"/>
  </w:num>
  <w:num w:numId="4" w16cid:durableId="1124154120">
    <w:abstractNumId w:val="9"/>
  </w:num>
  <w:num w:numId="5" w16cid:durableId="1514344920">
    <w:abstractNumId w:val="13"/>
  </w:num>
  <w:num w:numId="6" w16cid:durableId="769206378">
    <w:abstractNumId w:val="10"/>
  </w:num>
  <w:num w:numId="7" w16cid:durableId="660931278">
    <w:abstractNumId w:val="11"/>
  </w:num>
  <w:num w:numId="8" w16cid:durableId="1510024589">
    <w:abstractNumId w:val="12"/>
  </w:num>
  <w:num w:numId="9" w16cid:durableId="1383671995">
    <w:abstractNumId w:val="8"/>
  </w:num>
  <w:num w:numId="10" w16cid:durableId="1133057939">
    <w:abstractNumId w:val="3"/>
  </w:num>
  <w:num w:numId="11" w16cid:durableId="397410853">
    <w:abstractNumId w:val="2"/>
  </w:num>
  <w:num w:numId="12" w16cid:durableId="1999573913">
    <w:abstractNumId w:val="1"/>
  </w:num>
  <w:num w:numId="13" w16cid:durableId="69887625">
    <w:abstractNumId w:val="0"/>
  </w:num>
  <w:num w:numId="14" w16cid:durableId="1450584973">
    <w:abstractNumId w:val="9"/>
  </w:num>
  <w:num w:numId="15" w16cid:durableId="2058165959">
    <w:abstractNumId w:val="7"/>
  </w:num>
  <w:num w:numId="16" w16cid:durableId="1712028663">
    <w:abstractNumId w:val="6"/>
  </w:num>
  <w:num w:numId="17" w16cid:durableId="2110813908">
    <w:abstractNumId w:val="5"/>
  </w:num>
  <w:num w:numId="18" w16cid:durableId="1891182902">
    <w:abstractNumId w:val="4"/>
  </w:num>
  <w:num w:numId="19" w16cid:durableId="1036276367">
    <w:abstractNumId w:val="11"/>
  </w:num>
  <w:num w:numId="20" w16cid:durableId="276104102">
    <w:abstractNumId w:val="10"/>
  </w:num>
  <w:num w:numId="21" w16cid:durableId="50386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622BAC93-598F-4CA9-AD94-75479E0DCA7F}"/>
  </w:docVars>
  <w:rsids>
    <w:rsidRoot w:val="00365474"/>
    <w:rsid w:val="00365474"/>
    <w:rsid w:val="008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1338B3C-3542-4228-A14F-95CA9C2F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1091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s30012</vt:lpstr>
    </vt:vector>
  </TitlesOfParts>
  <Company>Riksdagen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s30012</dc:title>
  <dc:subject>s30012</dc:subject>
  <dc:creator>Riksdagen</dc:creator>
  <cp:keywords>Riksdagen</cp:keywords>
  <dc:description>B</dc:description>
  <cp:lastModifiedBy>Lars Brink</cp:lastModifiedBy>
  <cp:revision>2</cp:revision>
  <cp:lastPrinted>2010-01-18T07:43:00Z</cp:lastPrinted>
  <dcterms:created xsi:type="dcterms:W3CDTF">2025-12-17T21:07:00Z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Rättvis beskattning av pensioner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 beskattning av pensioner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20092010000000000115000300120069</vt:lpwstr>
  </property>
  <property fmtid="{D5CDD505-2E9C-101B-9397-08002B2CF9AE}" pid="47" name="datum">
    <vt:lpwstr>090923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20092010000000000115000300120069</vt:lpwstr>
  </property>
  <property fmtid="{D5CDD505-2E9C-101B-9397-08002B2CF9AE}" pid="50" name="nummer">
    <vt:lpwstr>273</vt:lpwstr>
  </property>
  <property fmtid="{D5CDD505-2E9C-101B-9397-08002B2CF9AE}" pid="51" name="utskottsbeteckning">
    <vt:lpwstr>Sk</vt:lpwstr>
  </property>
  <property fmtid="{D5CDD505-2E9C-101B-9397-08002B2CF9AE}" pid="52" name="GlobalUID">
    <vt:lpwstr>{46C4C62D-C1E4-4A52-A9B9-39045A0C2828}</vt:lpwstr>
  </property>
  <property fmtid="{D5CDD505-2E9C-101B-9397-08002B2CF9AE}" pid="53" name="Överföringar">
    <vt:i4>0</vt:i4>
  </property>
  <property fmtid="{D5CDD505-2E9C-101B-9397-08002B2CF9AE}" pid="54" name="Checksum">
    <vt:lpwstr>*1019922194208*</vt:lpwstr>
  </property>
  <property fmtid="{D5CDD505-2E9C-101B-9397-08002B2CF9AE}" pid="55" name="skuggnummer">
    <vt:lpwstr>546</vt:lpwstr>
  </property>
  <property fmtid="{D5CDD505-2E9C-101B-9397-08002B2CF9AE}" pid="56" name="urixVersion">
    <vt:lpwstr>4.1.0.6</vt:lpwstr>
  </property>
  <property fmtid="{D5CDD505-2E9C-101B-9397-08002B2CF9AE}" pid="57" name="urixOrigin">
    <vt:lpwstr>100118 08:44:24.432</vt:lpwstr>
  </property>
  <property fmtid="{D5CDD505-2E9C-101B-9397-08002B2CF9AE}" pid="58" name="urixGuid">
    <vt:lpwstr>{135791EE-D703-4A4F-AD84-7CB747FB2B68}</vt:lpwstr>
  </property>
</Properties>
</file>