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5FF" w:rsidRPr="001D3B89" w:rsidRDefault="00C045FF">
      <w:pPr>
        <w:pStyle w:val="Frslagsrubrik"/>
      </w:pPr>
      <w:r w:rsidRPr="001D3B89">
        <w:t>Förslag till riksdagsbeslut</w:t>
      </w:r>
    </w:p>
    <w:p w:rsidR="00C045FF" w:rsidRPr="001D3B89" w:rsidRDefault="00C045FF">
      <w:pPr>
        <w:pStyle w:val="Hemstlatt"/>
        <w:ind w:left="0"/>
      </w:pPr>
      <w:r w:rsidRPr="001D3B89">
        <w:t>Riksdagen tillkännager för regeringen som sin mening vad som anförs i motionen om att fortsätta planera för snabbtåg mellan Stockholm och Göteborg, via Jönköping.</w:t>
      </w:r>
    </w:p>
    <w:p w:rsidR="00C045FF" w:rsidRPr="001D3B89" w:rsidRDefault="00C045FF">
      <w:pPr>
        <w:pStyle w:val="Rubrik1"/>
      </w:pPr>
      <w:r w:rsidRPr="001D3B89">
        <w:t>Motivering</w:t>
      </w:r>
    </w:p>
    <w:p w:rsidR="00C045FF" w:rsidRPr="001D3B89" w:rsidRDefault="00C045FF">
      <w:r w:rsidRPr="001D3B89">
        <w:t>Regeringen har presenterat förslag på utbyggnad av järnväg för snabbtåg. Första steget mot en stambana för snabbtåg är Ostlänken mellan Stockholm–Linköping, samt dubbelspår mellan Göteborg–Borås. Satsningarna beräknas kosta totalt 35 miljarder kronor.</w:t>
      </w:r>
    </w:p>
    <w:p w:rsidR="00C045FF" w:rsidRPr="001D3B89" w:rsidRDefault="00C045FF">
      <w:pPr>
        <w:pStyle w:val="Normaltindrag"/>
      </w:pPr>
      <w:r w:rsidRPr="001D3B89">
        <w:t>Dessa stora infrastruktursatsningar är välkomna och välbehövliga. Samt</w:t>
      </w:r>
      <w:r w:rsidRPr="001D3B89">
        <w:t>i</w:t>
      </w:r>
      <w:r w:rsidRPr="001D3B89">
        <w:t>digt är det viktigt att planeringsarbetet för att färdigställa hela sträckan på den nya stambanan för snabbtåg fortsätter. De aviserade satsningarna ska ses som inledande steg mot en sammanhängande Götalandsbana, det vill säga en snabbtågsbana mellan Stockholm–Göteborg via Jönköping.</w:t>
      </w:r>
    </w:p>
    <w:p w:rsidR="00C045FF" w:rsidRPr="001D3B89" w:rsidRDefault="00C045FF">
      <w:pPr>
        <w:pStyle w:val="Normaltindrag"/>
      </w:pPr>
      <w:r w:rsidRPr="001D3B89">
        <w:t>Med hela stambanan på plats knyts flera arbetsmarknadsregioner närmare varandra. Detta stärker företagens möjlighet att hitta kompetent personal när pendlingsmöjligheterna ökar avsevärt. Restiden mellan Jönköping och Stoc</w:t>
      </w:r>
      <w:r w:rsidRPr="001D3B89">
        <w:t>k</w:t>
      </w:r>
      <w:r w:rsidRPr="001D3B89">
        <w:t>holm skulle minska till en och en halv timme, det vill säga mer än en halv</w:t>
      </w:r>
      <w:r w:rsidRPr="001D3B89">
        <w:t>e</w:t>
      </w:r>
      <w:r w:rsidRPr="001D3B89">
        <w:t xml:space="preserve">ring jämfört med idag. Restiden mellan Stockholm och Göteborg skulle bli 2 timmar och 15 minuter. </w:t>
      </w:r>
    </w:p>
    <w:p w:rsidR="00C045FF" w:rsidRPr="001D3B89" w:rsidRDefault="00C045FF">
      <w:pPr>
        <w:pStyle w:val="Normaltindrag"/>
      </w:pPr>
      <w:r w:rsidRPr="001D3B89">
        <w:t>När regionernas universitet och högskolor länkas samman ökar också mö</w:t>
      </w:r>
      <w:r w:rsidRPr="001D3B89">
        <w:t>j</w:t>
      </w:r>
      <w:r w:rsidRPr="001D3B89">
        <w:t>ligheter för entreprenörer i innovativa företag. En sammanhängande Göt</w:t>
      </w:r>
      <w:r w:rsidRPr="001D3B89">
        <w:t>a</w:t>
      </w:r>
      <w:r w:rsidRPr="001D3B89">
        <w:t>landsbana mellan Stockholm och Göteborg via Jönköping möjliggör för fler, snabbare och mer punktliga transporter av både passagerare och gods på jär</w:t>
      </w:r>
      <w:r w:rsidRPr="001D3B89">
        <w:t>n</w:t>
      </w:r>
      <w:r w:rsidRPr="001D3B89">
        <w:t>väg. Därmed skapas bättre förutsättningar för jobb och tillväxt. Det blir själ</w:t>
      </w:r>
      <w:r w:rsidRPr="001D3B89">
        <w:t>v</w:t>
      </w:r>
      <w:r w:rsidRPr="001D3B89">
        <w:t xml:space="preserve">klart också lättare att samla familjen, studera i en annan stad eller besöka olika evenemang. </w:t>
      </w:r>
    </w:p>
    <w:p w:rsidR="00C045FF" w:rsidRPr="001D3B89" w:rsidRDefault="00C045FF">
      <w:pPr>
        <w:pStyle w:val="Normaltindrag"/>
      </w:pPr>
      <w:r w:rsidRPr="001D3B89">
        <w:lastRenderedPageBreak/>
        <w:t>Med denna utbyggnad frigörs också utrymme på de gamla spåren för mer transporter av gods, vilket naturligtvis också ä</w:t>
      </w:r>
      <w:r w:rsidRPr="001D3B89">
        <w:t xml:space="preserve">r viktigt. </w:t>
      </w:r>
    </w:p>
    <w:p w:rsidR="00C045FF" w:rsidRPr="001D3B89" w:rsidRDefault="00C045FF">
      <w:pPr>
        <w:pStyle w:val="Normaltindrag"/>
      </w:pPr>
      <w:r w:rsidRPr="001D3B89">
        <w:t xml:space="preserve">Det är inte bara större städer som Jönköping, Linköping och Borås som gynnas av Götalandsbanan. Små orter, som exempelvis Aneby och Mullsjö, kommer att få goda lokala förbindelser till höghastighetsbanan, vilket öppnar nya möjligheter. </w:t>
      </w:r>
    </w:p>
    <w:p w:rsidR="00C045FF" w:rsidRPr="001D3B89" w:rsidRDefault="00C045FF">
      <w:pPr>
        <w:pStyle w:val="Normaltindrag"/>
      </w:pPr>
      <w:r w:rsidRPr="001D3B89">
        <w:t>I Trafikverkets förslag till nationell plan för transportsystemet 2014–2025 som presenterades i juni i år och i det gemensamma remissyttrandet från R</w:t>
      </w:r>
      <w:r w:rsidRPr="001D3B89">
        <w:t>e</w:t>
      </w:r>
      <w:r w:rsidRPr="001D3B89">
        <w:t xml:space="preserve">gionförbundet och landstinget i Jönköpings län understryks </w:t>
      </w:r>
      <w:r w:rsidRPr="001D3B89">
        <w:rPr>
          <w:szCs w:val="24"/>
        </w:rPr>
        <w:t>behovet av att en fortsatt utredning av sträckan Borås–Jönköping–Linköping bör inledas sn</w:t>
      </w:r>
      <w:r w:rsidRPr="001D3B89">
        <w:rPr>
          <w:szCs w:val="24"/>
        </w:rPr>
        <w:t>a</w:t>
      </w:r>
      <w:r w:rsidRPr="001D3B89">
        <w:rPr>
          <w:szCs w:val="24"/>
        </w:rPr>
        <w:t xml:space="preserve">rast. </w:t>
      </w:r>
      <w:r w:rsidRPr="001D3B89">
        <w:t>Det är viktigt att planeringen för snabbtåg på hela sträckan mellan Stockholm och Göteborg, via Jönköping fortsätter.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3B89">
        <w:trPr>
          <w:cantSplit/>
        </w:trPr>
        <w:tc>
          <w:tcPr>
            <w:tcW w:w="3046" w:type="dxa"/>
          </w:tcPr>
          <w:p w:rsidR="00C045FF" w:rsidRPr="001D3B89" w:rsidRDefault="00C045FF">
            <w:pPr>
              <w:pStyle w:val="UnderskriftDatum"/>
              <w:spacing w:before="240"/>
            </w:pPr>
            <w:r w:rsidRPr="001D3B89">
              <w:t>Stockholm den 30 september 2013</w:t>
            </w:r>
          </w:p>
        </w:tc>
        <w:tc>
          <w:tcPr>
            <w:tcW w:w="3047" w:type="dxa"/>
          </w:tcPr>
          <w:p w:rsidR="00C045FF" w:rsidRPr="001D3B89" w:rsidRDefault="00C045FF">
            <w:pPr>
              <w:pStyle w:val="Underskrifter"/>
              <w:spacing w:before="240"/>
            </w:pPr>
          </w:p>
        </w:tc>
      </w:tr>
      <w:tr w:rsidR="00000000" w:rsidRPr="001D3B89">
        <w:trPr>
          <w:cantSplit/>
        </w:trPr>
        <w:tc>
          <w:tcPr>
            <w:tcW w:w="3046" w:type="dxa"/>
          </w:tcPr>
          <w:p w:rsidR="00C045FF" w:rsidRPr="001D3B89" w:rsidRDefault="00C045FF">
            <w:pPr>
              <w:pStyle w:val="Underskrifter"/>
            </w:pPr>
            <w:r w:rsidRPr="001D3B89">
              <w:t>Andreas Carlson (KD)</w:t>
            </w:r>
          </w:p>
        </w:tc>
        <w:tc>
          <w:tcPr>
            <w:tcW w:w="3046" w:type="dxa"/>
          </w:tcPr>
          <w:p w:rsidR="00C045FF" w:rsidRPr="001D3B89" w:rsidRDefault="00C045FF">
            <w:pPr>
              <w:pStyle w:val="Underskrifter"/>
            </w:pPr>
          </w:p>
        </w:tc>
      </w:tr>
    </w:tbl>
    <w:p w:rsidR="00C045FF" w:rsidRPr="001D3B89" w:rsidRDefault="00C045FF">
      <w:pPr>
        <w:pStyle w:val="Normaltindrag"/>
      </w:pPr>
    </w:p>
    <w:sectPr w:rsidR="00C045FF" w:rsidRPr="001D3B8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5FF" w:rsidRPr="001D3B89" w:rsidRDefault="00C045FF">
      <w:r w:rsidRPr="001D3B89">
        <w:separator/>
      </w:r>
    </w:p>
  </w:endnote>
  <w:endnote w:type="continuationSeparator" w:id="0">
    <w:p w:rsidR="00C045FF" w:rsidRPr="001D3B89" w:rsidRDefault="00C045FF">
      <w:r w:rsidRPr="001D3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FF" w:rsidRPr="001D3B89" w:rsidRDefault="001D3B89">
    <w:pPr>
      <w:pStyle w:val="Sidfot"/>
    </w:pPr>
    <w:r w:rsidRPr="001D3B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8184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5FF" w:rsidRDefault="00C045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45FF" w:rsidRDefault="00C045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FF" w:rsidRPr="001D3B89" w:rsidRDefault="001D3B89">
    <w:pPr>
      <w:pStyle w:val="Sidfot"/>
    </w:pPr>
    <w:r w:rsidRPr="001D3B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598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5FF" w:rsidRDefault="00C045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45FF" w:rsidRDefault="00C045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FF" w:rsidRPr="001D3B89" w:rsidRDefault="001D3B89">
    <w:pPr>
      <w:pStyle w:val="Sidfot"/>
    </w:pPr>
    <w:r w:rsidRPr="001D3B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166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5FF" w:rsidRDefault="00C045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45FF" w:rsidRDefault="00C045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5FF" w:rsidRPr="001D3B89" w:rsidRDefault="00C045FF">
      <w:r w:rsidRPr="001D3B89">
        <w:separator/>
      </w:r>
    </w:p>
  </w:footnote>
  <w:footnote w:type="continuationSeparator" w:id="0">
    <w:p w:rsidR="00C045FF" w:rsidRPr="001D3B89" w:rsidRDefault="00C045FF">
      <w:r w:rsidRPr="001D3B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FF" w:rsidRPr="001D3B89" w:rsidRDefault="001D3B89">
    <w:pPr>
      <w:pStyle w:val="Sidhuvud"/>
    </w:pPr>
    <w:r w:rsidRPr="001D3B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5853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5FF" w:rsidRDefault="00C045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45FF" w:rsidRDefault="00C045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FF" w:rsidRPr="001D3B89" w:rsidRDefault="001D3B89">
    <w:pPr>
      <w:pStyle w:val="Sidhuvud"/>
    </w:pPr>
    <w:r w:rsidRPr="001D3B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9905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5FF" w:rsidRDefault="00C045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45FF" w:rsidRDefault="00C045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FF" w:rsidRPr="001D3B89" w:rsidRDefault="00C045FF">
    <w:pPr>
      <w:pStyle w:val="FSHNormal"/>
      <w:tabs>
        <w:tab w:val="right" w:pos="5840"/>
      </w:tabs>
    </w:pPr>
    <w:r w:rsidRPr="001D3B89">
      <w:br/>
    </w:r>
    <w:r w:rsidRPr="001D3B89">
      <w:fldChar w:fldCharType="begin" w:fldLock="1"/>
    </w:r>
    <w:r w:rsidRPr="001D3B89">
      <w:instrText xml:space="preserve"> DOCPROPERTY</w:instrText>
    </w:r>
    <w:r w:rsidRPr="001D3B89">
      <w:rPr>
        <w:sz w:val="18"/>
      </w:rPr>
      <w:instrText xml:space="preserve"> "YearUser" *\charformat </w:instrText>
    </w:r>
    <w:r w:rsidRPr="001D3B89">
      <w:fldChar w:fldCharType="separate"/>
    </w:r>
    <w:r w:rsidRPr="001D3B89">
      <w:t>2013/14</w:t>
    </w:r>
    <w:r w:rsidRPr="001D3B89">
      <w:fldChar w:fldCharType="end"/>
    </w:r>
    <w:r w:rsidRPr="001D3B89">
      <w:t xml:space="preserve"> </w:t>
    </w:r>
    <w:r w:rsidRPr="001D3B89">
      <w:tab/>
      <w:t xml:space="preserve">mnr: </w:t>
    </w:r>
    <w:r w:rsidRPr="001D3B89">
      <w:fldChar w:fldCharType="begin" w:fldLock="1"/>
    </w:r>
    <w:r w:rsidRPr="001D3B89">
      <w:instrText xml:space="preserve"> DOCPROPERTY</w:instrText>
    </w:r>
    <w:r w:rsidRPr="001D3B89">
      <w:rPr>
        <w:sz w:val="18"/>
      </w:rPr>
      <w:instrText xml:space="preserve"> "Motionsnummer" *\charformat </w:instrText>
    </w:r>
    <w:r w:rsidRPr="001D3B89">
      <w:fldChar w:fldCharType="separate"/>
    </w:r>
    <w:r w:rsidRPr="001D3B89">
      <w:t>T226</w:t>
    </w:r>
    <w:r w:rsidRPr="001D3B89">
      <w:fldChar w:fldCharType="end"/>
    </w:r>
    <w:r w:rsidRPr="001D3B89">
      <w:br/>
    </w:r>
    <w:r w:rsidRPr="001D3B89">
      <w:fldChar w:fldCharType="begin" w:fldLock="1"/>
    </w:r>
    <w:r w:rsidRPr="001D3B89">
      <w:instrText xml:space="preserve"> DOCPROPERTY</w:instrText>
    </w:r>
    <w:r w:rsidRPr="001D3B89">
      <w:rPr>
        <w:sz w:val="18"/>
      </w:rPr>
      <w:instrText xml:space="preserve"> "Samling" *\charformat </w:instrText>
    </w:r>
    <w:r w:rsidRPr="001D3B89">
      <w:fldChar w:fldCharType="end"/>
    </w:r>
    <w:r w:rsidRPr="001D3B89">
      <w:tab/>
      <w:t xml:space="preserve">pnr: </w:t>
    </w:r>
    <w:r w:rsidRPr="001D3B89">
      <w:fldChar w:fldCharType="begin" w:fldLock="1"/>
    </w:r>
    <w:r w:rsidRPr="001D3B89">
      <w:instrText xml:space="preserve"> DOCPROPERTY</w:instrText>
    </w:r>
    <w:r w:rsidRPr="001D3B89">
      <w:rPr>
        <w:sz w:val="18"/>
      </w:rPr>
      <w:instrText xml:space="preserve"> "Partinummer" *\charformat </w:instrText>
    </w:r>
    <w:r w:rsidRPr="001D3B89">
      <w:fldChar w:fldCharType="separate"/>
    </w:r>
    <w:r w:rsidRPr="001D3B89">
      <w:t>KD654</w:t>
    </w:r>
    <w:r w:rsidRPr="001D3B89">
      <w:fldChar w:fldCharType="end"/>
    </w:r>
  </w:p>
  <w:p w:rsidR="00C045FF" w:rsidRPr="001D3B89" w:rsidRDefault="00C045FF">
    <w:pPr>
      <w:pStyle w:val="FSHRub1"/>
    </w:pPr>
    <w:r w:rsidRPr="001D3B89">
      <w:t>Motion till riksdagen</w:t>
    </w:r>
    <w:r w:rsidRPr="001D3B89">
      <w:br/>
    </w:r>
    <w:r w:rsidRPr="001D3B89">
      <w:fldChar w:fldCharType="begin" w:fldLock="1"/>
    </w:r>
    <w:r w:rsidRPr="001D3B89">
      <w:instrText xml:space="preserve"> DOCPROPERTY "YearUser" *\charformat </w:instrText>
    </w:r>
    <w:r w:rsidRPr="001D3B89">
      <w:fldChar w:fldCharType="separate"/>
    </w:r>
    <w:r w:rsidRPr="001D3B89">
      <w:t>2013/14</w:t>
    </w:r>
    <w:r w:rsidRPr="001D3B89">
      <w:fldChar w:fldCharType="end"/>
    </w:r>
    <w:r w:rsidRPr="001D3B89">
      <w:t>:</w:t>
    </w:r>
    <w:r w:rsidRPr="001D3B89">
      <w:fldChar w:fldCharType="begin" w:fldLock="1"/>
    </w:r>
    <w:r w:rsidRPr="001D3B89">
      <w:instrText xml:space="preserve"> DOCPROPERTY "Motionsnummer" *\charformat </w:instrText>
    </w:r>
    <w:r w:rsidRPr="001D3B89">
      <w:fldChar w:fldCharType="separate"/>
    </w:r>
    <w:r w:rsidRPr="001D3B89">
      <w:t>T226</w:t>
    </w:r>
    <w:r w:rsidRPr="001D3B89">
      <w:fldChar w:fldCharType="end"/>
    </w:r>
  </w:p>
  <w:p w:rsidR="00C045FF" w:rsidRPr="001D3B89" w:rsidRDefault="00C045FF">
    <w:pPr>
      <w:pStyle w:val="FSHNormalS5"/>
    </w:pPr>
    <w:r w:rsidRPr="001D3B89">
      <w:fldChar w:fldCharType="begin" w:fldLock="1"/>
    </w:r>
    <w:r w:rsidRPr="001D3B89">
      <w:instrText xml:space="preserve"> DOCPROPERTY "MotionarText" *\charformat </w:instrText>
    </w:r>
    <w:r w:rsidRPr="001D3B89">
      <w:fldChar w:fldCharType="separate"/>
    </w:r>
    <w:r w:rsidRPr="001D3B89">
      <w:t>av Andreas Carlson (KD)</w:t>
    </w:r>
    <w:r w:rsidRPr="001D3B89">
      <w:fldChar w:fldCharType="end"/>
    </w:r>
    <w:r w:rsidRPr="001D3B89">
      <w:br/>
    </w:r>
    <w:r w:rsidRPr="001D3B89">
      <w:fldChar w:fldCharType="begin" w:fldLock="1"/>
    </w:r>
    <w:r w:rsidRPr="001D3B89">
      <w:instrText xml:space="preserve"> DOCPROPERTY "SvarFrasKort" *\charformat </w:instrText>
    </w:r>
    <w:r w:rsidRPr="001D3B89">
      <w:fldChar w:fldCharType="end"/>
    </w:r>
  </w:p>
  <w:p w:rsidR="00C045FF" w:rsidRPr="001D3B89" w:rsidRDefault="00C045FF">
    <w:pPr>
      <w:pStyle w:val="FSHTitel"/>
    </w:pPr>
    <w:r w:rsidRPr="001D3B89">
      <w:fldChar w:fldCharType="begin" w:fldLock="1"/>
    </w:r>
    <w:r w:rsidRPr="001D3B89">
      <w:instrText xml:space="preserve"> DOCPROPERTY</w:instrText>
    </w:r>
    <w:r w:rsidRPr="001D3B89">
      <w:rPr>
        <w:sz w:val="18"/>
      </w:rPr>
      <w:instrText xml:space="preserve"> "RubrikSvar" *\charformat </w:instrText>
    </w:r>
    <w:r w:rsidRPr="001D3B89">
      <w:fldChar w:fldCharType="separate"/>
    </w:r>
    <w:r w:rsidRPr="001D3B89">
      <w:t>Götalandsbanan via Jönköping</w:t>
    </w:r>
    <w:r w:rsidRPr="001D3B89">
      <w:fldChar w:fldCharType="end"/>
    </w:r>
  </w:p>
  <w:p w:rsidR="00C045FF" w:rsidRPr="001D3B89" w:rsidRDefault="00C045FF">
    <w:pPr>
      <w:pStyle w:val="Normal00"/>
    </w:pPr>
  </w:p>
  <w:p w:rsidR="00C045FF" w:rsidRPr="001D3B89" w:rsidRDefault="00C045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03225391">
    <w:abstractNumId w:val="13"/>
  </w:num>
  <w:num w:numId="2" w16cid:durableId="1007251691">
    <w:abstractNumId w:val="11"/>
  </w:num>
  <w:num w:numId="3" w16cid:durableId="786193503">
    <w:abstractNumId w:val="14"/>
  </w:num>
  <w:num w:numId="4" w16cid:durableId="2062050393">
    <w:abstractNumId w:val="8"/>
  </w:num>
  <w:num w:numId="5" w16cid:durableId="8221057">
    <w:abstractNumId w:val="3"/>
  </w:num>
  <w:num w:numId="6" w16cid:durableId="663168933">
    <w:abstractNumId w:val="2"/>
  </w:num>
  <w:num w:numId="7" w16cid:durableId="347949061">
    <w:abstractNumId w:val="1"/>
  </w:num>
  <w:num w:numId="8" w16cid:durableId="835148462">
    <w:abstractNumId w:val="0"/>
  </w:num>
  <w:num w:numId="9" w16cid:durableId="2133133847">
    <w:abstractNumId w:val="9"/>
  </w:num>
  <w:num w:numId="10" w16cid:durableId="1350375902">
    <w:abstractNumId w:val="7"/>
  </w:num>
  <w:num w:numId="11" w16cid:durableId="32921359">
    <w:abstractNumId w:val="6"/>
  </w:num>
  <w:num w:numId="12" w16cid:durableId="489832520">
    <w:abstractNumId w:val="5"/>
  </w:num>
  <w:num w:numId="13" w16cid:durableId="1129713574">
    <w:abstractNumId w:val="4"/>
  </w:num>
  <w:num w:numId="14" w16cid:durableId="2019040589">
    <w:abstractNumId w:val="16"/>
  </w:num>
  <w:num w:numId="15" w16cid:durableId="930239805">
    <w:abstractNumId w:val="12"/>
  </w:num>
  <w:num w:numId="16" w16cid:durableId="1108430369">
    <w:abstractNumId w:val="15"/>
  </w:num>
  <w:num w:numId="17" w16cid:durableId="409425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8"/>
    <w:docVar w:name="PersonGUIDs" w:val="{303E3A44-44EA-4BFF-AFDD-AC550DCCD00D}"/>
  </w:docVars>
  <w:rsids>
    <w:rsidRoot w:val="00184420"/>
    <w:rsid w:val="00184420"/>
    <w:rsid w:val="001D3B89"/>
    <w:rsid w:val="00C045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FDD4E3-C154-48AD-AB41-F7BC5F67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2196</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KD654</vt:lpstr>
    </vt:vector>
  </TitlesOfParts>
  <Company>Riksdagen</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KD654</dc:title>
  <dc:subject>KD654</dc:subject>
  <dc:creator>Riksdagen</dc:creator>
  <cp:keywords>Riksdagen</cp:keywords>
  <dc:description>AD-ändringar</dc:description>
  <cp:lastModifiedBy>Lars Brink</cp:lastModifiedBy>
  <cp:revision>2</cp:revision>
  <cp:lastPrinted>2013-10-17T11:11:00Z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mot2000_606_2013-08-28</vt:lpwstr>
  </property>
  <property fmtid="{D5CDD505-2E9C-101B-9397-08002B2CF9AE}" pid="3" name="version">
    <vt:lpwstr>mot2000_606_2013-08-28</vt:lpwstr>
  </property>
  <property fmtid="{D5CDD505-2E9C-101B-9397-08002B2CF9AE}" pid="4" name="dokumenttyp">
    <vt:lpwstr>motion</vt:lpwstr>
  </property>
  <property fmtid="{D5CDD505-2E9C-101B-9397-08002B2CF9AE}" pid="5" name="Sekr">
    <vt:lpwstr>JuFo</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Götalandsbanan via Jönköping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Götalandsbanan via Jönköping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ja0822aa</vt:lpwstr>
  </property>
  <property fmtid="{D5CDD505-2E9C-101B-9397-08002B2CF9AE}" pid="46" name="MotionID">
    <vt:lpwstr>20132014000000750068000006540069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20132014000000750068000006540069</vt:lpwstr>
  </property>
  <property fmtid="{D5CDD505-2E9C-101B-9397-08002B2CF9AE}" pid="50" name="nummer">
    <vt:lpwstr>226</vt:lpwstr>
  </property>
  <property fmtid="{D5CDD505-2E9C-101B-9397-08002B2CF9AE}" pid="51" name="utskottsbeteckning">
    <vt:lpwstr>T</vt:lpwstr>
  </property>
  <property fmtid="{D5CDD505-2E9C-101B-9397-08002B2CF9AE}" pid="52" name="GlobalUID">
    <vt:lpwstr>{6484AD7D-057A-42E2-8642-03706A590EA0}</vt:lpwstr>
  </property>
  <property fmtid="{D5CDD505-2E9C-101B-9397-08002B2CF9AE}" pid="53" name="Överföringar">
    <vt:i4>0</vt:i4>
  </property>
  <property fmtid="{D5CDD505-2E9C-101B-9397-08002B2CF9AE}" pid="54" name="Checksum">
    <vt:lpwstr>*1007188338764*</vt:lpwstr>
  </property>
  <property fmtid="{D5CDD505-2E9C-101B-9397-08002B2CF9AE}" pid="55" name="skuggnummer">
    <vt:lpwstr>346</vt:lpwstr>
  </property>
  <property fmtid="{D5CDD505-2E9C-101B-9397-08002B2CF9AE}" pid="56" name="urixVersion">
    <vt:lpwstr>4.6.0.0</vt:lpwstr>
  </property>
  <property fmtid="{D5CDD505-2E9C-101B-9397-08002B2CF9AE}" pid="57" name="urixOrigin">
    <vt:lpwstr>131018 13:07:37.126</vt:lpwstr>
  </property>
  <property fmtid="{D5CDD505-2E9C-101B-9397-08002B2CF9AE}" pid="58" name="urixGuid">
    <vt:lpwstr>{3C31A5FF-053F-4B42-893D-993770E7CF40}</vt:lpwstr>
  </property>
</Properties>
</file>