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297F" w:rsidRPr="00E866EA" w:rsidRDefault="0004297F">
      <w:pPr>
        <w:pStyle w:val="Rubrik1"/>
      </w:pPr>
      <w:r w:rsidRPr="00E866EA">
        <w:t>Förslag till riksdagsbeslut</w:t>
      </w:r>
    </w:p>
    <w:p w:rsidR="0004297F" w:rsidRPr="00E866EA" w:rsidRDefault="0004297F">
      <w:pPr>
        <w:pStyle w:val="Hemstlatt"/>
        <w:ind w:left="0"/>
      </w:pPr>
      <w:r w:rsidRPr="00E866EA">
        <w:t>Riksdagen tillkännager för regeringen som sin mening vad som anförs i motionen om att beslut om skyddsjakt av varg ska fattas på länsnivå av länsstyrelsen.</w:t>
      </w:r>
    </w:p>
    <w:p w:rsidR="0004297F" w:rsidRPr="00E866EA" w:rsidRDefault="0004297F">
      <w:pPr>
        <w:pStyle w:val="Rubrik1"/>
      </w:pPr>
      <w:r w:rsidRPr="00E866EA">
        <w:t>Motivering</w:t>
      </w:r>
    </w:p>
    <w:p w:rsidR="0004297F" w:rsidRPr="00E866EA" w:rsidRDefault="0004297F">
      <w:r w:rsidRPr="00E866EA">
        <w:t>Angrepp på tamdjur är ett problem i flera län, bland annat Värmland. I Värmland har det sedan slutet av augusti 2007 varit 13 angrepp av varg på hundar och fårbesättningar. Vargstammen har ökat och delar av den är oskygg och uppträder regelmässigt i närheten av bebyggelse. Dessa angrepp försämrar livskvalitén för lokalbefolkningen eftersom de skapar rädsla och otrygghet samt en oro för tamdjur. Jakten påverkas också negativt eftersom jägare inte vågar släppa sina hundar.</w:t>
      </w:r>
    </w:p>
    <w:p w:rsidR="0004297F" w:rsidRPr="00E866EA" w:rsidRDefault="0004297F">
      <w:pPr>
        <w:pStyle w:val="Normaltindrag"/>
      </w:pPr>
      <w:r w:rsidRPr="00E866EA">
        <w:t>För många rovdjur på för liten yta innebär att skyddsjakt är nödvändig. Genom att ta bort de mest störande vargarna blir de andra mer skygga och därmed blir det en större acceptans för vargen i de drabbade bygderna.</w:t>
      </w:r>
    </w:p>
    <w:p w:rsidR="0004297F" w:rsidRPr="00E866EA" w:rsidRDefault="0004297F">
      <w:pPr>
        <w:pStyle w:val="Normaltindrag"/>
      </w:pPr>
      <w:r w:rsidRPr="00E866EA">
        <w:t>Beslut mot skyddsjakt eller andra åtgärder mot vargar som vållat stor skada ligger idag centralt hos Naturvårdsverket. Länsstyrelsen kan idag endast rekommendera sin uppfattning till Naturvårdsverket som tar det slutliga beslutet. För att få kortare beslutsvägar och möjliggöra snabbare beslut bör beslut istället ligga hos länsstyrelsen. Det är en olägenhet att ha många rovdjur på en liten yta. Något som människor som bor i storstadsmiljö och som inte är drabbade kan ha svårt att förstå.</w:t>
      </w:r>
    </w:p>
    <w:p w:rsidR="0004297F" w:rsidRPr="00E866EA" w:rsidRDefault="0004297F">
      <w:pPr>
        <w:pStyle w:val="Normaltindrag"/>
      </w:pPr>
      <w:r w:rsidRPr="00E866EA">
        <w:t xml:space="preserve">Rovdjurspolitiken måste föras närmare de människor som drabbas för att den ska stämma överrens med den verklighet man själv lever i. Genom att lägga beslut om skyddsjakt på länsstyrelsen kommer det underlätta för lokalbefolkningen att komma till tals vid problem med vargangrepp. Det leder till en ökad tilltro till rovdjurspolitiken </w:t>
      </w:r>
      <w:r w:rsidRPr="00E866EA">
        <w:lastRenderedPageBreak/>
        <w:t>som, enligt en rapport från brottsförebyggande rådet, på sikt löser problemen med den ökade illegala jakten. En tilltro på en fungerande rovdjurspolitik innebär att allt fler tar avstånd från den illegala jakten.</w:t>
      </w:r>
    </w:p>
    <w:p w:rsidR="0004297F" w:rsidRPr="00E866EA" w:rsidRDefault="0004297F">
      <w:pPr>
        <w:pStyle w:val="Normaltindrag"/>
      </w:pPr>
      <w:r w:rsidRPr="00E866EA">
        <w:t>Vargen ska inte utrotas men vargantalet ska hållas på en acceptabel nivå. Skyddsjakten ska vara ansvarsfylld och beslut om den ska fattas nära de människor som är drabbade.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66EA">
        <w:trPr>
          <w:cantSplit/>
        </w:trPr>
        <w:tc>
          <w:tcPr>
            <w:tcW w:w="3046" w:type="dxa"/>
          </w:tcPr>
          <w:p w:rsidR="0004297F" w:rsidRPr="00E866EA" w:rsidRDefault="0004297F">
            <w:pPr>
              <w:pStyle w:val="UnderskriftDatum"/>
              <w:spacing w:before="240"/>
            </w:pPr>
            <w:r w:rsidRPr="00E866EA">
              <w:t>Stockholm den 4 oktober 2007</w:t>
            </w:r>
          </w:p>
        </w:tc>
        <w:tc>
          <w:tcPr>
            <w:tcW w:w="3047" w:type="dxa"/>
          </w:tcPr>
          <w:p w:rsidR="0004297F" w:rsidRPr="00E866EA" w:rsidRDefault="0004297F">
            <w:pPr>
              <w:pStyle w:val="Underskrifter"/>
              <w:spacing w:before="240"/>
            </w:pPr>
          </w:p>
        </w:tc>
      </w:tr>
      <w:tr w:rsidR="00000000" w:rsidRPr="00E866EA">
        <w:trPr>
          <w:cantSplit/>
        </w:trPr>
        <w:tc>
          <w:tcPr>
            <w:tcW w:w="3046" w:type="dxa"/>
          </w:tcPr>
          <w:p w:rsidR="0004297F" w:rsidRPr="00E866EA" w:rsidRDefault="0004297F">
            <w:pPr>
              <w:pStyle w:val="Underskrifter"/>
            </w:pPr>
            <w:r w:rsidRPr="00E866EA">
              <w:t>Christian Holm (m)</w:t>
            </w:r>
          </w:p>
        </w:tc>
        <w:tc>
          <w:tcPr>
            <w:tcW w:w="3046" w:type="dxa"/>
          </w:tcPr>
          <w:p w:rsidR="0004297F" w:rsidRPr="00E866EA" w:rsidRDefault="0004297F">
            <w:pPr>
              <w:pStyle w:val="Underskrifter"/>
            </w:pPr>
            <w:r w:rsidRPr="00E866EA">
              <w:t>Jan-Evert Rådhström (m)</w:t>
            </w:r>
          </w:p>
        </w:tc>
      </w:tr>
    </w:tbl>
    <w:p w:rsidR="0004297F" w:rsidRPr="00E866EA" w:rsidRDefault="0004297F">
      <w:pPr>
        <w:pStyle w:val="Normaltindrag"/>
      </w:pPr>
    </w:p>
    <w:sectPr w:rsidR="0004297F" w:rsidRPr="00E866EA">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297F" w:rsidRPr="00E866EA" w:rsidRDefault="0004297F">
      <w:r w:rsidRPr="00E866EA">
        <w:separator/>
      </w:r>
    </w:p>
  </w:endnote>
  <w:endnote w:type="continuationSeparator" w:id="0">
    <w:p w:rsidR="0004297F" w:rsidRPr="00E866EA" w:rsidRDefault="0004297F">
      <w:r w:rsidRPr="00E866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97F" w:rsidRPr="00E866EA" w:rsidRDefault="0004297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97F" w:rsidRPr="00E866EA" w:rsidRDefault="0004297F">
    <w:pPr>
      <w:pStyle w:val="NormalA4fot"/>
    </w:pPr>
    <w:r w:rsidRPr="00E866EA">
      <w:fldChar w:fldCharType="begin" w:fldLock="1"/>
    </w:r>
    <w:r w:rsidRPr="00E866EA">
      <w:instrText xml:space="preserve"> FILENAME *\charformat </w:instrText>
    </w:r>
    <w:r w:rsidRPr="00E866EA">
      <w:fldChar w:fldCharType="separate"/>
    </w:r>
    <w:r w:rsidRPr="00E866EA">
      <w:t>m1322.doc</w:t>
    </w:r>
    <w:r w:rsidRPr="00E866EA">
      <w:fldChar w:fldCharType="end"/>
    </w:r>
    <w:r w:rsidRPr="00E866EA">
      <w:t>/</w:t>
    </w:r>
    <w:r w:rsidRPr="00E866EA">
      <w:fldChar w:fldCharType="begin" w:fldLock="1"/>
    </w:r>
    <w:r w:rsidRPr="00E866EA">
      <w:instrText xml:space="preserve"> DOCPROPERTY "Sekr" *\charformat </w:instrText>
    </w:r>
    <w:r w:rsidRPr="00E866EA">
      <w:fldChar w:fldCharType="separate"/>
    </w:r>
    <w:r w:rsidRPr="00E866EA">
      <w:t>MT</w:t>
    </w:r>
    <w:r w:rsidRPr="00E866EA">
      <w:fldChar w:fldCharType="end"/>
    </w:r>
    <w:r w:rsidRPr="00E866EA">
      <w:t xml:space="preserve"> </w:t>
    </w:r>
    <w:r w:rsidRPr="00E866EA">
      <w:fldChar w:fldCharType="begin" w:fldLock="1"/>
    </w:r>
    <w:r w:rsidRPr="00E866EA">
      <w:instrText xml:space="preserve"> PRINTDATE \@ "yyyy-MM-dd" *\charformat </w:instrText>
    </w:r>
    <w:r w:rsidRPr="00E866EA">
      <w:fldChar w:fldCharType="separate"/>
    </w:r>
    <w:r w:rsidRPr="00E866EA">
      <w:t>2007-09-28</w:t>
    </w:r>
    <w:r w:rsidRPr="00E866E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97F" w:rsidRPr="00E866EA" w:rsidRDefault="0004297F">
    <w:pPr>
      <w:pStyle w:val="NormalA4fot"/>
    </w:pPr>
    <w:r w:rsidRPr="00E866EA">
      <w:fldChar w:fldCharType="begin" w:fldLock="1"/>
    </w:r>
    <w:r w:rsidRPr="00E866EA">
      <w:instrText xml:space="preserve"> FILENAME *\charformat </w:instrText>
    </w:r>
    <w:r w:rsidRPr="00E866EA">
      <w:fldChar w:fldCharType="separate"/>
    </w:r>
    <w:r w:rsidRPr="00E866EA">
      <w:t>m1322.doc</w:t>
    </w:r>
    <w:r w:rsidRPr="00E866EA">
      <w:fldChar w:fldCharType="end"/>
    </w:r>
    <w:r w:rsidRPr="00E866EA">
      <w:t>/</w:t>
    </w:r>
    <w:r w:rsidRPr="00E866EA">
      <w:fldChar w:fldCharType="begin" w:fldLock="1"/>
    </w:r>
    <w:r w:rsidRPr="00E866EA">
      <w:instrText xml:space="preserve"> DOCPROPERTY "Sekr" *\charformat </w:instrText>
    </w:r>
    <w:r w:rsidRPr="00E866EA">
      <w:fldChar w:fldCharType="separate"/>
    </w:r>
    <w:r w:rsidRPr="00E866EA">
      <w:t>MT</w:t>
    </w:r>
    <w:r w:rsidRPr="00E866EA">
      <w:fldChar w:fldCharType="end"/>
    </w:r>
    <w:r w:rsidRPr="00E866EA">
      <w:t xml:space="preserve"> </w:t>
    </w:r>
    <w:r w:rsidRPr="00E866EA">
      <w:fldChar w:fldCharType="begin" w:fldLock="1"/>
    </w:r>
    <w:r w:rsidRPr="00E866EA">
      <w:instrText xml:space="preserve"> PRINTDATE \@ "yyyy-MM-dd" *\charformat </w:instrText>
    </w:r>
    <w:r w:rsidRPr="00E866EA">
      <w:fldChar w:fldCharType="separate"/>
    </w:r>
    <w:r w:rsidRPr="00E866EA">
      <w:t>2007-09-28</w:t>
    </w:r>
    <w:r w:rsidRPr="00E866E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297F" w:rsidRPr="00E866EA" w:rsidRDefault="0004297F">
      <w:r w:rsidRPr="00E866EA">
        <w:separator/>
      </w:r>
    </w:p>
  </w:footnote>
  <w:footnote w:type="continuationSeparator" w:id="0">
    <w:p w:rsidR="0004297F" w:rsidRPr="00E866EA" w:rsidRDefault="0004297F">
      <w:r w:rsidRPr="00E866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97F" w:rsidRPr="00E866EA" w:rsidRDefault="0004297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97F" w:rsidRPr="00E866EA" w:rsidRDefault="0004297F">
    <w:pPr>
      <w:pStyle w:val="NormalA4sidnr"/>
    </w:pPr>
    <w:r w:rsidRPr="00E866EA">
      <w:fldChar w:fldCharType="begin" w:fldLock="1"/>
    </w:r>
    <w:r w:rsidRPr="00E866EA">
      <w:instrText xml:space="preserve"> PAGE</w:instrText>
    </w:r>
    <w:r w:rsidRPr="00E866EA">
      <w:rPr>
        <w:sz w:val="18"/>
      </w:rPr>
      <w:instrText xml:space="preserve"> *\charformat</w:instrText>
    </w:r>
    <w:r w:rsidRPr="00E866EA">
      <w:fldChar w:fldCharType="separate"/>
    </w:r>
    <w:r w:rsidRPr="00E866EA">
      <w:t>2</w:t>
    </w:r>
    <w:r w:rsidRPr="00E866EA">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97F" w:rsidRPr="00E866EA" w:rsidRDefault="0004297F">
    <w:pPr>
      <w:pStyle w:val="FSHlogo"/>
    </w:pPr>
  </w:p>
  <w:p w:rsidR="0004297F" w:rsidRPr="00E866EA" w:rsidRDefault="0004297F">
    <w:pPr>
      <w:pStyle w:val="FSHNormal"/>
    </w:pPr>
    <w:r w:rsidRPr="00E866EA">
      <w:fldChar w:fldCharType="begin" w:fldLock="1"/>
    </w:r>
    <w:r w:rsidRPr="00E866EA">
      <w:instrText xml:space="preserve"> DOCPROPERTY "MotTyp" *\charformat </w:instrText>
    </w:r>
    <w:r w:rsidRPr="00E866EA">
      <w:fldChar w:fldCharType="separate"/>
    </w:r>
    <w:r w:rsidRPr="00E866EA">
      <w:t>Enskild motion</w:t>
    </w:r>
    <w:r w:rsidRPr="00E866EA">
      <w:fldChar w:fldCharType="end"/>
    </w:r>
    <w:r w:rsidRPr="00E866EA">
      <w:t xml:space="preserve"> </w:t>
    </w:r>
    <w:r w:rsidRPr="00E866EA">
      <w:fldChar w:fldCharType="begin" w:fldLock="1"/>
    </w:r>
    <w:r w:rsidRPr="00E866EA">
      <w:instrText xml:space="preserve"> DOCPROPERTY "ArbRubr" *\charformat </w:instrText>
    </w:r>
    <w:r w:rsidRPr="00E866EA">
      <w:fldChar w:fldCharType="end"/>
    </w:r>
  </w:p>
  <w:p w:rsidR="0004297F" w:rsidRPr="00E866EA" w:rsidRDefault="0004297F">
    <w:pPr>
      <w:pStyle w:val="FSHRub2"/>
    </w:pPr>
    <w:r w:rsidRPr="00E866EA">
      <w:t xml:space="preserve">Motion till riksdagen </w:t>
    </w:r>
    <w:r w:rsidRPr="00E866EA">
      <w:tab/>
    </w:r>
    <w:r w:rsidRPr="00E866EA">
      <w:fldChar w:fldCharType="begin" w:fldLock="1"/>
    </w:r>
    <w:r w:rsidRPr="00E866EA">
      <w:instrText xml:space="preserve"> DOCPROPERTY "YearUser" *\charformat </w:instrText>
    </w:r>
    <w:r w:rsidRPr="00E866EA">
      <w:fldChar w:fldCharType="separate"/>
    </w:r>
    <w:r w:rsidRPr="00E866EA">
      <w:t>2007/08</w:t>
    </w:r>
    <w:r w:rsidRPr="00E866EA">
      <w:fldChar w:fldCharType="end"/>
    </w:r>
    <w:r w:rsidRPr="00E866EA">
      <w:t>:</w:t>
    </w:r>
    <w:r w:rsidRPr="00E866EA">
      <w:fldChar w:fldCharType="begin" w:fldLock="1"/>
    </w:r>
    <w:r w:rsidRPr="00E866EA">
      <w:instrText xml:space="preserve"> DOCPROPERTY "Motionsnummer" *\charformat </w:instrText>
    </w:r>
    <w:r w:rsidRPr="00E866EA">
      <w:fldChar w:fldCharType="separate"/>
    </w:r>
    <w:r w:rsidRPr="00E866EA">
      <w:t>MJ357</w:t>
    </w:r>
    <w:r w:rsidRPr="00E866EA">
      <w:fldChar w:fldCharType="end"/>
    </w:r>
    <w:r w:rsidRPr="00E866EA">
      <w:tab/>
    </w:r>
    <w:r w:rsidRPr="00E866EA">
      <w:fldChar w:fldCharType="begin" w:fldLock="1"/>
    </w:r>
    <w:r w:rsidRPr="00E866EA">
      <w:instrText xml:space="preserve"> DOCPROPERTY "Sekr" *\charformat </w:instrText>
    </w:r>
    <w:r w:rsidRPr="00E866EA">
      <w:fldChar w:fldCharType="separate"/>
    </w:r>
    <w:r w:rsidRPr="00E866EA">
      <w:t>MT</w:t>
    </w:r>
    <w:r w:rsidRPr="00E866EA">
      <w:fldChar w:fldCharType="end"/>
    </w:r>
  </w:p>
  <w:p w:rsidR="0004297F" w:rsidRPr="00E866EA" w:rsidRDefault="0004297F">
    <w:pPr>
      <w:pStyle w:val="FSHRub2"/>
    </w:pPr>
    <w:r w:rsidRPr="00E866EA">
      <w:fldChar w:fldCharType="begin" w:fldLock="1"/>
    </w:r>
    <w:r w:rsidRPr="00E866EA">
      <w:instrText xml:space="preserve"> DOCPROPERTY "MotionarText" *\charformat </w:instrText>
    </w:r>
    <w:r w:rsidRPr="00E866EA">
      <w:fldChar w:fldCharType="separate"/>
    </w:r>
    <w:r w:rsidRPr="00E866EA">
      <w:t>av Christian Holm och Jan-Evert Rådhström (m)</w:t>
    </w:r>
    <w:r w:rsidRPr="00E866EA">
      <w:fldChar w:fldCharType="end"/>
    </w:r>
  </w:p>
  <w:p w:rsidR="0004297F" w:rsidRPr="00E866EA" w:rsidRDefault="0004297F">
    <w:pPr>
      <w:pStyle w:val="FSHRub2"/>
    </w:pPr>
    <w:r w:rsidRPr="00E866EA">
      <w:fldChar w:fldCharType="begin" w:fldLock="1"/>
    </w:r>
    <w:r w:rsidRPr="00E866EA">
      <w:instrText xml:space="preserve"> DOCPROPERTY "Subject" *\charformat </w:instrText>
    </w:r>
    <w:r w:rsidRPr="00E866EA">
      <w:fldChar w:fldCharType="separate"/>
    </w:r>
    <w:r w:rsidRPr="00E866EA">
      <w:t>Skyddsjakt av varg</w:t>
    </w:r>
    <w:r w:rsidRPr="00E866EA">
      <w:fldChar w:fldCharType="end"/>
    </w:r>
  </w:p>
  <w:p w:rsidR="0004297F" w:rsidRPr="00E866EA" w:rsidRDefault="0004297F">
    <w:pPr>
      <w:pStyle w:val="FSHNormL"/>
    </w:pPr>
  </w:p>
  <w:p w:rsidR="0004297F" w:rsidRPr="00E866EA" w:rsidRDefault="0004297F">
    <w:pPr>
      <w:pStyle w:val="FSHNormal"/>
    </w:pPr>
  </w:p>
  <w:p w:rsidR="0004297F" w:rsidRPr="00E866EA" w:rsidRDefault="000429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71367527">
    <w:abstractNumId w:val="8"/>
  </w:num>
  <w:num w:numId="2" w16cid:durableId="1951277531">
    <w:abstractNumId w:val="9"/>
  </w:num>
  <w:num w:numId="3" w16cid:durableId="119038548">
    <w:abstractNumId w:val="8"/>
  </w:num>
  <w:num w:numId="4" w16cid:durableId="2040201537">
    <w:abstractNumId w:val="9"/>
  </w:num>
  <w:num w:numId="5" w16cid:durableId="1101296485">
    <w:abstractNumId w:val="13"/>
  </w:num>
  <w:num w:numId="6" w16cid:durableId="994720675">
    <w:abstractNumId w:val="10"/>
  </w:num>
  <w:num w:numId="7" w16cid:durableId="328676242">
    <w:abstractNumId w:val="11"/>
  </w:num>
  <w:num w:numId="8" w16cid:durableId="885874442">
    <w:abstractNumId w:val="12"/>
  </w:num>
  <w:num w:numId="9" w16cid:durableId="1266110772">
    <w:abstractNumId w:val="8"/>
  </w:num>
  <w:num w:numId="10" w16cid:durableId="239293528">
    <w:abstractNumId w:val="3"/>
  </w:num>
  <w:num w:numId="11" w16cid:durableId="79374753">
    <w:abstractNumId w:val="2"/>
  </w:num>
  <w:num w:numId="12" w16cid:durableId="1107966439">
    <w:abstractNumId w:val="1"/>
  </w:num>
  <w:num w:numId="13" w16cid:durableId="455221502">
    <w:abstractNumId w:val="0"/>
  </w:num>
  <w:num w:numId="14" w16cid:durableId="1523545254">
    <w:abstractNumId w:val="9"/>
  </w:num>
  <w:num w:numId="15" w16cid:durableId="1230572988">
    <w:abstractNumId w:val="7"/>
  </w:num>
  <w:num w:numId="16" w16cid:durableId="480852640">
    <w:abstractNumId w:val="6"/>
  </w:num>
  <w:num w:numId="17" w16cid:durableId="1478374633">
    <w:abstractNumId w:val="5"/>
  </w:num>
  <w:num w:numId="18" w16cid:durableId="217591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355296D2-9168-4224-AC64-883A866FD8BA},{444D679E-10B1-464E-A507-181A97C039D1}"/>
  </w:docVars>
  <w:rsids>
    <w:rsidRoot w:val="007F630F"/>
    <w:rsid w:val="0004297F"/>
    <w:rsid w:val="007F630F"/>
    <w:rsid w:val="00E866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3DE5FB-5418-4A03-B69C-8A3E70F4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link w:val="Rubrik2Char"/>
    <w:qFormat/>
    <w:pPr>
      <w:outlineLvl w:val="1"/>
    </w:pPr>
    <w:rPr>
      <w:sz w:val="27"/>
    </w:rPr>
  </w:style>
  <w:style w:type="paragraph" w:styleId="Rubrik3">
    <w:name w:val="heading 3"/>
    <w:aliases w:val="Mellanrubrik"/>
    <w:basedOn w:val="Rubrik2"/>
    <w:next w:val="Normal"/>
    <w:link w:val="Rubrik3Char"/>
    <w:qFormat/>
    <w:pPr>
      <w:outlineLvl w:val="2"/>
    </w:pPr>
    <w:rPr>
      <w:sz w:val="21"/>
    </w:rPr>
  </w:style>
  <w:style w:type="paragraph" w:styleId="Rubrik4">
    <w:name w:val="heading 4"/>
    <w:aliases w:val="KursivRubrik"/>
    <w:basedOn w:val="Rubrik3"/>
    <w:next w:val="Normal"/>
    <w:link w:val="Rubrik4Char"/>
    <w:qFormat/>
    <w:pPr>
      <w:spacing w:before="120" w:after="80"/>
      <w:outlineLvl w:val="3"/>
    </w:pPr>
  </w:style>
  <w:style w:type="paragraph" w:styleId="Rubrik5">
    <w:name w:val="heading 5"/>
    <w:aliases w:val="PackadFetRubrik,PackadKursivRubrik"/>
    <w:basedOn w:val="Rubrik4"/>
    <w:next w:val="Normal"/>
    <w:link w:val="Rubrik5Char"/>
    <w:qFormat/>
    <w:pPr>
      <w:outlineLvl w:val="4"/>
    </w:pPr>
  </w:style>
  <w:style w:type="paragraph" w:styleId="Rubrik6">
    <w:name w:val="heading 6"/>
    <w:basedOn w:val="Rubrik5"/>
    <w:next w:val="Normal"/>
    <w:link w:val="Rubrik6Char"/>
    <w:qFormat/>
    <w:pPr>
      <w:outlineLvl w:val="5"/>
    </w:pPr>
  </w:style>
  <w:style w:type="paragraph" w:styleId="Rubrik7">
    <w:name w:val="heading 7"/>
    <w:basedOn w:val="Rubrik6"/>
    <w:next w:val="Normal"/>
    <w:link w:val="Rubrik7Char"/>
    <w:qFormat/>
    <w:pPr>
      <w:spacing w:before="0" w:after="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b/>
      <w:sz w:val="32"/>
      <w:lang w:val="sv-SE" w:eastAsia="sv-SE" w:bidi="ar-SA"/>
    </w:rPr>
  </w:style>
  <w:style w:type="character" w:customStyle="1" w:styleId="Rubrik2Char">
    <w:name w:val="Rubrik 2 Char"/>
    <w:aliases w:val="Beslutrubrik Char"/>
    <w:basedOn w:val="Standardstycketeckensnitt"/>
    <w:link w:val="Rubrik2"/>
    <w:semiHidden/>
    <w:locked/>
    <w:rPr>
      <w:b/>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b/>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b/>
      <w:sz w:val="21"/>
      <w:lang w:val="sv-SE" w:eastAsia="sv-SE" w:bidi="ar-SA"/>
    </w:rPr>
  </w:style>
  <w:style w:type="character" w:customStyle="1" w:styleId="Rubrik6Char">
    <w:name w:val="Rubrik 6 Char"/>
    <w:basedOn w:val="Standardstycketeckensnitt"/>
    <w:link w:val="Rubrik6"/>
    <w:semiHidden/>
    <w:locked/>
    <w:rPr>
      <w:b/>
      <w:sz w:val="21"/>
      <w:lang w:val="sv-SE" w:eastAsia="sv-SE" w:bidi="ar-SA"/>
    </w:rPr>
  </w:style>
  <w:style w:type="character" w:customStyle="1" w:styleId="Rubrik7Char">
    <w:name w:val="Rubrik 7 Char"/>
    <w:basedOn w:val="Standardstycketeckensnitt"/>
    <w:link w:val="Rubrik7"/>
    <w:semiHidden/>
    <w:locked/>
    <w:rPr>
      <w:b/>
      <w:sz w:val="21"/>
      <w:lang w:val="sv-SE" w:eastAsia="sv-SE" w:bidi="ar-SA"/>
    </w:rPr>
  </w:style>
  <w:style w:type="character" w:customStyle="1" w:styleId="Rubrik8Char">
    <w:name w:val="Rubrik 8 Char"/>
    <w:basedOn w:val="Standardstycketeckensnitt"/>
    <w:link w:val="Rubrik8"/>
    <w:semiHidden/>
    <w:locked/>
    <w:rPr>
      <w:b/>
      <w:sz w:val="21"/>
      <w:lang w:val="sv-SE" w:eastAsia="sv-SE" w:bidi="ar-SA"/>
    </w:rPr>
  </w:style>
  <w:style w:type="character" w:customStyle="1" w:styleId="Rubrik9Char">
    <w:name w:val="Rubrik 9 Char"/>
    <w:basedOn w:val="Standardstycketeckensnitt"/>
    <w:link w:val="Rubrik9"/>
    <w:semiHidden/>
    <w:locked/>
    <w:rPr>
      <w:b/>
      <w:sz w:val="21"/>
      <w:lang w:val="sv-SE" w:eastAsia="sv-SE" w:bidi="ar-SA"/>
    </w:rPr>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1838</Characters>
  <Application>Microsoft Office Word</Application>
  <DocSecurity>4</DocSecurity>
  <Lines>34</Lines>
  <Paragraphs>13</Paragraphs>
  <ScaleCrop>false</ScaleCrop>
  <HeadingPairs>
    <vt:vector size="2" baseType="variant">
      <vt:variant>
        <vt:lpstr>Rubrik</vt:lpstr>
      </vt:variant>
      <vt:variant>
        <vt:i4>1</vt:i4>
      </vt:variant>
    </vt:vector>
  </HeadingPairs>
  <TitlesOfParts>
    <vt:vector size="1" baseType="lpstr">
      <vt:lpstr>m1322</vt:lpstr>
    </vt:vector>
  </TitlesOfParts>
  <Company>Riksdagen</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m1322</dc:title>
  <dc:subject>m1322</dc:subject>
  <dc:creator>Riksdagen</dc:creator>
  <cp:keywords>Riksdagen</cp:keywords>
  <dc:description>TKG-ktrl, MSMQ4mb, PersReg-Distribution mm</dc:description>
  <cp:lastModifiedBy>Lars Brink</cp:lastModifiedBy>
  <cp:revision>2</cp:revision>
  <cp:lastPrinted>2007-09-28T13:00:00Z</cp:lastPrinted>
  <dcterms:created xsi:type="dcterms:W3CDTF">2025-12-17T07:01:00Z</dcterms:created>
  <dcterms:modified xsi:type="dcterms:W3CDTF">2025-12-17T07:01:00Z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Skyddsjakt av varg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Skyddsjakt av varg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Christian Holm och Jan-Evert Rådhström (m)</vt:lpwstr>
  </property>
  <property fmtid="{D5CDD505-2E9C-101B-9397-08002B2CF9AE}" pid="26" name="MotionarLista">
    <vt:lpwstr>Holm, Christian (m)\Rådhström, Jan-Evert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 Jan-Evert Rådhström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MJ357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4 oktober 2007</vt:lpwstr>
  </property>
  <property fmtid="{D5CDD505-2E9C-101B-9397-08002B2CF9AE}" pid="44" name="NotesUID">
    <vt:lpwstr>maria.tyni@riksdagen.se</vt:lpwstr>
  </property>
  <property fmtid="{D5CDD505-2E9C-101B-9397-08002B2CF9AE}" pid="45" name="ReservUID">
    <vt:lpwstr>ma0629aa</vt:lpwstr>
  </property>
  <property fmtid="{D5CDD505-2E9C-101B-9397-08002B2CF9AE}" pid="46" name="MotionID">
    <vt:lpwstr>20072008000000000109000013220069</vt:lpwstr>
  </property>
  <property fmtid="{D5CDD505-2E9C-101B-9397-08002B2CF9AE}" pid="47" name="datum">
    <vt:lpwstr>071004</vt:lpwstr>
  </property>
  <property fmtid="{D5CDD505-2E9C-101B-9397-08002B2CF9AE}" pid="48" name="avsändar-e-post">
    <vt:lpwstr>maria.tyni@riksdagen.se</vt:lpwstr>
  </property>
  <property fmtid="{D5CDD505-2E9C-101B-9397-08002B2CF9AE}" pid="49" name="id">
    <vt:lpwstr>20072008000000000109000013220069</vt:lpwstr>
  </property>
  <property fmtid="{D5CDD505-2E9C-101B-9397-08002B2CF9AE}" pid="50" name="nummer">
    <vt:lpwstr>357</vt:lpwstr>
  </property>
  <property fmtid="{D5CDD505-2E9C-101B-9397-08002B2CF9AE}" pid="51" name="utskottsbeteckning">
    <vt:lpwstr>MJ</vt:lpwstr>
  </property>
  <property fmtid="{D5CDD505-2E9C-101B-9397-08002B2CF9AE}" pid="52" name="GlobalUID">
    <vt:lpwstr>{A146FC4E-8A61-46D6-8EB6-89D13D596957}</vt:lpwstr>
  </property>
  <property fmtid="{D5CDD505-2E9C-101B-9397-08002B2CF9AE}" pid="53" name="Överföringar">
    <vt:i4>0</vt:i4>
  </property>
  <property fmtid="{D5CDD505-2E9C-101B-9397-08002B2CF9AE}" pid="54" name="Checksum">
    <vt:lpwstr>*0015056778292*</vt:lpwstr>
  </property>
  <property fmtid="{D5CDD505-2E9C-101B-9397-08002B2CF9AE}" pid="55" name="skuggnummer">
    <vt:lpwstr>1835</vt:lpwstr>
  </property>
  <property fmtid="{D5CDD505-2E9C-101B-9397-08002B2CF9AE}" pid="56" name="urixVersion">
    <vt:lpwstr>3.2.0.8</vt:lpwstr>
  </property>
  <property fmtid="{D5CDD505-2E9C-101B-9397-08002B2CF9AE}" pid="57" name="urixOrigin">
    <vt:lpwstr>071117 16:16:34.305</vt:lpwstr>
  </property>
  <property fmtid="{D5CDD505-2E9C-101B-9397-08002B2CF9AE}" pid="58" name="urixGuid">
    <vt:lpwstr>{25A90362-DDBB-44FC-A0E5-067D64BA84FB}</vt:lpwstr>
  </property>
</Properties>
</file>