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7D34" w:rsidRPr="006B6975" w:rsidRDefault="004E7D34">
      <w:pPr>
        <w:pStyle w:val="Hemstlrubrik"/>
        <w:shd w:val="clear" w:color="000000" w:fill="auto"/>
      </w:pPr>
      <w:r w:rsidRPr="006B6975">
        <w:t>Förslag till riksdagsbeslut</w:t>
      </w:r>
    </w:p>
    <w:p w:rsidR="00EC5FDB" w:rsidRPr="006B6975" w:rsidRDefault="00EC5FDB">
      <w:pPr>
        <w:pStyle w:val="Hemstlatt"/>
        <w:shd w:val="clear" w:color="000000" w:fill="auto"/>
        <w:ind w:left="0"/>
      </w:pPr>
      <w:r w:rsidRPr="006B6975">
        <w:t>Riksdagen tillkännager för regeringen som sin mening vad i motionen anförs om vad som bör beaktas i den pågående översynen av PBL (plan- och bygglagen).</w:t>
      </w:r>
    </w:p>
    <w:p w:rsidR="004E7D34" w:rsidRPr="006B6975" w:rsidRDefault="004E7D34">
      <w:pPr>
        <w:pStyle w:val="Rubrik1"/>
        <w:shd w:val="clear" w:color="000000" w:fill="auto"/>
        <w:rPr>
          <w:color w:val="000000"/>
          <w:szCs w:val="24"/>
        </w:rPr>
      </w:pPr>
      <w:r w:rsidRPr="006B6975">
        <w:rPr>
          <w:color w:val="000000"/>
          <w:szCs w:val="24"/>
        </w:rPr>
        <w:t>Motivering</w:t>
      </w:r>
    </w:p>
    <w:p w:rsidR="004E7D34" w:rsidRPr="006B6975" w:rsidRDefault="004E7D34">
      <w:pPr>
        <w:shd w:val="clear" w:color="000000" w:fill="auto"/>
      </w:pPr>
      <w:r w:rsidRPr="006B6975">
        <w:t>En aktiv bostadspolitik är av betydelse för att bryta segregation och få ett mer sammanhållet samhälle. Därför ligger det i allas vårt intresse att vi skapar bostadsområden som har flera olika typer av boendeformer. Vi bör från pol</w:t>
      </w:r>
      <w:r w:rsidRPr="006B6975">
        <w:t>i</w:t>
      </w:r>
      <w:r w:rsidRPr="006B6975">
        <w:t>tiskt håll främja en utveckling där nya hyreslägenheter byggs i villaområden och där nya villor byggs i hyreshusområden.</w:t>
      </w:r>
    </w:p>
    <w:p w:rsidR="004E7D34" w:rsidRPr="006B6975" w:rsidRDefault="004E7D34">
      <w:pPr>
        <w:pStyle w:val="Normaltindrag"/>
        <w:shd w:val="clear" w:color="000000" w:fill="auto"/>
      </w:pPr>
      <w:r w:rsidRPr="006B6975">
        <w:t>I början på 1980-talet byggdes hyresrätter i Rydebäck (villaområde i He</w:t>
      </w:r>
      <w:r w:rsidRPr="006B6975">
        <w:t>l</w:t>
      </w:r>
      <w:r w:rsidRPr="006B6975">
        <w:t>singborg) för att den politiska ledningen ansåg det vara viktigt att blanda upplåtelseformerna. Idag är samtliga omvandlade till bostadsrätter. Det finns även liknande exempel från andra kommuner. För att motverka denna utvec</w:t>
      </w:r>
      <w:r w:rsidRPr="006B6975">
        <w:t>k</w:t>
      </w:r>
      <w:r w:rsidRPr="006B6975">
        <w:t>ling bör vi därför se över markanvändningsbestämmelserna i samband med den översyn av PBL (plan</w:t>
      </w:r>
      <w:r w:rsidR="003148DF" w:rsidRPr="006B6975">
        <w:t>-</w:t>
      </w:r>
      <w:r w:rsidRPr="006B6975">
        <w:t xml:space="preserve"> och bygglagen) som nu föreligger.</w:t>
      </w:r>
    </w:p>
    <w:p w:rsidR="004E7D34" w:rsidRPr="006B6975" w:rsidRDefault="004E7D34">
      <w:pPr>
        <w:pStyle w:val="Normaltindrag"/>
        <w:shd w:val="clear" w:color="000000" w:fill="auto"/>
      </w:pPr>
      <w:r w:rsidRPr="006B6975">
        <w:t>Med upplåtelseform s</w:t>
      </w:r>
      <w:r w:rsidR="003148DF" w:rsidRPr="006B6975">
        <w:t>om markanvändningsbestämmelse</w:t>
      </w:r>
      <w:r w:rsidRPr="006B6975">
        <w:t xml:space="preserve"> skulle kommunen kunna sälja marken till ett lägre markpris till dem som bygger hyresrätter. Det innebär att kommunen får bättre möjlighet att påverka till exempel en utvec</w:t>
      </w:r>
      <w:r w:rsidRPr="006B6975">
        <w:t>k</w:t>
      </w:r>
      <w:r w:rsidRPr="006B6975">
        <w:t>ling där det byggs fler hyresrätter inom vissa egnahemsområden. Vid en s</w:t>
      </w:r>
      <w:r w:rsidRPr="006B6975">
        <w:t>å</w:t>
      </w:r>
      <w:r w:rsidRPr="006B6975">
        <w:t>dan förändring av PBL kommer det finnas fortsatta möjligheter att omvandla hyresrätter även om marken har upplåtits av kommunen under förbehåll att den nyttjas för byggande av hyreshus.</w:t>
      </w:r>
    </w:p>
    <w:p w:rsidR="004E7D34" w:rsidRPr="006B6975" w:rsidRDefault="004E7D34">
      <w:pPr>
        <w:pStyle w:val="Normaltindrag"/>
        <w:shd w:val="clear" w:color="000000" w:fill="auto"/>
      </w:pPr>
      <w:r w:rsidRPr="006B6975">
        <w:t>Det nya är att en planbestämmelse för hyresrätt som upplåtelseform skulle innebära att en eventuell omvandling måste föregås av ett politiskt ställning</w:t>
      </w:r>
      <w:r w:rsidRPr="006B6975">
        <w:t>s</w:t>
      </w:r>
      <w:r w:rsidRPr="006B6975">
        <w:lastRenderedPageBreak/>
        <w:t>tagande i kommunfullmäktige, vilket är av vikt om politiken skall kunna styra utvecklingen mot ett mera integrerat boende.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6975">
        <w:trPr>
          <w:cantSplit/>
        </w:trPr>
        <w:tc>
          <w:tcPr>
            <w:tcW w:w="3046" w:type="dxa"/>
          </w:tcPr>
          <w:p w:rsidR="00EC5FDB" w:rsidRPr="006B6975" w:rsidRDefault="00EC5FDB">
            <w:pPr>
              <w:pStyle w:val="UnderskriftDatum"/>
              <w:shd w:val="clear" w:color="000000" w:fill="auto"/>
              <w:spacing w:before="240"/>
            </w:pPr>
            <w:r w:rsidRPr="006B6975">
              <w:t>Stockholm den 20 oktober 2006</w:t>
            </w:r>
          </w:p>
        </w:tc>
        <w:tc>
          <w:tcPr>
            <w:tcW w:w="3047" w:type="dxa"/>
          </w:tcPr>
          <w:p w:rsidR="00EC5FDB" w:rsidRPr="006B6975" w:rsidRDefault="00EC5FDB">
            <w:pPr>
              <w:pStyle w:val="Underskrifter"/>
              <w:shd w:val="clear" w:color="000000" w:fill="auto"/>
              <w:spacing w:before="240"/>
            </w:pPr>
          </w:p>
        </w:tc>
      </w:tr>
      <w:tr w:rsidR="00000000" w:rsidRPr="006B6975">
        <w:trPr>
          <w:cantSplit/>
        </w:trPr>
        <w:tc>
          <w:tcPr>
            <w:tcW w:w="3046" w:type="dxa"/>
          </w:tcPr>
          <w:p w:rsidR="00EC5FDB" w:rsidRPr="006B6975" w:rsidRDefault="00EC5FDB">
            <w:pPr>
              <w:pStyle w:val="Underskrifter"/>
              <w:shd w:val="clear" w:color="000000" w:fill="auto"/>
            </w:pPr>
            <w:r w:rsidRPr="006B6975">
              <w:t>Ann Arleklo (s)</w:t>
            </w:r>
          </w:p>
        </w:tc>
        <w:tc>
          <w:tcPr>
            <w:tcW w:w="3046" w:type="dxa"/>
          </w:tcPr>
          <w:p w:rsidR="00EC5FDB" w:rsidRPr="006B6975" w:rsidRDefault="00EC5FDB">
            <w:pPr>
              <w:pStyle w:val="Underskrifter"/>
              <w:shd w:val="clear" w:color="000000" w:fill="auto"/>
            </w:pPr>
          </w:p>
        </w:tc>
      </w:tr>
    </w:tbl>
    <w:p w:rsidR="00E84F25" w:rsidRPr="006B6975" w:rsidRDefault="00E84F25">
      <w:pPr>
        <w:pStyle w:val="Normaltindrag"/>
        <w:shd w:val="clear" w:color="000000" w:fill="auto"/>
      </w:pPr>
    </w:p>
    <w:sectPr w:rsidR="00E84F25" w:rsidRPr="006B6975" w:rsidSect="003148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5FDB" w:rsidRPr="006B6975" w:rsidRDefault="00EC5FDB">
      <w:r w:rsidRPr="006B6975">
        <w:separator/>
      </w:r>
    </w:p>
  </w:endnote>
  <w:endnote w:type="continuationSeparator" w:id="0">
    <w:p w:rsidR="00EC5FDB" w:rsidRPr="006B6975" w:rsidRDefault="00EC5FDB">
      <w:r w:rsidRPr="006B69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8DF" w:rsidRPr="006B6975" w:rsidRDefault="006B6975" w:rsidP="003148DF">
    <w:pPr>
      <w:pStyle w:val="Sidfot"/>
    </w:pPr>
    <w:r w:rsidRPr="006B69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8755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DF" w:rsidRDefault="00EC5FDB">
                          <w:pPr>
                            <w:pStyle w:val="NormalS5sidnrV"/>
                          </w:pPr>
                          <w:r>
                            <w:fldChar w:fldCharType="begin"/>
                          </w:r>
                          <w:r w:rsidR="003148D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48DF" w:rsidRDefault="00EC5FDB">
                    <w:pPr>
                      <w:pStyle w:val="NormalS5sidnrV"/>
                    </w:pPr>
                    <w:r>
                      <w:fldChar w:fldCharType="begin"/>
                    </w:r>
                    <w:r w:rsidR="003148D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754" w:rsidRPr="006B6975" w:rsidRDefault="006B6975" w:rsidP="003148DF">
    <w:pPr>
      <w:pStyle w:val="Sidfot"/>
    </w:pPr>
    <w:r w:rsidRPr="006B69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30029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DF" w:rsidRDefault="00EC5FDB">
                          <w:pPr>
                            <w:pStyle w:val="NormalS5sidnrH"/>
                            <w:ind w:right="0"/>
                          </w:pPr>
                          <w:r>
                            <w:fldChar w:fldCharType="begin"/>
                          </w:r>
                          <w:r w:rsidR="003148DF">
                            <w:instrText xml:space="preserve"> PAGE *\charformat</w:instrText>
                          </w:r>
                          <w:r>
                            <w:fldChar w:fldCharType="separate"/>
                          </w:r>
                          <w:r w:rsidR="003148D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48DF" w:rsidRDefault="00EC5FDB">
                    <w:pPr>
                      <w:pStyle w:val="NormalS5sidnrH"/>
                      <w:ind w:right="0"/>
                    </w:pPr>
                    <w:r>
                      <w:fldChar w:fldCharType="begin"/>
                    </w:r>
                    <w:r w:rsidR="003148DF">
                      <w:instrText xml:space="preserve"> PAGE *\charformat</w:instrText>
                    </w:r>
                    <w:r>
                      <w:fldChar w:fldCharType="separate"/>
                    </w:r>
                    <w:r w:rsidR="003148D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754" w:rsidRPr="006B6975" w:rsidRDefault="006B6975" w:rsidP="003148DF">
    <w:pPr>
      <w:pStyle w:val="Sidfot"/>
    </w:pPr>
    <w:r w:rsidRPr="006B69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9636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DF" w:rsidRDefault="00EC5FDB">
                          <w:pPr>
                            <w:pStyle w:val="NormalS5sidnrH"/>
                            <w:ind w:right="0"/>
                          </w:pPr>
                          <w:r>
                            <w:fldChar w:fldCharType="begin"/>
                          </w:r>
                          <w:r w:rsidR="003148D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48DF" w:rsidRDefault="00EC5FDB">
                    <w:pPr>
                      <w:pStyle w:val="NormalS5sidnrH"/>
                      <w:ind w:right="0"/>
                    </w:pPr>
                    <w:r>
                      <w:fldChar w:fldCharType="begin"/>
                    </w:r>
                    <w:r w:rsidR="003148D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5FDB" w:rsidRPr="006B6975" w:rsidRDefault="00EC5FDB">
      <w:r w:rsidRPr="006B6975">
        <w:separator/>
      </w:r>
    </w:p>
  </w:footnote>
  <w:footnote w:type="continuationSeparator" w:id="0">
    <w:p w:rsidR="00EC5FDB" w:rsidRPr="006B6975" w:rsidRDefault="00EC5FDB">
      <w:r w:rsidRPr="006B69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8DF" w:rsidRPr="006B6975" w:rsidRDefault="006B6975" w:rsidP="003148DF">
    <w:pPr>
      <w:pStyle w:val="Sidhuvud"/>
    </w:pPr>
    <w:r w:rsidRPr="006B69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46079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DF" w:rsidRDefault="00EC5FDB">
                          <w:pPr>
                            <w:pStyle w:val="KantRubrikS5V"/>
                          </w:pPr>
                          <w:r>
                            <w:fldChar w:fldCharType="begin"/>
                          </w:r>
                          <w:r w:rsidR="003148DF">
                            <w:instrText xml:space="preserve"> DOCPROPERTY "YearUser" *\charformat </w:instrText>
                          </w:r>
                          <w:r>
                            <w:fldChar w:fldCharType="separate"/>
                          </w:r>
                          <w:r w:rsidR="003148DF">
                            <w:t>2006/07</w:t>
                          </w:r>
                          <w:r>
                            <w:fldChar w:fldCharType="end"/>
                          </w:r>
                          <w:r w:rsidR="003148DF">
                            <w:t>:</w:t>
                          </w:r>
                          <w:r>
                            <w:fldChar w:fldCharType="begin"/>
                          </w:r>
                          <w:r w:rsidR="003148DF">
                            <w:instrText xml:space="preserve"> DOCPROPERTY "Motionsnummer" *\charformat </w:instrText>
                          </w:r>
                          <w:r>
                            <w:fldChar w:fldCharType="separate"/>
                          </w:r>
                          <w:r w:rsidR="003148DF">
                            <w:t>C229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48DF" w:rsidRDefault="00EC5FDB">
                    <w:pPr>
                      <w:pStyle w:val="KantRubrikS5V"/>
                    </w:pPr>
                    <w:r>
                      <w:fldChar w:fldCharType="begin"/>
                    </w:r>
                    <w:r w:rsidR="003148DF">
                      <w:instrText xml:space="preserve"> DOCPROPERTY "YearUser" *\charformat </w:instrText>
                    </w:r>
                    <w:r>
                      <w:fldChar w:fldCharType="separate"/>
                    </w:r>
                    <w:r w:rsidR="003148DF">
                      <w:t>2006/07</w:t>
                    </w:r>
                    <w:r>
                      <w:fldChar w:fldCharType="end"/>
                    </w:r>
                    <w:r w:rsidR="003148DF">
                      <w:t>:</w:t>
                    </w:r>
                    <w:r>
                      <w:fldChar w:fldCharType="begin"/>
                    </w:r>
                    <w:r w:rsidR="003148DF">
                      <w:instrText xml:space="preserve"> DOCPROPERTY "Motionsnummer" *\charformat </w:instrText>
                    </w:r>
                    <w:r>
                      <w:fldChar w:fldCharType="separate"/>
                    </w:r>
                    <w:r w:rsidR="003148DF">
                      <w:t>C229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754" w:rsidRPr="006B6975" w:rsidRDefault="006B6975" w:rsidP="003148DF">
    <w:pPr>
      <w:pStyle w:val="Sidhuvud"/>
    </w:pPr>
    <w:r w:rsidRPr="006B69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40943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DF" w:rsidRDefault="00EC5FDB">
                          <w:pPr>
                            <w:pStyle w:val="KantRubrikS5H"/>
                            <w:ind w:right="0"/>
                          </w:pPr>
                          <w:r>
                            <w:fldChar w:fldCharType="begin"/>
                          </w:r>
                          <w:r w:rsidR="003148DF">
                            <w:instrText xml:space="preserve"> DOCPROPERTY "YearUser" *\charformat </w:instrText>
                          </w:r>
                          <w:r>
                            <w:fldChar w:fldCharType="separate"/>
                          </w:r>
                          <w:r w:rsidR="003148DF">
                            <w:t>2006/07</w:t>
                          </w:r>
                          <w:r>
                            <w:fldChar w:fldCharType="end"/>
                          </w:r>
                          <w:r w:rsidR="003148DF">
                            <w:t>:</w:t>
                          </w:r>
                          <w:r>
                            <w:fldChar w:fldCharType="begin"/>
                          </w:r>
                          <w:r w:rsidR="003148DF">
                            <w:instrText xml:space="preserve"> DOCPROPERTY "Motionsnummer" *\charformat </w:instrText>
                          </w:r>
                          <w:r>
                            <w:fldChar w:fldCharType="separate"/>
                          </w:r>
                          <w:r w:rsidR="003148DF">
                            <w:t>C229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48DF" w:rsidRDefault="00EC5FDB">
                    <w:pPr>
                      <w:pStyle w:val="KantRubrikS5H"/>
                      <w:ind w:right="0"/>
                    </w:pPr>
                    <w:r>
                      <w:fldChar w:fldCharType="begin"/>
                    </w:r>
                    <w:r w:rsidR="003148DF">
                      <w:instrText xml:space="preserve"> DOCPROPERTY "YearUser" *\charformat </w:instrText>
                    </w:r>
                    <w:r>
                      <w:fldChar w:fldCharType="separate"/>
                    </w:r>
                    <w:r w:rsidR="003148DF">
                      <w:t>2006/07</w:t>
                    </w:r>
                    <w:r>
                      <w:fldChar w:fldCharType="end"/>
                    </w:r>
                    <w:r w:rsidR="003148DF">
                      <w:t>:</w:t>
                    </w:r>
                    <w:r>
                      <w:fldChar w:fldCharType="begin"/>
                    </w:r>
                    <w:r w:rsidR="003148DF">
                      <w:instrText xml:space="preserve"> DOCPROPERTY "Motionsnummer" *\charformat </w:instrText>
                    </w:r>
                    <w:r>
                      <w:fldChar w:fldCharType="separate"/>
                    </w:r>
                    <w:r w:rsidR="003148DF">
                      <w:t>C229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FDB" w:rsidRPr="006B6975" w:rsidRDefault="00EC5FDB">
    <w:pPr>
      <w:pStyle w:val="FSHNormal"/>
      <w:tabs>
        <w:tab w:val="right" w:pos="5840"/>
      </w:tabs>
    </w:pPr>
    <w:r w:rsidRPr="006B6975">
      <w:br/>
    </w:r>
    <w:r w:rsidRPr="006B6975">
      <w:fldChar w:fldCharType="begin" w:fldLock="1"/>
    </w:r>
    <w:r w:rsidRPr="006B6975">
      <w:instrText xml:space="preserve"> DOCPROPERTY</w:instrText>
    </w:r>
    <w:r w:rsidRPr="006B6975">
      <w:rPr>
        <w:sz w:val="18"/>
      </w:rPr>
      <w:instrText xml:space="preserve"> "YearUser" *\charformat </w:instrText>
    </w:r>
    <w:r w:rsidRPr="006B6975">
      <w:fldChar w:fldCharType="separate"/>
    </w:r>
    <w:r w:rsidRPr="006B6975">
      <w:t>2006/07</w:t>
    </w:r>
    <w:r w:rsidRPr="006B6975">
      <w:fldChar w:fldCharType="end"/>
    </w:r>
    <w:r w:rsidRPr="006B6975">
      <w:t xml:space="preserve"> </w:t>
    </w:r>
    <w:r w:rsidRPr="006B6975">
      <w:tab/>
      <w:t xml:space="preserve">mnr: </w:t>
    </w:r>
    <w:r w:rsidRPr="006B6975">
      <w:fldChar w:fldCharType="begin" w:fldLock="1"/>
    </w:r>
    <w:r w:rsidRPr="006B6975">
      <w:instrText xml:space="preserve"> DOCPROPERTY</w:instrText>
    </w:r>
    <w:r w:rsidRPr="006B6975">
      <w:rPr>
        <w:sz w:val="18"/>
      </w:rPr>
      <w:instrText xml:space="preserve"> "Motionsnummer" *\charformat </w:instrText>
    </w:r>
    <w:r w:rsidRPr="006B6975">
      <w:fldChar w:fldCharType="separate"/>
    </w:r>
    <w:r w:rsidRPr="006B6975">
      <w:t>C229</w:t>
    </w:r>
    <w:r w:rsidRPr="006B6975">
      <w:fldChar w:fldCharType="end"/>
    </w:r>
    <w:r w:rsidRPr="006B6975">
      <w:br/>
    </w:r>
    <w:r w:rsidRPr="006B6975">
      <w:fldChar w:fldCharType="begin" w:fldLock="1"/>
    </w:r>
    <w:r w:rsidRPr="006B6975">
      <w:instrText xml:space="preserve"> DOCPROPERTY</w:instrText>
    </w:r>
    <w:r w:rsidRPr="006B6975">
      <w:rPr>
        <w:sz w:val="18"/>
      </w:rPr>
      <w:instrText xml:space="preserve"> "Samling" *\charformat </w:instrText>
    </w:r>
    <w:r w:rsidRPr="006B6975">
      <w:fldChar w:fldCharType="end"/>
    </w:r>
    <w:r w:rsidRPr="006B6975">
      <w:tab/>
      <w:t xml:space="preserve">pnr: </w:t>
    </w:r>
    <w:r w:rsidRPr="006B6975">
      <w:fldChar w:fldCharType="begin" w:fldLock="1"/>
    </w:r>
    <w:r w:rsidRPr="006B6975">
      <w:instrText xml:space="preserve"> DOCPROPERTY</w:instrText>
    </w:r>
    <w:r w:rsidRPr="006B6975">
      <w:rPr>
        <w:sz w:val="18"/>
      </w:rPr>
      <w:instrText xml:space="preserve"> "Partinummer" *\charformat </w:instrText>
    </w:r>
    <w:r w:rsidRPr="006B6975">
      <w:fldChar w:fldCharType="separate"/>
    </w:r>
    <w:r w:rsidRPr="006B6975">
      <w:t>s30002</w:t>
    </w:r>
    <w:r w:rsidRPr="006B6975">
      <w:fldChar w:fldCharType="end"/>
    </w:r>
  </w:p>
  <w:p w:rsidR="00EC5FDB" w:rsidRPr="006B6975" w:rsidRDefault="00EC5FDB">
    <w:pPr>
      <w:pStyle w:val="FSHRub1"/>
    </w:pPr>
    <w:r w:rsidRPr="006B6975">
      <w:t>Motion till riksdagen</w:t>
    </w:r>
    <w:r w:rsidRPr="006B6975">
      <w:br/>
    </w:r>
    <w:r w:rsidRPr="006B6975">
      <w:fldChar w:fldCharType="begin" w:fldLock="1"/>
    </w:r>
    <w:r w:rsidRPr="006B6975">
      <w:instrText xml:space="preserve"> DOCPROPERTY "YearUser" *\charformat </w:instrText>
    </w:r>
    <w:r w:rsidRPr="006B6975">
      <w:fldChar w:fldCharType="separate"/>
    </w:r>
    <w:r w:rsidRPr="006B6975">
      <w:t>2006/07</w:t>
    </w:r>
    <w:r w:rsidRPr="006B6975">
      <w:fldChar w:fldCharType="end"/>
    </w:r>
    <w:r w:rsidRPr="006B6975">
      <w:t>:</w:t>
    </w:r>
    <w:r w:rsidRPr="006B6975">
      <w:fldChar w:fldCharType="begin" w:fldLock="1"/>
    </w:r>
    <w:r w:rsidRPr="006B6975">
      <w:instrText xml:space="preserve"> DOCPROPERTY "Motionsnummer" *\charformat </w:instrText>
    </w:r>
    <w:r w:rsidRPr="006B6975">
      <w:fldChar w:fldCharType="separate"/>
    </w:r>
    <w:r w:rsidRPr="006B6975">
      <w:t>C229</w:t>
    </w:r>
    <w:r w:rsidRPr="006B6975">
      <w:fldChar w:fldCharType="end"/>
    </w:r>
  </w:p>
  <w:p w:rsidR="00EC5FDB" w:rsidRPr="006B6975" w:rsidRDefault="00EC5FDB">
    <w:pPr>
      <w:pStyle w:val="FSHNormalS5"/>
    </w:pPr>
    <w:r w:rsidRPr="006B6975">
      <w:fldChar w:fldCharType="begin" w:fldLock="1"/>
    </w:r>
    <w:r w:rsidRPr="006B6975">
      <w:instrText xml:space="preserve"> DOCPROPERTY "MotionarText" *\charformat </w:instrText>
    </w:r>
    <w:r w:rsidRPr="006B6975">
      <w:fldChar w:fldCharType="separate"/>
    </w:r>
    <w:r w:rsidRPr="006B6975">
      <w:t>av Ann Arleklo (s)</w:t>
    </w:r>
    <w:r w:rsidRPr="006B6975">
      <w:fldChar w:fldCharType="end"/>
    </w:r>
    <w:r w:rsidRPr="006B6975">
      <w:br/>
    </w:r>
    <w:r w:rsidRPr="006B6975">
      <w:fldChar w:fldCharType="begin" w:fldLock="1"/>
    </w:r>
    <w:r w:rsidRPr="006B6975">
      <w:instrText xml:space="preserve"> DOCPROPERTY "SvarFrasKort" *\charformat </w:instrText>
    </w:r>
    <w:r w:rsidRPr="006B6975">
      <w:fldChar w:fldCharType="end"/>
    </w:r>
  </w:p>
  <w:p w:rsidR="00EC5FDB" w:rsidRPr="006B6975" w:rsidRDefault="00EC5FDB">
    <w:pPr>
      <w:pStyle w:val="FSHTitel"/>
    </w:pPr>
    <w:r w:rsidRPr="006B6975">
      <w:fldChar w:fldCharType="begin" w:fldLock="1"/>
    </w:r>
    <w:r w:rsidRPr="006B6975">
      <w:instrText xml:space="preserve"> DOCPROPERTY</w:instrText>
    </w:r>
    <w:r w:rsidRPr="006B6975">
      <w:rPr>
        <w:sz w:val="18"/>
      </w:rPr>
      <w:instrText xml:space="preserve"> "RubrikSvar" *\charformat </w:instrText>
    </w:r>
    <w:r w:rsidRPr="006B6975">
      <w:fldChar w:fldCharType="separate"/>
    </w:r>
    <w:r w:rsidRPr="006B6975">
      <w:t>Ändrade regler för markanvändningsbestämmelse</w:t>
    </w:r>
    <w:r w:rsidRPr="006B6975">
      <w:fldChar w:fldCharType="end"/>
    </w:r>
  </w:p>
  <w:p w:rsidR="00EC5FDB" w:rsidRPr="006B6975" w:rsidRDefault="00EC5FDB">
    <w:pPr>
      <w:pStyle w:val="Normal00"/>
    </w:pPr>
  </w:p>
  <w:p w:rsidR="003148DF" w:rsidRPr="006B6975" w:rsidRDefault="003148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4224940">
    <w:abstractNumId w:val="13"/>
  </w:num>
  <w:num w:numId="2" w16cid:durableId="1441954292">
    <w:abstractNumId w:val="10"/>
  </w:num>
  <w:num w:numId="3" w16cid:durableId="1575166076">
    <w:abstractNumId w:val="11"/>
  </w:num>
  <w:num w:numId="4" w16cid:durableId="1522477252">
    <w:abstractNumId w:val="12"/>
  </w:num>
  <w:num w:numId="5" w16cid:durableId="655842362">
    <w:abstractNumId w:val="8"/>
  </w:num>
  <w:num w:numId="6" w16cid:durableId="1418015262">
    <w:abstractNumId w:val="3"/>
  </w:num>
  <w:num w:numId="7" w16cid:durableId="1525094323">
    <w:abstractNumId w:val="2"/>
  </w:num>
  <w:num w:numId="8" w16cid:durableId="1886864749">
    <w:abstractNumId w:val="1"/>
  </w:num>
  <w:num w:numId="9" w16cid:durableId="578445251">
    <w:abstractNumId w:val="0"/>
  </w:num>
  <w:num w:numId="10" w16cid:durableId="308365099">
    <w:abstractNumId w:val="9"/>
  </w:num>
  <w:num w:numId="11" w16cid:durableId="1992636205">
    <w:abstractNumId w:val="7"/>
  </w:num>
  <w:num w:numId="12" w16cid:durableId="1846749467">
    <w:abstractNumId w:val="6"/>
  </w:num>
  <w:num w:numId="13" w16cid:durableId="716586344">
    <w:abstractNumId w:val="5"/>
  </w:num>
  <w:num w:numId="14" w16cid:durableId="16930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8513C6C5-393E-44F1-8A30-348609D224B1}"/>
  </w:docVars>
  <w:rsids>
    <w:rsidRoot w:val="006B6975"/>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8DF"/>
    <w:rsid w:val="00314F87"/>
    <w:rsid w:val="0032051D"/>
    <w:rsid w:val="003303B5"/>
    <w:rsid w:val="003366E9"/>
    <w:rsid w:val="00342FB4"/>
    <w:rsid w:val="0036065A"/>
    <w:rsid w:val="003866EC"/>
    <w:rsid w:val="00391AF5"/>
    <w:rsid w:val="003B0D86"/>
    <w:rsid w:val="003B418B"/>
    <w:rsid w:val="003F100A"/>
    <w:rsid w:val="00445271"/>
    <w:rsid w:val="00447A04"/>
    <w:rsid w:val="004527C3"/>
    <w:rsid w:val="00487F7A"/>
    <w:rsid w:val="004971B2"/>
    <w:rsid w:val="004A0504"/>
    <w:rsid w:val="004B5278"/>
    <w:rsid w:val="004C7336"/>
    <w:rsid w:val="004E38D9"/>
    <w:rsid w:val="004E7D34"/>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B6975"/>
    <w:rsid w:val="00727C6F"/>
    <w:rsid w:val="00740D6D"/>
    <w:rsid w:val="00743F76"/>
    <w:rsid w:val="00770030"/>
    <w:rsid w:val="00774959"/>
    <w:rsid w:val="007852B2"/>
    <w:rsid w:val="00794149"/>
    <w:rsid w:val="007B67A7"/>
    <w:rsid w:val="007C6092"/>
    <w:rsid w:val="007E119E"/>
    <w:rsid w:val="00846903"/>
    <w:rsid w:val="008E1754"/>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01F8"/>
    <w:rsid w:val="00CD4B2B"/>
    <w:rsid w:val="00CE3037"/>
    <w:rsid w:val="00CF7A43"/>
    <w:rsid w:val="00D01775"/>
    <w:rsid w:val="00D1174F"/>
    <w:rsid w:val="00D1289C"/>
    <w:rsid w:val="00D24C3D"/>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C5FDB"/>
    <w:rsid w:val="00F21B30"/>
    <w:rsid w:val="00F273EA"/>
    <w:rsid w:val="00F42CB9"/>
    <w:rsid w:val="00F73E9E"/>
    <w:rsid w:val="00F87D14"/>
    <w:rsid w:val="00F953AF"/>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58FACE-B3A1-4908-AE24-9B914539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CD01F8"/>
    <w:pPr>
      <w:spacing w:before="100" w:beforeAutospacing="1" w:after="100" w:afterAutospacing="1" w:line="240" w:lineRule="auto"/>
    </w:pPr>
    <w:rPr>
      <w:rFonts w:ascii="Verdana" w:hAnsi="Verdana"/>
      <w:szCs w:val="24"/>
    </w:rPr>
  </w:style>
  <w:style w:type="paragraph" w:customStyle="1" w:styleId="underskriftdatum0">
    <w:name w:val="underskriftdatum"/>
    <w:basedOn w:val="Normal"/>
    <w:rsid w:val="00CD01F8"/>
    <w:pPr>
      <w:spacing w:before="100" w:beforeAutospacing="1" w:after="100" w:afterAutospacing="1" w:line="240" w:lineRule="auto"/>
    </w:pPr>
    <w:rPr>
      <w:rFonts w:ascii="Verdana" w:hAnsi="Verdana"/>
      <w:szCs w:val="24"/>
    </w:rPr>
  </w:style>
  <w:style w:type="paragraph" w:customStyle="1" w:styleId="underskrifter0">
    <w:name w:val="underskrifter"/>
    <w:basedOn w:val="Normal"/>
    <w:rsid w:val="00CD01F8"/>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940078">
      <w:bodyDiv w:val="1"/>
      <w:marLeft w:val="0"/>
      <w:marRight w:val="0"/>
      <w:marTop w:val="0"/>
      <w:marBottom w:val="0"/>
      <w:divBdr>
        <w:top w:val="none" w:sz="0" w:space="0" w:color="auto"/>
        <w:left w:val="none" w:sz="0" w:space="0" w:color="auto"/>
        <w:bottom w:val="none" w:sz="0" w:space="0" w:color="auto"/>
        <w:right w:val="none" w:sz="0" w:space="0" w:color="auto"/>
      </w:divBdr>
      <w:divsChild>
        <w:div w:id="114177678">
          <w:marLeft w:val="0"/>
          <w:marRight w:val="0"/>
          <w:marTop w:val="60"/>
          <w:marBottom w:val="3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1520</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s30002</vt:lpstr>
    </vt:vector>
  </TitlesOfParts>
  <Company>Riksdagen</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s30002</dc:title>
  <dc:subject>s30002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2006-10-24T06:53:00Z</cp:lastPrinted>
  <dcterms:created xsi:type="dcterms:W3CDTF">2025-12-16T23:37:00Z</dcterms:created>
  <dcterms:modified xsi:type="dcterms:W3CDTF">2025-12-16T23:37:00Z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Ändrade regler för markanvändningsbestämmelse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Ändrade regler för markanvändningsbestämmelse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 Arleklo (s)</vt:lpwstr>
  </property>
  <property fmtid="{D5CDD505-2E9C-101B-9397-08002B2CF9AE}" pid="26" name="MotionarLista">
    <vt:lpwstr>Arleklo, Ann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 Arleklo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uf0802aa</vt:lpwstr>
  </property>
  <property fmtid="{D5CDD505-2E9C-101B-9397-08002B2CF9AE}" pid="46" name="MotionID">
    <vt:lpwstr>20062007000000000115000300020069</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20062007000000000115000300020069</vt:lpwstr>
  </property>
  <property fmtid="{D5CDD505-2E9C-101B-9397-08002B2CF9AE}" pid="50" name="nummer">
    <vt:lpwstr>229</vt:lpwstr>
  </property>
  <property fmtid="{D5CDD505-2E9C-101B-9397-08002B2CF9AE}" pid="51" name="utskottsbeteckning">
    <vt:lpwstr>C</vt:lpwstr>
  </property>
  <property fmtid="{D5CDD505-2E9C-101B-9397-08002B2CF9AE}" pid="52" name="GlobalUID">
    <vt:lpwstr>{8581695B-1ACE-43CC-9942-652FA8BDEAFB}</vt:lpwstr>
  </property>
  <property fmtid="{D5CDD505-2E9C-101B-9397-08002B2CF9AE}" pid="53" name="Överföringar">
    <vt:i4>0</vt:i4>
  </property>
  <property fmtid="{D5CDD505-2E9C-101B-9397-08002B2CF9AE}" pid="54" name="Checksum">
    <vt:lpwstr>*0012431911916*</vt:lpwstr>
  </property>
  <property fmtid="{D5CDD505-2E9C-101B-9397-08002B2CF9AE}" pid="55" name="skuggnummer">
    <vt:lpwstr>81</vt:lpwstr>
  </property>
  <property fmtid="{D5CDD505-2E9C-101B-9397-08002B2CF9AE}" pid="56" name="urixVersion">
    <vt:lpwstr>3.1.4.0</vt:lpwstr>
  </property>
  <property fmtid="{D5CDD505-2E9C-101B-9397-08002B2CF9AE}" pid="57" name="urixOrigin">
    <vt:lpwstr>070221 17:56:20.176</vt:lpwstr>
  </property>
  <property fmtid="{D5CDD505-2E9C-101B-9397-08002B2CF9AE}" pid="58" name="urixGuid">
    <vt:lpwstr>{E9F79467-BF84-488C-A6D0-0D27277E3AEB}</vt:lpwstr>
  </property>
</Properties>
</file>