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B1CCA" w:rsidRDefault="0011063C" w14:paraId="791974E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A79E838D0A346F4B5224EBB2D3BE20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d536ff5-e84e-4f0a-8ac6-003207ec4a61"/>
        <w:id w:val="-262068556"/>
        <w:lock w:val="sdtLocked"/>
      </w:sdtPr>
      <w:sdtEndPr/>
      <w:sdtContent>
        <w:p w:rsidR="004C03C2" w:rsidRDefault="00FD7E7A" w14:paraId="6A66C0A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bort kravet på att anmäla danstillställning till polisen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B2779A012554FC9AE4933D198DA2C6C"/>
        </w:placeholder>
        <w:text/>
      </w:sdtPr>
      <w:sdtEndPr/>
      <w:sdtContent>
        <w:p w:rsidRPr="009B062B" w:rsidR="006D79C9" w:rsidP="00333E95" w:rsidRDefault="006D79C9" w14:paraId="586EC1A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1F64" w:rsidP="00BB1F64" w:rsidRDefault="00BB1F64" w14:paraId="2ADA77CE" w14:textId="305C0D74">
      <w:pPr>
        <w:pStyle w:val="Normalutanindragellerluft"/>
      </w:pPr>
      <w:r>
        <w:t>Danstillståndet infördes i ordningslagen 1956 och innebar att restauranger behövde ansöka om ett särskilt tillstånd för att få ha dans i sina lokaler. Om gäster spontan</w:t>
      </w:r>
      <w:r w:rsidR="00F12357">
        <w:softHyphen/>
      </w:r>
      <w:r>
        <w:t xml:space="preserve">dansade utan tillstånd skulle tillställningen avbrytas. Danstillståndet stod som en symbol för det regelkrångel företagare tvingades utstå i </w:t>
      </w:r>
      <w:r w:rsidR="00FD7E7A">
        <w:t>B</w:t>
      </w:r>
      <w:r>
        <w:t>yråkrati</w:t>
      </w:r>
      <w:r w:rsidR="00FD7E7A">
        <w:t>s</w:t>
      </w:r>
      <w:r>
        <w:t>verige. När danstillståndet efter en lång kamp togs bort sågs det av näringslivet som ett steg i rätt riktning.</w:t>
      </w:r>
    </w:p>
    <w:p w:rsidR="00BB1F64" w:rsidP="00F12357" w:rsidRDefault="00BB1F64" w14:paraId="1A32D867" w14:textId="27A3DB5C">
      <w:r>
        <w:t xml:space="preserve">Idag behöver restauranger och nattklubbar inte längre ett godkännande av polisen utan det räcker att anmäla danstillställningen till polisen. Men </w:t>
      </w:r>
      <w:r w:rsidR="00FD7E7A">
        <w:t xml:space="preserve">ett </w:t>
      </w:r>
      <w:r>
        <w:t>flertal krögare menar att det inte blivit enklare. Det gamla danstillståndet var relativt smidigt</w:t>
      </w:r>
      <w:r w:rsidR="00FD7E7A">
        <w:t>;</w:t>
      </w:r>
      <w:r>
        <w:t xml:space="preserve"> man betalade en avgift på 700 kronor för ett år. Idag måste man anmäla varje tillfälle till polisen och måste ändå bifoga </w:t>
      </w:r>
      <w:r w:rsidR="00FD7E7A">
        <w:t xml:space="preserve">en </w:t>
      </w:r>
      <w:r>
        <w:t>säkerhetsplan, antalet ordningsvakter m</w:t>
      </w:r>
      <w:r w:rsidR="00FD7E7A">
        <w:t>.</w:t>
      </w:r>
      <w:r>
        <w:t>m.</w:t>
      </w:r>
    </w:p>
    <w:p w:rsidR="00BB1F64" w:rsidP="00F12357" w:rsidRDefault="00BB1F64" w14:paraId="2BA4B498" w14:textId="77777777">
      <w:r w:rsidRPr="00F12357">
        <w:rPr>
          <w:spacing w:val="-2"/>
        </w:rPr>
        <w:t xml:space="preserve">Att det behövs ett tillstånd för att det ska få förekomma dans i exempelvis restauranger </w:t>
      </w:r>
      <w:r>
        <w:t xml:space="preserve">och nattklubbar är en förlegad lagstiftning och en gammal uppfattning om dansbanorna från 50-talet.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D06401AFA4940D094D571B906F238DD"/>
        </w:placeholder>
      </w:sdtPr>
      <w:sdtEndPr>
        <w:rPr>
          <w:i w:val="0"/>
          <w:noProof w:val="0"/>
        </w:rPr>
      </w:sdtEndPr>
      <w:sdtContent>
        <w:p w:rsidR="00BB1CCA" w:rsidP="00BB1CCA" w:rsidRDefault="00BB1CCA" w14:paraId="215503DC" w14:textId="77777777"/>
        <w:p w:rsidRPr="008E0FE2" w:rsidR="004801AC" w:rsidP="00BB1CCA" w:rsidRDefault="0011063C" w14:paraId="53835171" w14:textId="63F17E2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C03C2" w14:paraId="0D9558C7" w14:textId="77777777">
        <w:trPr>
          <w:cantSplit/>
        </w:trPr>
        <w:tc>
          <w:tcPr>
            <w:tcW w:w="50" w:type="pct"/>
            <w:vAlign w:val="bottom"/>
          </w:tcPr>
          <w:p w:rsidR="004C03C2" w:rsidRDefault="00FD7E7A" w14:paraId="0BAC641F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4C03C2" w:rsidRDefault="004C03C2" w14:paraId="6F899E93" w14:textId="77777777">
            <w:pPr>
              <w:pStyle w:val="Underskrifter"/>
              <w:spacing w:after="0"/>
            </w:pPr>
          </w:p>
        </w:tc>
      </w:tr>
    </w:tbl>
    <w:p w:rsidR="004217CF" w:rsidRDefault="004217CF" w14:paraId="4F65C6B4" w14:textId="77777777"/>
    <w:sectPr w:rsidR="004217C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40BF1" w14:textId="77777777" w:rsidR="00326D7D" w:rsidRDefault="00326D7D" w:rsidP="000C1CAD">
      <w:pPr>
        <w:spacing w:line="240" w:lineRule="auto"/>
      </w:pPr>
      <w:r>
        <w:separator/>
      </w:r>
    </w:p>
  </w:endnote>
  <w:endnote w:type="continuationSeparator" w:id="0">
    <w:p w14:paraId="3C2447FE" w14:textId="77777777" w:rsidR="00326D7D" w:rsidRDefault="00326D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4B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3B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E465" w14:textId="5BEC93CB" w:rsidR="00262EA3" w:rsidRPr="00BB1CCA" w:rsidRDefault="00262EA3" w:rsidP="00BB1C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DBF5C" w14:textId="77777777" w:rsidR="00326D7D" w:rsidRDefault="00326D7D" w:rsidP="000C1CAD">
      <w:pPr>
        <w:spacing w:line="240" w:lineRule="auto"/>
      </w:pPr>
      <w:r>
        <w:separator/>
      </w:r>
    </w:p>
  </w:footnote>
  <w:footnote w:type="continuationSeparator" w:id="0">
    <w:p w14:paraId="0115F748" w14:textId="77777777" w:rsidR="00326D7D" w:rsidRDefault="00326D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4FC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763C59" wp14:editId="7FF5D9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72AED" w14:textId="30AF9F90" w:rsidR="00262EA3" w:rsidRDefault="0011063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B1F6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763C5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272AED" w14:textId="30AF9F90" w:rsidR="00262EA3" w:rsidRDefault="0011063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B1F6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9A321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25BE3" w14:textId="77777777" w:rsidR="00262EA3" w:rsidRDefault="00262EA3" w:rsidP="008563AC">
    <w:pPr>
      <w:jc w:val="right"/>
    </w:pPr>
  </w:p>
  <w:p w14:paraId="39CBD8A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64A1B" w14:textId="77777777" w:rsidR="00262EA3" w:rsidRDefault="0011063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ADB126" wp14:editId="4371C1D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C45B1EC" w14:textId="132759C3" w:rsidR="00262EA3" w:rsidRDefault="0011063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B1CC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1F6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8C7627C" w14:textId="77777777" w:rsidR="00262EA3" w:rsidRPr="008227B3" w:rsidRDefault="0011063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19E7EA" w14:textId="5581F5CE" w:rsidR="00262EA3" w:rsidRPr="008227B3" w:rsidRDefault="0011063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1CC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1CCA">
          <w:t>:709</w:t>
        </w:r>
      </w:sdtContent>
    </w:sdt>
  </w:p>
  <w:p w14:paraId="50E2F70A" w14:textId="5007E162" w:rsidR="00262EA3" w:rsidRDefault="0011063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B1CCA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E2C1E37" w14:textId="5AF77A07" w:rsidR="00262EA3" w:rsidRDefault="00BB1F64" w:rsidP="00283E0F">
        <w:pPr>
          <w:pStyle w:val="FSHRub2"/>
        </w:pPr>
        <w:r>
          <w:t>Slopat krav på anmälan av danstillställning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8FE6D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B1F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3C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D7D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7CF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3C2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829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CCA"/>
    <w:rsid w:val="00BB1EB3"/>
    <w:rsid w:val="00BB1F00"/>
    <w:rsid w:val="00BB1F64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293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357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D7E7A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D7A818"/>
  <w15:chartTrackingRefBased/>
  <w15:docId w15:val="{4DB584DD-CDAC-4E4A-8402-FFE51904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79E838D0A346F4B5224EBB2D3BE2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18762-0249-4261-B43D-0C15C49AF633}"/>
      </w:docPartPr>
      <w:docPartBody>
        <w:p w:rsidR="0088795A" w:rsidRDefault="003B2B53">
          <w:pPr>
            <w:pStyle w:val="FA79E838D0A346F4B5224EBB2D3BE20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2779A012554FC9AE4933D198DA2C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2526D-36E9-43DB-AA30-CDED861CA94D}"/>
      </w:docPartPr>
      <w:docPartBody>
        <w:p w:rsidR="0088795A" w:rsidRDefault="003B2B53">
          <w:pPr>
            <w:pStyle w:val="CB2779A012554FC9AE4933D198DA2C6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06401AFA4940D094D571B906F23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4514A-C279-4060-94BD-B6F76D53589E}"/>
      </w:docPartPr>
      <w:docPartBody>
        <w:p w:rsidR="00B1374F" w:rsidRDefault="00B137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5A"/>
    <w:rsid w:val="003B2B53"/>
    <w:rsid w:val="0088795A"/>
    <w:rsid w:val="00B1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A79E838D0A346F4B5224EBB2D3BE205">
    <w:name w:val="FA79E838D0A346F4B5224EBB2D3BE205"/>
  </w:style>
  <w:style w:type="paragraph" w:customStyle="1" w:styleId="CB2779A012554FC9AE4933D198DA2C6C">
    <w:name w:val="CB2779A012554FC9AE4933D198DA2C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2672DE-8582-4BB5-85D8-2D1599AAA43F}"/>
</file>

<file path=customXml/itemProps2.xml><?xml version="1.0" encoding="utf-8"?>
<ds:datastoreItem xmlns:ds="http://schemas.openxmlformats.org/officeDocument/2006/customXml" ds:itemID="{356D83CF-7645-436A-A436-024DDFBEADF8}"/>
</file>

<file path=customXml/itemProps3.xml><?xml version="1.0" encoding="utf-8"?>
<ds:datastoreItem xmlns:ds="http://schemas.openxmlformats.org/officeDocument/2006/customXml" ds:itemID="{88F3F060-DC32-42FA-BB74-26E7D5F27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1084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