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F1D6AB958D4104A39058847B9A046F"/>
        </w:placeholder>
        <w:text/>
      </w:sdtPr>
      <w:sdtEndPr/>
      <w:sdtContent>
        <w:p w:rsidRPr="009B062B" w:rsidR="00AF30DD" w:rsidP="00DA28CE" w:rsidRDefault="00AF30DD" w14:paraId="0B633183" w14:textId="77777777">
          <w:pPr>
            <w:pStyle w:val="Rubrik1"/>
            <w:spacing w:after="300"/>
          </w:pPr>
          <w:r w:rsidRPr="009B062B">
            <w:t>Förslag till riksdagsbeslut</w:t>
          </w:r>
        </w:p>
      </w:sdtContent>
    </w:sdt>
    <w:sdt>
      <w:sdtPr>
        <w:alias w:val="Yrkande 1"/>
        <w:tag w:val="affe5e11-4e30-4329-bfd2-0d1b612abdf3"/>
        <w:id w:val="-421255340"/>
        <w:lock w:val="sdtLocked"/>
      </w:sdtPr>
      <w:sdtEndPr/>
      <w:sdtContent>
        <w:p w:rsidR="000021E5" w:rsidRDefault="00D42463" w14:paraId="0B633184" w14:textId="77777777">
          <w:pPr>
            <w:pStyle w:val="Frslagstext"/>
            <w:numPr>
              <w:ilvl w:val="0"/>
              <w:numId w:val="0"/>
            </w:numPr>
          </w:pPr>
          <w:r>
            <w:t>Riksdagen ställer sig bakom det som anförs i motionen om att se över möjligheterna att bygga ut Europaväg 16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2684464A824FEEAA0BB3B5870F9814"/>
        </w:placeholder>
        <w:text/>
      </w:sdtPr>
      <w:sdtEndPr/>
      <w:sdtContent>
        <w:p w:rsidRPr="009B062B" w:rsidR="006D79C9" w:rsidP="00333E95" w:rsidRDefault="006D79C9" w14:paraId="0B633185" w14:textId="77777777">
          <w:pPr>
            <w:pStyle w:val="Rubrik1"/>
          </w:pPr>
          <w:r>
            <w:t>Motivering</w:t>
          </w:r>
        </w:p>
      </w:sdtContent>
    </w:sdt>
    <w:p w:rsidR="00BB6339" w:rsidP="008E0FE2" w:rsidRDefault="00961E7B" w14:paraId="0B633187" w14:textId="433D2108">
      <w:pPr>
        <w:pStyle w:val="Normalutanindragellerluft"/>
      </w:pPr>
      <w:r w:rsidRPr="00961E7B">
        <w:t>Europaväg 16</w:t>
      </w:r>
      <w:r w:rsidR="004E2B3E">
        <w:t xml:space="preserve"> är viktig för infrastrukturen mellan framför allt Gävle och Oslo. I</w:t>
      </w:r>
      <w:r w:rsidR="005372AA">
        <w:t xml:space="preserve"> </w:t>
      </w:r>
      <w:r w:rsidR="004E2B3E">
        <w:t>dag är det en väg som kan</w:t>
      </w:r>
      <w:bookmarkStart w:name="_GoBack" w:id="1"/>
      <w:bookmarkEnd w:id="1"/>
      <w:r w:rsidR="004E2B3E">
        <w:t xml:space="preserve">tas av många flaskhalsar och där en utbyggnad till </w:t>
      </w:r>
      <w:r w:rsidRPr="00961E7B">
        <w:t xml:space="preserve">mötesfri </w:t>
      </w:r>
      <w:r w:rsidR="005372AA">
        <w:t>två</w:t>
      </w:r>
      <w:r w:rsidR="005372AA">
        <w:noBreakHyphen/>
        <w:t>plus</w:t>
      </w:r>
      <w:r w:rsidR="005372AA">
        <w:noBreakHyphen/>
        <w:t>två</w:t>
      </w:r>
      <w:r w:rsidR="005372AA">
        <w:noBreakHyphen/>
      </w:r>
      <w:r w:rsidRPr="00961E7B">
        <w:t xml:space="preserve">väg </w:t>
      </w:r>
      <w:r w:rsidR="004E2B3E">
        <w:t xml:space="preserve">är behövlig! </w:t>
      </w:r>
      <w:r w:rsidRPr="00961E7B">
        <w:t>Vägsträckan är viktig för att skapa goda förutsättningar för näringslivet att växa men även för att skapa goda kommunikationer för pendling till och från arbete och studier. För turismen är vägen viktig, speciellt kring högtider och vinterhalvåret samt för den stora och tunga industri som finns efter vägsträckan. Dalarna och Gävleborg är viktiga industritäta län för Sverige.</w:t>
      </w:r>
    </w:p>
    <w:sdt>
      <w:sdtPr>
        <w:rPr>
          <w:i/>
          <w:noProof/>
        </w:rPr>
        <w:alias w:val="CC_Underskrifter"/>
        <w:tag w:val="CC_Underskrifter"/>
        <w:id w:val="583496634"/>
        <w:lock w:val="sdtContentLocked"/>
        <w:placeholder>
          <w:docPart w:val="1EBE4BE47E4040E2AEFCDA7978EDCCEE"/>
        </w:placeholder>
      </w:sdtPr>
      <w:sdtEndPr>
        <w:rPr>
          <w:i w:val="0"/>
          <w:noProof w:val="0"/>
        </w:rPr>
      </w:sdtEndPr>
      <w:sdtContent>
        <w:p w:rsidR="00A9274B" w:rsidP="00A9274B" w:rsidRDefault="00A9274B" w14:paraId="0B633189" w14:textId="77777777"/>
        <w:p w:rsidRPr="008E0FE2" w:rsidR="004801AC" w:rsidP="00A9274B" w:rsidRDefault="00037356" w14:paraId="0B6331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 </w:t>
            </w:r>
          </w:p>
        </w:tc>
      </w:tr>
    </w:tbl>
    <w:p w:rsidR="00ED2284" w:rsidRDefault="00ED2284" w14:paraId="0B63318E" w14:textId="77777777"/>
    <w:sectPr w:rsidR="00ED22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33190" w14:textId="77777777" w:rsidR="00961E7B" w:rsidRDefault="00961E7B" w:rsidP="000C1CAD">
      <w:pPr>
        <w:spacing w:line="240" w:lineRule="auto"/>
      </w:pPr>
      <w:r>
        <w:separator/>
      </w:r>
    </w:p>
  </w:endnote>
  <w:endnote w:type="continuationSeparator" w:id="0">
    <w:p w14:paraId="0B633191" w14:textId="77777777" w:rsidR="00961E7B" w:rsidRDefault="00961E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331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331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274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3319F" w14:textId="77777777" w:rsidR="00262EA3" w:rsidRPr="00A9274B" w:rsidRDefault="00262EA3" w:rsidP="00A927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3318E" w14:textId="77777777" w:rsidR="00961E7B" w:rsidRDefault="00961E7B" w:rsidP="000C1CAD">
      <w:pPr>
        <w:spacing w:line="240" w:lineRule="auto"/>
      </w:pPr>
      <w:r>
        <w:separator/>
      </w:r>
    </w:p>
  </w:footnote>
  <w:footnote w:type="continuationSeparator" w:id="0">
    <w:p w14:paraId="0B63318F" w14:textId="77777777" w:rsidR="00961E7B" w:rsidRDefault="00961E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6331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6331A1" wp14:anchorId="0B6331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7356" w14:paraId="0B6331A4" w14:textId="77777777">
                          <w:pPr>
                            <w:jc w:val="right"/>
                          </w:pPr>
                          <w:sdt>
                            <w:sdtPr>
                              <w:alias w:val="CC_Noformat_Partikod"/>
                              <w:tag w:val="CC_Noformat_Partikod"/>
                              <w:id w:val="-53464382"/>
                              <w:placeholder>
                                <w:docPart w:val="5A31EA597D1847FB8C71BEE358624956"/>
                              </w:placeholder>
                              <w:text/>
                            </w:sdtPr>
                            <w:sdtEndPr/>
                            <w:sdtContent>
                              <w:r w:rsidR="00961E7B">
                                <w:t>SD</w:t>
                              </w:r>
                            </w:sdtContent>
                          </w:sdt>
                          <w:sdt>
                            <w:sdtPr>
                              <w:alias w:val="CC_Noformat_Partinummer"/>
                              <w:tag w:val="CC_Noformat_Partinummer"/>
                              <w:id w:val="-1709555926"/>
                              <w:placeholder>
                                <w:docPart w:val="382D7DE171FC4B51A81DBB9A18F7CD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6331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7356" w14:paraId="0B6331A4" w14:textId="77777777">
                    <w:pPr>
                      <w:jc w:val="right"/>
                    </w:pPr>
                    <w:sdt>
                      <w:sdtPr>
                        <w:alias w:val="CC_Noformat_Partikod"/>
                        <w:tag w:val="CC_Noformat_Partikod"/>
                        <w:id w:val="-53464382"/>
                        <w:placeholder>
                          <w:docPart w:val="5A31EA597D1847FB8C71BEE358624956"/>
                        </w:placeholder>
                        <w:text/>
                      </w:sdtPr>
                      <w:sdtEndPr/>
                      <w:sdtContent>
                        <w:r w:rsidR="00961E7B">
                          <w:t>SD</w:t>
                        </w:r>
                      </w:sdtContent>
                    </w:sdt>
                    <w:sdt>
                      <w:sdtPr>
                        <w:alias w:val="CC_Noformat_Partinummer"/>
                        <w:tag w:val="CC_Noformat_Partinummer"/>
                        <w:id w:val="-1709555926"/>
                        <w:placeholder>
                          <w:docPart w:val="382D7DE171FC4B51A81DBB9A18F7CD2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6331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633194" w14:textId="77777777">
    <w:pPr>
      <w:jc w:val="right"/>
    </w:pPr>
  </w:p>
  <w:p w:rsidR="00262EA3" w:rsidP="00776B74" w:rsidRDefault="00262EA3" w14:paraId="0B6331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37356" w14:paraId="0B6331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6331A3" wp14:anchorId="0B6331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7356" w14:paraId="0B6331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61E7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37356" w14:paraId="0B6331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7356" w14:paraId="0B6331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:3158</w:t>
        </w:r>
      </w:sdtContent>
    </w:sdt>
  </w:p>
  <w:p w:rsidR="00262EA3" w:rsidP="00E03A3D" w:rsidRDefault="00037356" w14:paraId="0B63319C" w14:textId="77777777">
    <w:pPr>
      <w:pStyle w:val="Motionr"/>
    </w:pPr>
    <w:sdt>
      <w:sdtPr>
        <w:alias w:val="CC_Noformat_Avtext"/>
        <w:tag w:val="CC_Noformat_Avtext"/>
        <w:id w:val="-2020768203"/>
        <w:lock w:val="sdtContentLocked"/>
        <w15:appearance w15:val="hidden"/>
        <w:text/>
      </w:sdtPr>
      <w:sdtEndPr/>
      <w:sdtContent>
        <w:r>
          <w:t>av Roger Hedlund (SD)</w:t>
        </w:r>
      </w:sdtContent>
    </w:sdt>
  </w:p>
  <w:sdt>
    <w:sdtPr>
      <w:alias w:val="CC_Noformat_Rubtext"/>
      <w:tag w:val="CC_Noformat_Rubtext"/>
      <w:id w:val="-218060500"/>
      <w:lock w:val="sdtLocked"/>
      <w:text/>
    </w:sdtPr>
    <w:sdtEndPr/>
    <w:sdtContent>
      <w:p w:rsidR="00262EA3" w:rsidP="00283E0F" w:rsidRDefault="00D42463" w14:paraId="0B63319D" w14:textId="4E63AF69">
        <w:pPr>
          <w:pStyle w:val="FSHRub2"/>
        </w:pPr>
        <w:r>
          <w:t>Bygg ut E16 Gävle–Oslo till två-plus-två-väg</w:t>
        </w:r>
      </w:p>
    </w:sdtContent>
  </w:sdt>
  <w:sdt>
    <w:sdtPr>
      <w:alias w:val="CC_Boilerplate_3"/>
      <w:tag w:val="CC_Boilerplate_3"/>
      <w:id w:val="1606463544"/>
      <w:lock w:val="sdtContentLocked"/>
      <w15:appearance w15:val="hidden"/>
      <w:text w:multiLine="1"/>
    </w:sdtPr>
    <w:sdtEndPr/>
    <w:sdtContent>
      <w:p w:rsidR="00262EA3" w:rsidP="00283E0F" w:rsidRDefault="00262EA3" w14:paraId="0B6331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61E7B"/>
    <w:rsid w:val="000000E0"/>
    <w:rsid w:val="00000761"/>
    <w:rsid w:val="000014AF"/>
    <w:rsid w:val="000021E5"/>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356"/>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B3E"/>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544"/>
    <w:rsid w:val="0053362D"/>
    <w:rsid w:val="00533A72"/>
    <w:rsid w:val="00533AF2"/>
    <w:rsid w:val="00533DEC"/>
    <w:rsid w:val="005340D9"/>
    <w:rsid w:val="005349AE"/>
    <w:rsid w:val="00534BBA"/>
    <w:rsid w:val="00535EAA"/>
    <w:rsid w:val="00535EE7"/>
    <w:rsid w:val="00536192"/>
    <w:rsid w:val="00536C91"/>
    <w:rsid w:val="005372AA"/>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346"/>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152"/>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1E7B"/>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74B"/>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463"/>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84"/>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633182"/>
  <w15:chartTrackingRefBased/>
  <w15:docId w15:val="{701C5675-8529-4C88-A6F7-073A6066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F1D6AB958D4104A39058847B9A046F"/>
        <w:category>
          <w:name w:val="Allmänt"/>
          <w:gallery w:val="placeholder"/>
        </w:category>
        <w:types>
          <w:type w:val="bbPlcHdr"/>
        </w:types>
        <w:behaviors>
          <w:behavior w:val="content"/>
        </w:behaviors>
        <w:guid w:val="{FA46C348-F1A6-44FC-8472-741BE372C2F9}"/>
      </w:docPartPr>
      <w:docPartBody>
        <w:p w:rsidR="00F434A5" w:rsidRDefault="00F434A5">
          <w:pPr>
            <w:pStyle w:val="9DF1D6AB958D4104A39058847B9A046F"/>
          </w:pPr>
          <w:r w:rsidRPr="005A0A93">
            <w:rPr>
              <w:rStyle w:val="Platshllartext"/>
            </w:rPr>
            <w:t>Förslag till riksdagsbeslut</w:t>
          </w:r>
        </w:p>
      </w:docPartBody>
    </w:docPart>
    <w:docPart>
      <w:docPartPr>
        <w:name w:val="BE2684464A824FEEAA0BB3B5870F9814"/>
        <w:category>
          <w:name w:val="Allmänt"/>
          <w:gallery w:val="placeholder"/>
        </w:category>
        <w:types>
          <w:type w:val="bbPlcHdr"/>
        </w:types>
        <w:behaviors>
          <w:behavior w:val="content"/>
        </w:behaviors>
        <w:guid w:val="{FFD4130C-4C8D-45DB-A9EE-3E706B43B387}"/>
      </w:docPartPr>
      <w:docPartBody>
        <w:p w:rsidR="00F434A5" w:rsidRDefault="00F434A5">
          <w:pPr>
            <w:pStyle w:val="BE2684464A824FEEAA0BB3B5870F9814"/>
          </w:pPr>
          <w:r w:rsidRPr="005A0A93">
            <w:rPr>
              <w:rStyle w:val="Platshllartext"/>
            </w:rPr>
            <w:t>Motivering</w:t>
          </w:r>
        </w:p>
      </w:docPartBody>
    </w:docPart>
    <w:docPart>
      <w:docPartPr>
        <w:name w:val="5A31EA597D1847FB8C71BEE358624956"/>
        <w:category>
          <w:name w:val="Allmänt"/>
          <w:gallery w:val="placeholder"/>
        </w:category>
        <w:types>
          <w:type w:val="bbPlcHdr"/>
        </w:types>
        <w:behaviors>
          <w:behavior w:val="content"/>
        </w:behaviors>
        <w:guid w:val="{87FB8773-E054-4A75-9625-87E5ADACD8E4}"/>
      </w:docPartPr>
      <w:docPartBody>
        <w:p w:rsidR="00F434A5" w:rsidRDefault="00F434A5">
          <w:pPr>
            <w:pStyle w:val="5A31EA597D1847FB8C71BEE358624956"/>
          </w:pPr>
          <w:r>
            <w:rPr>
              <w:rStyle w:val="Platshllartext"/>
            </w:rPr>
            <w:t xml:space="preserve"> </w:t>
          </w:r>
        </w:p>
      </w:docPartBody>
    </w:docPart>
    <w:docPart>
      <w:docPartPr>
        <w:name w:val="382D7DE171FC4B51A81DBB9A18F7CD25"/>
        <w:category>
          <w:name w:val="Allmänt"/>
          <w:gallery w:val="placeholder"/>
        </w:category>
        <w:types>
          <w:type w:val="bbPlcHdr"/>
        </w:types>
        <w:behaviors>
          <w:behavior w:val="content"/>
        </w:behaviors>
        <w:guid w:val="{D056F4DC-3A9D-4A86-BCE0-49EC8B4AC7E0}"/>
      </w:docPartPr>
      <w:docPartBody>
        <w:p w:rsidR="00F434A5" w:rsidRDefault="00F434A5">
          <w:pPr>
            <w:pStyle w:val="382D7DE171FC4B51A81DBB9A18F7CD25"/>
          </w:pPr>
          <w:r>
            <w:t xml:space="preserve"> </w:t>
          </w:r>
        </w:p>
      </w:docPartBody>
    </w:docPart>
    <w:docPart>
      <w:docPartPr>
        <w:name w:val="1EBE4BE47E4040E2AEFCDA7978EDCCEE"/>
        <w:category>
          <w:name w:val="Allmänt"/>
          <w:gallery w:val="placeholder"/>
        </w:category>
        <w:types>
          <w:type w:val="bbPlcHdr"/>
        </w:types>
        <w:behaviors>
          <w:behavior w:val="content"/>
        </w:behaviors>
        <w:guid w:val="{18149427-E716-4FE1-A497-DF524DB96A00}"/>
      </w:docPartPr>
      <w:docPartBody>
        <w:p w:rsidR="006334F4" w:rsidRDefault="006334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4A5"/>
    <w:rsid w:val="006334F4"/>
    <w:rsid w:val="00F434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F1D6AB958D4104A39058847B9A046F">
    <w:name w:val="9DF1D6AB958D4104A39058847B9A046F"/>
  </w:style>
  <w:style w:type="paragraph" w:customStyle="1" w:styleId="2DDB253F7D9F4348B672B82BEED34E05">
    <w:name w:val="2DDB253F7D9F4348B672B82BEED34E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6C765CE25D4872A78C8A9F348F96D1">
    <w:name w:val="766C765CE25D4872A78C8A9F348F96D1"/>
  </w:style>
  <w:style w:type="paragraph" w:customStyle="1" w:styleId="BE2684464A824FEEAA0BB3B5870F9814">
    <w:name w:val="BE2684464A824FEEAA0BB3B5870F9814"/>
  </w:style>
  <w:style w:type="paragraph" w:customStyle="1" w:styleId="9F3CCF5E2FB843D492A6A52A48841D17">
    <w:name w:val="9F3CCF5E2FB843D492A6A52A48841D17"/>
  </w:style>
  <w:style w:type="paragraph" w:customStyle="1" w:styleId="4BDD4F5C41B64037BD95032AD081994F">
    <w:name w:val="4BDD4F5C41B64037BD95032AD081994F"/>
  </w:style>
  <w:style w:type="paragraph" w:customStyle="1" w:styleId="5A31EA597D1847FB8C71BEE358624956">
    <w:name w:val="5A31EA597D1847FB8C71BEE358624956"/>
  </w:style>
  <w:style w:type="paragraph" w:customStyle="1" w:styleId="382D7DE171FC4B51A81DBB9A18F7CD25">
    <w:name w:val="382D7DE171FC4B51A81DBB9A18F7CD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4DA311-9D2B-4F33-ACA1-89AE4CD4D746}"/>
</file>

<file path=customXml/itemProps2.xml><?xml version="1.0" encoding="utf-8"?>
<ds:datastoreItem xmlns:ds="http://schemas.openxmlformats.org/officeDocument/2006/customXml" ds:itemID="{FE94E1BC-49E1-4626-95FF-A43BB3EFC1DF}"/>
</file>

<file path=customXml/itemProps3.xml><?xml version="1.0" encoding="utf-8"?>
<ds:datastoreItem xmlns:ds="http://schemas.openxmlformats.org/officeDocument/2006/customXml" ds:itemID="{C2AB8A7E-201C-4EDE-B481-E87788BD759A}"/>
</file>

<file path=docProps/app.xml><?xml version="1.0" encoding="utf-8"?>
<Properties xmlns="http://schemas.openxmlformats.org/officeDocument/2006/extended-properties" xmlns:vt="http://schemas.openxmlformats.org/officeDocument/2006/docPropsVTypes">
  <Template>Normal</Template>
  <TotalTime>5</TotalTime>
  <Pages>1</Pages>
  <Words>122</Words>
  <Characters>671</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