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55A9047D544BC3913106E75DEE9BDB"/>
        </w:placeholder>
        <w:text/>
      </w:sdtPr>
      <w:sdtEndPr/>
      <w:sdtContent>
        <w:p w:rsidRPr="009B062B" w:rsidR="00AF30DD" w:rsidP="003B3905" w:rsidRDefault="00AF30DD" w14:paraId="01885A9F" w14:textId="77777777">
          <w:pPr>
            <w:pStyle w:val="Rubrik1"/>
            <w:spacing w:after="300"/>
          </w:pPr>
          <w:r w:rsidRPr="009B062B">
            <w:t>Förslag till riksdagsbeslut</w:t>
          </w:r>
        </w:p>
      </w:sdtContent>
    </w:sdt>
    <w:sdt>
      <w:sdtPr>
        <w:alias w:val="Yrkande 1"/>
        <w:tag w:val="1c7d2ae0-a593-4d41-8429-17e8ea4d919a"/>
        <w:id w:val="1666671228"/>
        <w:lock w:val="sdtLocked"/>
      </w:sdtPr>
      <w:sdtEndPr/>
      <w:sdtContent>
        <w:p w:rsidR="005D03B9" w:rsidRDefault="006E1BDC" w14:paraId="670923E1" w14:textId="77777777">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var man bor eller 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1F55CF05574EA49FC1E1E18C2E9365"/>
        </w:placeholder>
        <w:text/>
      </w:sdtPr>
      <w:sdtEndPr/>
      <w:sdtContent>
        <w:p w:rsidRPr="009B062B" w:rsidR="006D79C9" w:rsidP="00333E95" w:rsidRDefault="006D79C9" w14:paraId="64B26FB0" w14:textId="77777777">
          <w:pPr>
            <w:pStyle w:val="Rubrik1"/>
          </w:pPr>
          <w:r>
            <w:t>Motivering</w:t>
          </w:r>
        </w:p>
      </w:sdtContent>
    </w:sdt>
    <w:p w:rsidRPr="00422B9E" w:rsidR="00422B9E" w:rsidP="00E1365E" w:rsidRDefault="00B24A2D" w14:paraId="2C73AF65" w14:textId="4F38CCED">
      <w:pPr>
        <w:pStyle w:val="Normalutanindragellerluft"/>
      </w:pPr>
      <w:r w:rsidRPr="00B24A2D">
        <w:t>Om man har funktionsnedsättning så kan de hjälpmedel man fått sig tilldelad</w:t>
      </w:r>
      <w:r w:rsidR="00293AD2">
        <w:t>e</w:t>
      </w:r>
      <w:r w:rsidRPr="00B24A2D">
        <w:t xml:space="preserve"> var</w:t>
      </w:r>
      <w:r w:rsidR="003B3905">
        <w:t>a</w:t>
      </w:r>
      <w:r w:rsidRPr="00B24A2D">
        <w:t xml:space="preserve"> helt avgörande för om man ska kunna leva ett aktivt och tillfredsställande liv. Men det är stor skillnad mellan vilka hjälpmedel man har möjlighet att få i olika delar av landet. Det är också ofta svårt att få välja de hjälpmedel man själv anser fungera bäst och passa de behov man har. Det ska inte avgöras vilka hjälpmedel man erbjuds utifrån vilken kom</w:t>
      </w:r>
      <w:bookmarkStart w:name="_GoBack" w:id="1"/>
      <w:bookmarkEnd w:id="1"/>
      <w:r w:rsidRPr="00B24A2D">
        <w:t>mun eller region man bor i. Att dessutom åldern kan spela mer roll än behovet gör det inte bättre. Det finns exempel där ett hjälpmedel har tagits bort från en dag till nästa eftersom personen det gäller fyllt 18 år och därför flyttats från barnhabiliteringen till vuxenhabiliteringen, och att man därför som vuxen inte längre anses ha behov av just det hjälpmedlet eller där en flytt till en annan region på grund av studier eller arbete inneburit att man tagits ifrån ett hjälpmedel man haft behov av och lärt sig använda på bästa sätt.</w:t>
      </w:r>
    </w:p>
    <w:sdt>
      <w:sdtPr>
        <w:rPr>
          <w:i/>
          <w:noProof/>
        </w:rPr>
        <w:alias w:val="CC_Underskrifter"/>
        <w:tag w:val="CC_Underskrifter"/>
        <w:id w:val="583496634"/>
        <w:lock w:val="sdtContentLocked"/>
        <w:placeholder>
          <w:docPart w:val="1A1B2E7DFEC541929C80CE8218B8AB26"/>
        </w:placeholder>
      </w:sdtPr>
      <w:sdtEndPr>
        <w:rPr>
          <w:i w:val="0"/>
          <w:noProof w:val="0"/>
        </w:rPr>
      </w:sdtEndPr>
      <w:sdtContent>
        <w:p w:rsidR="003B3905" w:rsidP="004D54FA" w:rsidRDefault="003B3905" w14:paraId="7A09199A" w14:textId="77777777"/>
        <w:p w:rsidRPr="008E0FE2" w:rsidR="004801AC" w:rsidP="004D54FA" w:rsidRDefault="00E1365E" w14:paraId="4A283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1F5F87" w:rsidRDefault="001F5F87" w14:paraId="6A9373C7" w14:textId="77777777"/>
    <w:sectPr w:rsidR="001F5F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6DCE3" w14:textId="77777777" w:rsidR="00B24A2D" w:rsidRDefault="00B24A2D" w:rsidP="000C1CAD">
      <w:pPr>
        <w:spacing w:line="240" w:lineRule="auto"/>
      </w:pPr>
      <w:r>
        <w:separator/>
      </w:r>
    </w:p>
  </w:endnote>
  <w:endnote w:type="continuationSeparator" w:id="0">
    <w:p w14:paraId="3A53F6A2" w14:textId="77777777" w:rsidR="00B24A2D" w:rsidRDefault="00B24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6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3C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017D" w14:textId="77777777" w:rsidR="00262EA3" w:rsidRPr="004D54FA" w:rsidRDefault="00262EA3" w:rsidP="004D5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9DBB" w14:textId="77777777" w:rsidR="00B24A2D" w:rsidRDefault="00B24A2D" w:rsidP="000C1CAD">
      <w:pPr>
        <w:spacing w:line="240" w:lineRule="auto"/>
      </w:pPr>
      <w:r>
        <w:separator/>
      </w:r>
    </w:p>
  </w:footnote>
  <w:footnote w:type="continuationSeparator" w:id="0">
    <w:p w14:paraId="5A2FA97F" w14:textId="77777777" w:rsidR="00B24A2D" w:rsidRDefault="00B24A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CF0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19EDE" wp14:anchorId="3ABC1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65E" w14:paraId="6B1A9F84" w14:textId="77777777">
                          <w:pPr>
                            <w:jc w:val="right"/>
                          </w:pPr>
                          <w:sdt>
                            <w:sdtPr>
                              <w:alias w:val="CC_Noformat_Partikod"/>
                              <w:tag w:val="CC_Noformat_Partikod"/>
                              <w:id w:val="-53464382"/>
                              <w:placeholder>
                                <w:docPart w:val="056DBB70B4E24499A7007A7DA579D59B"/>
                              </w:placeholder>
                              <w:text/>
                            </w:sdtPr>
                            <w:sdtEndPr/>
                            <w:sdtContent>
                              <w:r w:rsidR="00B24A2D">
                                <w:t>C</w:t>
                              </w:r>
                            </w:sdtContent>
                          </w:sdt>
                          <w:sdt>
                            <w:sdtPr>
                              <w:alias w:val="CC_Noformat_Partinummer"/>
                              <w:tag w:val="CC_Noformat_Partinummer"/>
                              <w:id w:val="-1709555926"/>
                              <w:placeholder>
                                <w:docPart w:val="5280EE49343C4C4C910E6B385C7D45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C1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65E" w14:paraId="6B1A9F84" w14:textId="77777777">
                    <w:pPr>
                      <w:jc w:val="right"/>
                    </w:pPr>
                    <w:sdt>
                      <w:sdtPr>
                        <w:alias w:val="CC_Noformat_Partikod"/>
                        <w:tag w:val="CC_Noformat_Partikod"/>
                        <w:id w:val="-53464382"/>
                        <w:placeholder>
                          <w:docPart w:val="056DBB70B4E24499A7007A7DA579D59B"/>
                        </w:placeholder>
                        <w:text/>
                      </w:sdtPr>
                      <w:sdtEndPr/>
                      <w:sdtContent>
                        <w:r w:rsidR="00B24A2D">
                          <w:t>C</w:t>
                        </w:r>
                      </w:sdtContent>
                    </w:sdt>
                    <w:sdt>
                      <w:sdtPr>
                        <w:alias w:val="CC_Noformat_Partinummer"/>
                        <w:tag w:val="CC_Noformat_Partinummer"/>
                        <w:id w:val="-1709555926"/>
                        <w:placeholder>
                          <w:docPart w:val="5280EE49343C4C4C910E6B385C7D45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89B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4139E" w14:textId="77777777">
    <w:pPr>
      <w:jc w:val="right"/>
    </w:pPr>
  </w:p>
  <w:p w:rsidR="00262EA3" w:rsidP="00776B74" w:rsidRDefault="00262EA3" w14:paraId="05119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65E" w14:paraId="506C67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38538" wp14:anchorId="10D88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65E" w14:paraId="69D45A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4A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365E" w14:paraId="12AC8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65E" w14:paraId="7F4DF4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w:t>
        </w:r>
      </w:sdtContent>
    </w:sdt>
  </w:p>
  <w:p w:rsidR="00262EA3" w:rsidP="00E03A3D" w:rsidRDefault="00E1365E" w14:paraId="6CBA6CDB"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B24A2D" w14:paraId="46EF0D76" w14:textId="77777777">
        <w:pPr>
          <w:pStyle w:val="FSHRub2"/>
        </w:pPr>
        <w:r>
          <w:t>Hjälpmedel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E44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4A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87"/>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4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D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90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F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D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B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DC"/>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13"/>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2D"/>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EA"/>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5E"/>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96361"/>
  <w15:chartTrackingRefBased/>
  <w15:docId w15:val="{6BF0E6A0-D9CA-4801-9F46-65FB9CD1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55A9047D544BC3913106E75DEE9BDB"/>
        <w:category>
          <w:name w:val="Allmänt"/>
          <w:gallery w:val="placeholder"/>
        </w:category>
        <w:types>
          <w:type w:val="bbPlcHdr"/>
        </w:types>
        <w:behaviors>
          <w:behavior w:val="content"/>
        </w:behaviors>
        <w:guid w:val="{211BC041-DD3C-4B7A-B50D-FC0D904A58CF}"/>
      </w:docPartPr>
      <w:docPartBody>
        <w:p w:rsidR="00787920" w:rsidRDefault="00787920">
          <w:pPr>
            <w:pStyle w:val="BB55A9047D544BC3913106E75DEE9BDB"/>
          </w:pPr>
          <w:r w:rsidRPr="005A0A93">
            <w:rPr>
              <w:rStyle w:val="Platshllartext"/>
            </w:rPr>
            <w:t>Förslag till riksdagsbeslut</w:t>
          </w:r>
        </w:p>
      </w:docPartBody>
    </w:docPart>
    <w:docPart>
      <w:docPartPr>
        <w:name w:val="041F55CF05574EA49FC1E1E18C2E9365"/>
        <w:category>
          <w:name w:val="Allmänt"/>
          <w:gallery w:val="placeholder"/>
        </w:category>
        <w:types>
          <w:type w:val="bbPlcHdr"/>
        </w:types>
        <w:behaviors>
          <w:behavior w:val="content"/>
        </w:behaviors>
        <w:guid w:val="{7C0AA11C-151F-4A3F-878C-B8540EE1D4D3}"/>
      </w:docPartPr>
      <w:docPartBody>
        <w:p w:rsidR="00787920" w:rsidRDefault="00787920">
          <w:pPr>
            <w:pStyle w:val="041F55CF05574EA49FC1E1E18C2E9365"/>
          </w:pPr>
          <w:r w:rsidRPr="005A0A93">
            <w:rPr>
              <w:rStyle w:val="Platshllartext"/>
            </w:rPr>
            <w:t>Motivering</w:t>
          </w:r>
        </w:p>
      </w:docPartBody>
    </w:docPart>
    <w:docPart>
      <w:docPartPr>
        <w:name w:val="056DBB70B4E24499A7007A7DA579D59B"/>
        <w:category>
          <w:name w:val="Allmänt"/>
          <w:gallery w:val="placeholder"/>
        </w:category>
        <w:types>
          <w:type w:val="bbPlcHdr"/>
        </w:types>
        <w:behaviors>
          <w:behavior w:val="content"/>
        </w:behaviors>
        <w:guid w:val="{4C1DCB5A-14FE-4584-A17D-6D97DDBEC69B}"/>
      </w:docPartPr>
      <w:docPartBody>
        <w:p w:rsidR="00787920" w:rsidRDefault="00787920">
          <w:pPr>
            <w:pStyle w:val="056DBB70B4E24499A7007A7DA579D59B"/>
          </w:pPr>
          <w:r>
            <w:rPr>
              <w:rStyle w:val="Platshllartext"/>
            </w:rPr>
            <w:t xml:space="preserve"> </w:t>
          </w:r>
        </w:p>
      </w:docPartBody>
    </w:docPart>
    <w:docPart>
      <w:docPartPr>
        <w:name w:val="5280EE49343C4C4C910E6B385C7D45B3"/>
        <w:category>
          <w:name w:val="Allmänt"/>
          <w:gallery w:val="placeholder"/>
        </w:category>
        <w:types>
          <w:type w:val="bbPlcHdr"/>
        </w:types>
        <w:behaviors>
          <w:behavior w:val="content"/>
        </w:behaviors>
        <w:guid w:val="{8C3511CD-BE31-421D-9037-502A77F35117}"/>
      </w:docPartPr>
      <w:docPartBody>
        <w:p w:rsidR="00787920" w:rsidRDefault="00787920">
          <w:pPr>
            <w:pStyle w:val="5280EE49343C4C4C910E6B385C7D45B3"/>
          </w:pPr>
          <w:r>
            <w:t xml:space="preserve"> </w:t>
          </w:r>
        </w:p>
      </w:docPartBody>
    </w:docPart>
    <w:docPart>
      <w:docPartPr>
        <w:name w:val="1A1B2E7DFEC541929C80CE8218B8AB26"/>
        <w:category>
          <w:name w:val="Allmänt"/>
          <w:gallery w:val="placeholder"/>
        </w:category>
        <w:types>
          <w:type w:val="bbPlcHdr"/>
        </w:types>
        <w:behaviors>
          <w:behavior w:val="content"/>
        </w:behaviors>
        <w:guid w:val="{AC7A2776-5ECF-4B07-A179-E8DCF957AC3C}"/>
      </w:docPartPr>
      <w:docPartBody>
        <w:p w:rsidR="00D676E9" w:rsidRDefault="00D67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20"/>
    <w:rsid w:val="00787920"/>
    <w:rsid w:val="00D67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55A9047D544BC3913106E75DEE9BDB">
    <w:name w:val="BB55A9047D544BC3913106E75DEE9BDB"/>
  </w:style>
  <w:style w:type="paragraph" w:customStyle="1" w:styleId="6189242B7E5D479BB090788FC8F99455">
    <w:name w:val="6189242B7E5D479BB090788FC8F994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B45797803B43A9BB5BAB24F4205644">
    <w:name w:val="5DB45797803B43A9BB5BAB24F4205644"/>
  </w:style>
  <w:style w:type="paragraph" w:customStyle="1" w:styleId="041F55CF05574EA49FC1E1E18C2E9365">
    <w:name w:val="041F55CF05574EA49FC1E1E18C2E9365"/>
  </w:style>
  <w:style w:type="paragraph" w:customStyle="1" w:styleId="7DCBD70472C24DD9A6F2B72C5C49CBC2">
    <w:name w:val="7DCBD70472C24DD9A6F2B72C5C49CBC2"/>
  </w:style>
  <w:style w:type="paragraph" w:customStyle="1" w:styleId="5BEC254DF34D4EBF9AD229254AA344E2">
    <w:name w:val="5BEC254DF34D4EBF9AD229254AA344E2"/>
  </w:style>
  <w:style w:type="paragraph" w:customStyle="1" w:styleId="056DBB70B4E24499A7007A7DA579D59B">
    <w:name w:val="056DBB70B4E24499A7007A7DA579D59B"/>
  </w:style>
  <w:style w:type="paragraph" w:customStyle="1" w:styleId="5280EE49343C4C4C910E6B385C7D45B3">
    <w:name w:val="5280EE49343C4C4C910E6B385C7D4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443D-E9F3-421D-955F-0296DFC90072}"/>
</file>

<file path=customXml/itemProps2.xml><?xml version="1.0" encoding="utf-8"?>
<ds:datastoreItem xmlns:ds="http://schemas.openxmlformats.org/officeDocument/2006/customXml" ds:itemID="{BE06EF6D-CFE9-4C62-B12D-3744D33B67BD}"/>
</file>

<file path=customXml/itemProps3.xml><?xml version="1.0" encoding="utf-8"?>
<ds:datastoreItem xmlns:ds="http://schemas.openxmlformats.org/officeDocument/2006/customXml" ds:itemID="{9FC2694A-D3AD-474C-B04A-00A1618150E9}"/>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1091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för personer med funktionsnedsättning</vt:lpstr>
      <vt:lpstr>
      </vt:lpstr>
    </vt:vector>
  </TitlesOfParts>
  <Company>Sveriges riksdag</Company>
  <LinksUpToDate>false</LinksUpToDate>
  <CharactersWithSpaces>1307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