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944C0" w:rsidRDefault="007479D9"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alias w:val="Yrkande 1"/>
        <w:tag w:val="bbee2f3f-66ac-4592-b4cd-232dfa1fff42"/>
        <w:id w:val="468715956"/>
        <w:lock w:val="sdtLocked"/>
      </w:sdtPr>
      <w:sdtEndPr/>
      <w:sdtContent>
        <w:p w:rsidR="00ED5D11" w:rsidRDefault="001F0100" w14:paraId="2D3E7210" w14:textId="77777777">
          <w:pPr>
            <w:pStyle w:val="Frslagstext"/>
            <w:numPr>
              <w:ilvl w:val="0"/>
              <w:numId w:val="0"/>
            </w:numPr>
          </w:pPr>
          <w:r>
            <w:t>Riksdagen ställer sig bakom det som anförs i motionen om att se över möjligheten att stärka det förebyggande arbetet mot gängkriminalitet i Värmland genom utökad samverkan mellan kommuner, skolor, socialtjänst, polis och civilsamhälle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w:rsidRPr="009B062B" w:rsidR="006D79C9" w:rsidP="00333E95" w:rsidRDefault="006D79C9" w14:paraId="124A4E25" w14:textId="77777777">
          <w:pPr>
            <w:pStyle w:val="Rubrik1"/>
          </w:pPr>
          <w:r>
            <w:t>Motivering</w:t>
          </w:r>
        </w:p>
      </w:sdtContent>
    </w:sdt>
    <w:bookmarkEnd w:displacedByCustomXml="prev" w:id="3"/>
    <w:bookmarkEnd w:displacedByCustomXml="prev" w:id="4"/>
    <w:p w:rsidRPr="00E01C66" w:rsidR="00E01C66" w:rsidP="00753D42" w:rsidRDefault="00E01C66" w14:paraId="0795ABF7" w14:textId="06A08069">
      <w:pPr>
        <w:pStyle w:val="Normalutanindragellerluft"/>
        <w:rPr>
          <w:rFonts w:eastAsia="Times New Roman"/>
          <w:lang w:eastAsia="sv-SE"/>
        </w:rPr>
      </w:pPr>
      <w:r w:rsidRPr="00E01C66">
        <w:rPr>
          <w:rFonts w:eastAsia="Times New Roman"/>
          <w:lang w:eastAsia="sv-SE"/>
        </w:rPr>
        <w:t>Att bryta gängkriminaliteten kräver både repressiva och förebyggande åtgärder. Utveck</w:t>
      </w:r>
      <w:r w:rsidR="00753D42">
        <w:rPr>
          <w:rFonts w:eastAsia="Times New Roman"/>
          <w:lang w:eastAsia="sv-SE"/>
        </w:rPr>
        <w:softHyphen/>
      </w:r>
      <w:r w:rsidRPr="00E01C66">
        <w:rPr>
          <w:rFonts w:eastAsia="Times New Roman"/>
          <w:lang w:eastAsia="sv-SE"/>
        </w:rPr>
        <w:t xml:space="preserve">lingen i Karlstad och övriga Värmland visar att brottsligheten snabbt får fäste om man inte agerar tidigt. Det är nödvändigt att ungdomar fångas upp innan de dras in i gängens </w:t>
      </w:r>
      <w:r w:rsidRPr="00753D42">
        <w:rPr>
          <w:rFonts w:eastAsia="Times New Roman"/>
          <w:spacing w:val="-2"/>
          <w:lang w:eastAsia="sv-SE"/>
        </w:rPr>
        <w:t>verksamhet. För detta krävs ett långsiktigt och systematiskt samarbete mellan kommuner,</w:t>
      </w:r>
      <w:r w:rsidRPr="00E01C66">
        <w:rPr>
          <w:rFonts w:eastAsia="Times New Roman"/>
          <w:lang w:eastAsia="sv-SE"/>
        </w:rPr>
        <w:t xml:space="preserve"> skolor, socialtjänst, polis och civilsamhället. Staten behöver ge bättre stöd för lokalt förebyggande arbete, bland annat genom resurser till socialtjänsten och en tydligare nationell samordning. Det är avgörande att vi tar krafttag nu – innan ännu fler unga fastnar i kriminalitet och våld.</w:t>
      </w:r>
    </w:p>
    <w:sdt>
      <w:sdtPr>
        <w:rPr>
          <w:i/>
          <w:noProof/>
        </w:rPr>
        <w:alias w:val="CC_Underskrifter"/>
        <w:tag w:val="CC_Underskrifter"/>
        <w:id w:val="583496634"/>
        <w:lock w:val="sdtContentLocked"/>
        <w:placeholder>
          <w:docPart w:val="35C384CFBC1D4E33B0C96CBF357A0BE5"/>
        </w:placeholder>
      </w:sdtPr>
      <w:sdtEndPr/>
      <w:sdtContent>
        <w:p w:rsidR="00B944C0" w:rsidP="00B944C0" w:rsidRDefault="00B944C0" w14:paraId="15A0E7B5" w14:textId="77777777"/>
        <w:p w:rsidR="00B944C0" w:rsidP="00B944C0" w:rsidRDefault="007479D9" w14:paraId="58BC7011" w14:textId="1CF26185"/>
      </w:sdtContent>
    </w:sdt>
    <w:tbl>
      <w:tblPr>
        <w:tblW w:w="5000" w:type="pct"/>
        <w:tblLook w:val="04A0" w:firstRow="1" w:lastRow="0" w:firstColumn="1" w:lastColumn="0" w:noHBand="0" w:noVBand="1"/>
        <w:tblCaption w:val="underskrifter"/>
      </w:tblPr>
      <w:tblGrid>
        <w:gridCol w:w="4252"/>
        <w:gridCol w:w="4252"/>
      </w:tblGrid>
      <w:tr w:rsidR="00ED5D11" w14:paraId="2E959340" w14:textId="77777777">
        <w:trPr>
          <w:cantSplit/>
        </w:trPr>
        <w:tc>
          <w:tcPr>
            <w:tcW w:w="50" w:type="pct"/>
            <w:vAlign w:val="bottom"/>
          </w:tcPr>
          <w:p w:rsidR="00ED5D11" w:rsidRDefault="001F0100" w14:paraId="49A382ED" w14:textId="77777777">
            <w:pPr>
              <w:pStyle w:val="Underskrifter"/>
              <w:spacing w:after="0"/>
            </w:pPr>
            <w:r>
              <w:t>Marléne Lund Kopparklint (M)</w:t>
            </w:r>
          </w:p>
        </w:tc>
        <w:tc>
          <w:tcPr>
            <w:tcW w:w="50" w:type="pct"/>
            <w:vAlign w:val="bottom"/>
          </w:tcPr>
          <w:p w:rsidR="00ED5D11" w:rsidRDefault="00ED5D11" w14:paraId="20E28F06" w14:textId="77777777">
            <w:pPr>
              <w:pStyle w:val="Underskrifter"/>
              <w:spacing w:after="0"/>
            </w:pPr>
          </w:p>
        </w:tc>
      </w:tr>
    </w:tbl>
    <w:p w:rsidRPr="008E0FE2" w:rsidR="004801AC" w:rsidP="00DF3554" w:rsidRDefault="004801AC" w14:paraId="5D7C8048" w14:textId="50240FD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39BB4" w14:textId="77777777" w:rsidR="007479D9" w:rsidRDefault="007479D9" w:rsidP="000C1CAD">
      <w:pPr>
        <w:spacing w:line="240" w:lineRule="auto"/>
      </w:pPr>
      <w:r>
        <w:separator/>
      </w:r>
    </w:p>
  </w:endnote>
  <w:endnote w:type="continuationSeparator" w:id="0">
    <w:p w14:paraId="1553B566" w14:textId="77777777" w:rsidR="007479D9" w:rsidRDefault="007479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FF6F" w14:textId="06829A5E" w:rsidR="00262EA3" w:rsidRPr="00B944C0" w:rsidRDefault="00262EA3" w:rsidP="00B944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A55E9" w14:textId="77777777" w:rsidR="007479D9" w:rsidRDefault="007479D9" w:rsidP="000C1CAD">
      <w:pPr>
        <w:spacing w:line="240" w:lineRule="auto"/>
      </w:pPr>
      <w:r>
        <w:separator/>
      </w:r>
    </w:p>
  </w:footnote>
  <w:footnote w:type="continuationSeparator" w:id="0">
    <w:p w14:paraId="0DF0ABC0" w14:textId="77777777" w:rsidR="007479D9" w:rsidRDefault="007479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B8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C5F692" wp14:editId="7C9100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068DF6" w14:textId="2809A41C" w:rsidR="00262EA3" w:rsidRDefault="007479D9" w:rsidP="008103B5">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4F67DF">
                                <w:t>2069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C5F6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E068DF6" w14:textId="2809A41C" w:rsidR="00262EA3" w:rsidRDefault="007479D9" w:rsidP="008103B5">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4F67DF">
                          <w:t>2069</w:t>
                        </w:r>
                      </w:sdtContent>
                    </w:sdt>
                  </w:p>
                </w:txbxContent>
              </v:textbox>
              <w10:wrap anchorx="page"/>
            </v:shape>
          </w:pict>
        </mc:Fallback>
      </mc:AlternateContent>
    </w:r>
  </w:p>
  <w:p w14:paraId="5163F4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FE17" w14:textId="77777777" w:rsidR="00262EA3" w:rsidRDefault="00262EA3" w:rsidP="008563AC">
    <w:pPr>
      <w:jc w:val="right"/>
    </w:pPr>
  </w:p>
  <w:p w14:paraId="68D281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9A17" w14:textId="77777777" w:rsidR="00262EA3" w:rsidRDefault="007479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9264" behindDoc="0" locked="0" layoutInCell="1" allowOverlap="1" wp14:anchorId="61CE0B70" wp14:editId="3899C4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8D4BFC" w14:textId="5D42B796" w:rsidR="00262EA3" w:rsidRDefault="007479D9" w:rsidP="00A314CF">
    <w:pPr>
      <w:pStyle w:val="FSHNormal"/>
      <w:spacing w:before="40"/>
    </w:pPr>
    <w:sdt>
      <w:sdtPr>
        <w:alias w:val="CC_Noformat_Motionstyp"/>
        <w:tag w:val="CC_Noformat_Motionstyp"/>
        <w:id w:val="1162973129"/>
        <w:lock w:val="sdtContentLocked"/>
        <w15:appearance w15:val="hidden"/>
        <w:text/>
      </w:sdtPr>
      <w:sdtEndPr/>
      <w:sdtContent>
        <w:r w:rsidR="00B944C0">
          <w:t>Enskild motion</w:t>
        </w:r>
      </w:sdtContent>
    </w:sdt>
    <w:r w:rsidR="00821B36">
      <w:t xml:space="preserve"> </w:t>
    </w:r>
    <w:sdt>
      <w:sdtPr>
        <w:alias w:val="CC_Noformat_Partikod"/>
        <w:tag w:val="CC_Noformat_Partikod"/>
        <w:id w:val="1471015553"/>
        <w:lock w:val="contentLocked"/>
        <w:text/>
      </w:sdtPr>
      <w:sdtEndPr/>
      <w:sdtContent>
        <w:r w:rsidR="001700CC">
          <w:t>M</w:t>
        </w:r>
      </w:sdtContent>
    </w:sdt>
    <w:sdt>
      <w:sdtPr>
        <w:alias w:val="CC_Noformat_Partinummer"/>
        <w:tag w:val="CC_Noformat_Partinummer"/>
        <w:id w:val="-2014525982"/>
        <w:lock w:val="contentLocked"/>
        <w:text/>
      </w:sdtPr>
      <w:sdtEndPr/>
      <w:sdtContent>
        <w:r w:rsidR="004F67DF">
          <w:t>2069</w:t>
        </w:r>
      </w:sdtContent>
    </w:sdt>
  </w:p>
  <w:p w14:paraId="0CA8BE0B" w14:textId="77777777" w:rsidR="00262EA3" w:rsidRPr="008227B3" w:rsidRDefault="007479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8F6804" w14:textId="1F09330B" w:rsidR="00262EA3" w:rsidRPr="008227B3" w:rsidRDefault="007479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44C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44C0">
          <w:t>:3002</w:t>
        </w:r>
      </w:sdtContent>
    </w:sdt>
  </w:p>
  <w:p w14:paraId="589627E2" w14:textId="1BE09408" w:rsidR="00262EA3" w:rsidRDefault="007479D9" w:rsidP="00E03A3D">
    <w:pPr>
      <w:pStyle w:val="Motionr"/>
    </w:pPr>
    <w:sdt>
      <w:sdtPr>
        <w:alias w:val="CC_Noformat_Avtext"/>
        <w:tag w:val="CC_Noformat_Avtext"/>
        <w:id w:val="-2020768203"/>
        <w:lock w:val="sdtContentLocked"/>
        <w15:appearance w15:val="hidden"/>
        <w:text/>
      </w:sdtPr>
      <w:sdtEndPr/>
      <w:sdtContent>
        <w:r w:rsidR="00B944C0">
          <w:t>av Marléne Lund Kopparklint (M)</w:t>
        </w:r>
      </w:sdtContent>
    </w:sdt>
  </w:p>
  <w:sdt>
    <w:sdtPr>
      <w:alias w:val="CC_Noformat_Rubtext"/>
      <w:tag w:val="CC_Noformat_Rubtext"/>
      <w:id w:val="-218060500"/>
      <w:lock w:val="sdtLocked"/>
      <w:text/>
    </w:sdtPr>
    <w:sdtEndPr/>
    <w:sdtContent>
      <w:p w14:paraId="1384FF6B" w14:textId="0E583E43" w:rsidR="00262EA3" w:rsidRDefault="00E01C66" w:rsidP="00283E0F">
        <w:pPr>
          <w:pStyle w:val="FSHRub2"/>
        </w:pPr>
        <w:r>
          <w:t>Förebyggande arbete och samverkan mot gängkriminalitet</w:t>
        </w:r>
      </w:p>
    </w:sdtContent>
  </w:sdt>
  <w:sdt>
    <w:sdtPr>
      <w:alias w:val="CC_Boilerplate_3"/>
      <w:tag w:val="CC_Boilerplate_3"/>
      <w:id w:val="1606463544"/>
      <w:lock w:val="sdtContentLocked"/>
      <w15:appearance w15:val="hidden"/>
      <w:text w:multiLine="1"/>
    </w:sdtPr>
    <w:sdtEndPr/>
    <w:sdtContent>
      <w:p w14:paraId="704758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49460437">
    <w:abstractNumId w:val="9"/>
  </w:num>
  <w:num w:numId="2" w16cid:durableId="2134014697">
    <w:abstractNumId w:val="8"/>
  </w:num>
  <w:num w:numId="3" w16cid:durableId="1240486843">
    <w:abstractNumId w:val="16"/>
  </w:num>
  <w:num w:numId="4" w16cid:durableId="973098795">
    <w:abstractNumId w:val="14"/>
  </w:num>
  <w:num w:numId="5" w16cid:durableId="1990207661">
    <w:abstractNumId w:val="17"/>
  </w:num>
  <w:num w:numId="6" w16cid:durableId="129325263">
    <w:abstractNumId w:val="18"/>
  </w:num>
  <w:num w:numId="7" w16cid:durableId="106970530">
    <w:abstractNumId w:val="11"/>
  </w:num>
  <w:num w:numId="8" w16cid:durableId="1237594824">
    <w:abstractNumId w:val="12"/>
  </w:num>
  <w:num w:numId="9" w16cid:durableId="886841896">
    <w:abstractNumId w:val="15"/>
  </w:num>
  <w:num w:numId="10" w16cid:durableId="508101929">
    <w:abstractNumId w:val="22"/>
  </w:num>
  <w:num w:numId="11" w16cid:durableId="1779258371">
    <w:abstractNumId w:val="21"/>
  </w:num>
  <w:num w:numId="12" w16cid:durableId="285966261">
    <w:abstractNumId w:val="21"/>
  </w:num>
  <w:num w:numId="13" w16cid:durableId="782698914">
    <w:abstractNumId w:val="3"/>
  </w:num>
  <w:num w:numId="14" w16cid:durableId="525488253">
    <w:abstractNumId w:val="2"/>
  </w:num>
  <w:num w:numId="15" w16cid:durableId="338313703">
    <w:abstractNumId w:val="1"/>
  </w:num>
  <w:num w:numId="16" w16cid:durableId="1765762633">
    <w:abstractNumId w:val="0"/>
  </w:num>
  <w:num w:numId="17" w16cid:durableId="1352100885">
    <w:abstractNumId w:val="7"/>
  </w:num>
  <w:num w:numId="18" w16cid:durableId="470487386">
    <w:abstractNumId w:val="6"/>
  </w:num>
  <w:num w:numId="19" w16cid:durableId="1744328414">
    <w:abstractNumId w:val="5"/>
  </w:num>
  <w:num w:numId="20" w16cid:durableId="1309088703">
    <w:abstractNumId w:val="4"/>
  </w:num>
  <w:num w:numId="21" w16cid:durableId="991833318">
    <w:abstractNumId w:val="21"/>
  </w:num>
  <w:num w:numId="22" w16cid:durableId="1424060952">
    <w:abstractNumId w:val="21"/>
  </w:num>
  <w:num w:numId="23" w16cid:durableId="394933666">
    <w:abstractNumId w:val="21"/>
  </w:num>
  <w:num w:numId="24" w16cid:durableId="569577831">
    <w:abstractNumId w:val="21"/>
  </w:num>
  <w:num w:numId="25" w16cid:durableId="1462383748">
    <w:abstractNumId w:val="21"/>
  </w:num>
  <w:num w:numId="26" w16cid:durableId="1045180422">
    <w:abstractNumId w:val="22"/>
  </w:num>
  <w:num w:numId="27" w16cid:durableId="317610992">
    <w:abstractNumId w:val="22"/>
  </w:num>
  <w:num w:numId="28" w16cid:durableId="659115344">
    <w:abstractNumId w:val="22"/>
  </w:num>
  <w:num w:numId="29" w16cid:durableId="901479534">
    <w:abstractNumId w:val="22"/>
  </w:num>
  <w:num w:numId="30" w16cid:durableId="647710348">
    <w:abstractNumId w:val="21"/>
  </w:num>
  <w:num w:numId="31" w16cid:durableId="1932426662">
    <w:abstractNumId w:val="21"/>
  </w:num>
  <w:num w:numId="32" w16cid:durableId="866675413">
    <w:abstractNumId w:val="22"/>
  </w:num>
  <w:num w:numId="33" w16cid:durableId="249890889">
    <w:abstractNumId w:val="21"/>
  </w:num>
  <w:num w:numId="34" w16cid:durableId="545531594">
    <w:abstractNumId w:val="18"/>
  </w:num>
  <w:num w:numId="35" w16cid:durableId="130486853">
    <w:abstractNumId w:val="18"/>
    <w:lvlOverride w:ilvl="0">
      <w:startOverride w:val="1"/>
    </w:lvlOverride>
  </w:num>
  <w:num w:numId="36" w16cid:durableId="1315329796">
    <w:abstractNumId w:val="19"/>
  </w:num>
  <w:num w:numId="37" w16cid:durableId="1902250832">
    <w:abstractNumId w:val="18"/>
    <w:lvlOverride w:ilvl="0">
      <w:startOverride w:val="1"/>
    </w:lvlOverride>
  </w:num>
  <w:num w:numId="38" w16cid:durableId="1558009679">
    <w:abstractNumId w:val="13"/>
  </w:num>
  <w:num w:numId="39" w16cid:durableId="477652909">
    <w:abstractNumId w:val="10"/>
  </w:num>
  <w:num w:numId="40" w16cid:durableId="185587565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10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F90"/>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6DF6"/>
    <w:rsid w:val="003805D2"/>
    <w:rsid w:val="003809C1"/>
    <w:rsid w:val="00381104"/>
    <w:rsid w:val="003811A4"/>
    <w:rsid w:val="00381484"/>
    <w:rsid w:val="00381B4B"/>
    <w:rsid w:val="00381D9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7DF"/>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F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4D8D"/>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5D6"/>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63D"/>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E1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9D9"/>
    <w:rsid w:val="00750701"/>
    <w:rsid w:val="00750A72"/>
    <w:rsid w:val="00750F09"/>
    <w:rsid w:val="0075146D"/>
    <w:rsid w:val="00751817"/>
    <w:rsid w:val="007518B9"/>
    <w:rsid w:val="00751DF5"/>
    <w:rsid w:val="00751E99"/>
    <w:rsid w:val="00752EC4"/>
    <w:rsid w:val="00753410"/>
    <w:rsid w:val="007534E9"/>
    <w:rsid w:val="00753D42"/>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99"/>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8D"/>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87F"/>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4C0"/>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C4"/>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49C"/>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C6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6BD"/>
    <w:rsid w:val="00E542AE"/>
    <w:rsid w:val="00E54337"/>
    <w:rsid w:val="00E54674"/>
    <w:rsid w:val="00E54F63"/>
    <w:rsid w:val="00E5577B"/>
    <w:rsid w:val="00E55CF4"/>
    <w:rsid w:val="00E5620D"/>
    <w:rsid w:val="00E56359"/>
    <w:rsid w:val="00E567D6"/>
    <w:rsid w:val="00E56F3E"/>
    <w:rsid w:val="00E57004"/>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D11"/>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7442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867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35C384CFBC1D4E33B0C96CBF357A0BE5"/>
        <w:category>
          <w:name w:val="Allmänt"/>
          <w:gallery w:val="placeholder"/>
        </w:category>
        <w:types>
          <w:type w:val="bbPlcHdr"/>
        </w:types>
        <w:behaviors>
          <w:behavior w:val="content"/>
        </w:behaviors>
        <w:guid w:val="{39F060F0-2748-430E-9C4B-311252BBCCBE}"/>
      </w:docPartPr>
      <w:docPartBody>
        <w:p w:rsidR="007B60AA" w:rsidRDefault="007B60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6050112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376DF6"/>
    <w:rsid w:val="006C4454"/>
    <w:rsid w:val="006F7E1A"/>
    <w:rsid w:val="007B60AA"/>
    <w:rsid w:val="00A578BA"/>
    <w:rsid w:val="00AA3482"/>
    <w:rsid w:val="00B72117"/>
    <w:rsid w:val="00E570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F70F437136E4ADF88138D8E8601D79C">
    <w:name w:val="4F70F437136E4ADF88138D8E8601D79C"/>
  </w:style>
  <w:style w:type="paragraph" w:customStyle="1" w:styleId="4168D9A44BE2409691A16CCC5A70B479">
    <w:name w:val="4168D9A44BE2409691A16CCC5A70B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6D3CA-B9A1-41DD-8F26-E5E2606D0207}"/>
</file>

<file path=customXml/itemProps2.xml><?xml version="1.0" encoding="utf-8"?>
<ds:datastoreItem xmlns:ds="http://schemas.openxmlformats.org/officeDocument/2006/customXml" ds:itemID="{DFABD24B-1F7D-4C8D-BB2C-84A6AE36B3FA}"/>
</file>

<file path=customXml/itemProps3.xml><?xml version="1.0" encoding="utf-8"?>
<ds:datastoreItem xmlns:ds="http://schemas.openxmlformats.org/officeDocument/2006/customXml" ds:itemID="{30B8DDB4-6C5D-4C5C-9D6D-66F6D91E460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47</TotalTime>
  <Pages>1</Pages>
  <Words>140</Words>
  <Characters>857</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M2069 Förebyggande arbete och samverkan mot gängkriminalitet</vt:lpstr>
      <vt:lpstr>
      </vt:lpstr>
    </vt:vector>
  </TitlesOfParts>
  <Company>Sveriges riksdag</Company>
  <LinksUpToDate>false</LinksUpToDate>
  <CharactersWithSpaces>992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