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2973DFCE" w14:textId="77777777">
      <w:pPr>
        <w:pStyle w:val="Normalutanindragellerluft"/>
      </w:pPr>
      <w:r>
        <w:t xml:space="preserve"> </w:t>
      </w:r>
    </w:p>
    <w:sdt>
      <w:sdtPr>
        <w:alias w:val="CC_Boilerplate_4"/>
        <w:tag w:val="CC_Boilerplate_4"/>
        <w:id w:val="-1644581176"/>
        <w:lock w:val="sdtLocked"/>
        <w:placeholder>
          <w:docPart w:val="26838CD92B9344B99034A34699B99FF4"/>
        </w:placeholder>
        <w15:appearance w15:val="hidden"/>
        <w:text/>
      </w:sdtPr>
      <w:sdtEndPr/>
      <w:sdtContent>
        <w:p w:rsidRPr="009B062B" w:rsidR="00AF30DD" w:rsidP="00DA28CE" w:rsidRDefault="00AF30DD" w14:paraId="5D5DB621" w14:textId="77777777">
          <w:pPr>
            <w:pStyle w:val="Rubrik1"/>
            <w:spacing w:after="300"/>
          </w:pPr>
          <w:r w:rsidRPr="009B062B">
            <w:t>Förslag till riksdagsbeslut</w:t>
          </w:r>
        </w:p>
      </w:sdtContent>
    </w:sdt>
    <w:sdt>
      <w:sdtPr>
        <w:alias w:val="Yrkande 1"/>
        <w:tag w:val="c402c3b3-2d1e-4516-8c57-ac43b2d25d4e"/>
        <w:id w:val="-1885468398"/>
        <w:lock w:val="sdtLocked"/>
      </w:sdtPr>
      <w:sdtEndPr/>
      <w:sdtContent>
        <w:p w:rsidR="005140C2" w:rsidRDefault="00BD3606" w14:paraId="6F20F716" w14:textId="77777777">
          <w:pPr>
            <w:pStyle w:val="Frslagstext"/>
          </w:pPr>
          <w:r>
            <w:t>Riksdagen ställer sig bakom det som anförs i motionen om ökad transparens i det multilaterala biståndet och tillkännager detta för regeringen.</w:t>
          </w:r>
        </w:p>
      </w:sdtContent>
    </w:sdt>
    <w:sdt>
      <w:sdtPr>
        <w:alias w:val="Yrkande 2"/>
        <w:tag w:val="a90f39a2-8b69-4754-973f-bb173b08c973"/>
        <w:id w:val="-1970818637"/>
        <w:lock w:val="sdtLocked"/>
      </w:sdtPr>
      <w:sdtEndPr/>
      <w:sdtContent>
        <w:p w:rsidR="005140C2" w:rsidRDefault="00BD3606" w14:paraId="5EB404CC" w14:textId="18846587">
          <w:pPr>
            <w:pStyle w:val="Frslagstext"/>
          </w:pPr>
          <w:r>
            <w:t>Riksdagen ställer sig bakom det som anförs i motionen om ökad kontroll och uppföljning i multi</w:t>
          </w:r>
          <w:r w:rsidR="00B70C76">
            <w:t>-</w:t>
          </w:r>
          <w:bookmarkStart w:name="_GoBack" w:id="0"/>
          <w:bookmarkEnd w:id="0"/>
          <w:r>
            <w:t>bi-stöd och tillkännager detta för regeringen.</w:t>
          </w:r>
        </w:p>
      </w:sdtContent>
    </w:sdt>
    <w:sdt>
      <w:sdtPr>
        <w:alias w:val="Yrkande 3"/>
        <w:tag w:val="77fbbe57-30e5-4a8b-b297-759100b700da"/>
        <w:id w:val="1112562162"/>
        <w:lock w:val="sdtLocked"/>
      </w:sdtPr>
      <w:sdtEndPr/>
      <w:sdtContent>
        <w:p w:rsidR="005140C2" w:rsidRDefault="00BD3606" w14:paraId="3B28DF0D" w14:textId="54EE4E49">
          <w:pPr>
            <w:pStyle w:val="Frslagstext"/>
          </w:pPr>
          <w:r>
            <w:t>Riksdagen ställer sig bakom det som anförs i motionen om en samlad resultatredovisning om Sveriges bistånd till konfliktsituationer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0DDFFDFB7AF45FD8CEDC8449BB5F1FD"/>
        </w:placeholder>
        <w15:appearance w15:val="hidden"/>
        <w:text/>
      </w:sdtPr>
      <w:sdtEndPr/>
      <w:sdtContent>
        <w:p w:rsidRPr="009B062B" w:rsidR="006D79C9" w:rsidP="00333E95" w:rsidRDefault="006D79C9" w14:paraId="2A01C081" w14:textId="77777777">
          <w:pPr>
            <w:pStyle w:val="Rubrik1"/>
          </w:pPr>
          <w:r>
            <w:t>Motivering</w:t>
          </w:r>
        </w:p>
      </w:sdtContent>
    </w:sdt>
    <w:p w:rsidRPr="007539E4" w:rsidR="00822720" w:rsidP="007539E4" w:rsidRDefault="003766D6" w14:paraId="2042D2FB" w14:textId="77777777">
      <w:pPr>
        <w:pStyle w:val="Normalutanindragellerluft"/>
      </w:pPr>
      <w:r w:rsidRPr="007539E4">
        <w:t xml:space="preserve">Även om Sverigedemokraterna ställer sig mycket skeptiska till flera av denna och förra regeringens prioriteringar inom biståndspolitiken så välkomnar vi tillämpningen av en sammanhängande strategi för multilateralt utvecklingssamarbete. Vi instämmer i biståndskommitténs bedömning att en sådan strategi utgör en bra grund för beslutsfattande. Sverigedemokraterna välkomnar också att regeringen valt att efterkomma riksdagens tillkännagivande genom denna skrivelse. Det multilaterala biståndet </w:t>
      </w:r>
      <w:r w:rsidRPr="007539E4" w:rsidR="007B10D0">
        <w:t>är dock</w:t>
      </w:r>
      <w:r w:rsidRPr="007539E4">
        <w:t xml:space="preserve"> ibland svårt att få en överblick kring bara genom en skrivelse. Sverigedemokraterna </w:t>
      </w:r>
      <w:r w:rsidRPr="007539E4" w:rsidR="00822720">
        <w:t>anser att det är av stor vikt med hög transparens inom biståndet. Det ska vara möjligt att följa biståndet från givare till genomförande. Initiativet till openaid</w:t>
      </w:r>
      <w:r w:rsidRPr="007539E4" w:rsidR="007B10D0">
        <w:t>.se</w:t>
      </w:r>
      <w:r w:rsidRPr="007539E4" w:rsidR="00822720">
        <w:t xml:space="preserve"> är mycket bra men det finns dock fortfarande mycket brister. För att komplettera resultatskrivelserna till riksdagen menar vi att den information som framgår på openaid</w:t>
      </w:r>
      <w:r w:rsidRPr="007539E4" w:rsidR="007B10D0">
        <w:t>.se</w:t>
      </w:r>
      <w:r w:rsidRPr="007539E4" w:rsidR="00822720">
        <w:t xml:space="preserve"> måste utvecklas och att exempel på resultat </w:t>
      </w:r>
      <w:r w:rsidRPr="007539E4" w:rsidR="007B10D0">
        <w:t xml:space="preserve">tydligare </w:t>
      </w:r>
      <w:r w:rsidRPr="007539E4" w:rsidR="00822720">
        <w:t xml:space="preserve">ska redovisas där. </w:t>
      </w:r>
    </w:p>
    <w:p w:rsidRPr="007539E4" w:rsidR="00422B9E" w:rsidP="007539E4" w:rsidRDefault="00822720" w14:paraId="4F23D0A8" w14:textId="612EAD1E">
      <w:r w:rsidRPr="007539E4">
        <w:t>I propositionen framgår att n</w:t>
      </w:r>
      <w:r w:rsidRPr="007539E4" w:rsidR="00E66A25">
        <w:t>är bistånd kanaliseras via multilateral</w:t>
      </w:r>
      <w:r w:rsidRPr="007539E4" w:rsidR="00D04B7B">
        <w:t xml:space="preserve">a organisationer är det ofta en </w:t>
      </w:r>
      <w:r w:rsidRPr="007539E4" w:rsidR="00E66A25">
        <w:t>kanal för andra genomförandepartne</w:t>
      </w:r>
      <w:r w:rsidRPr="007539E4" w:rsidR="00D04B7B">
        <w:t xml:space="preserve">r inom ramen för insatserna. En </w:t>
      </w:r>
      <w:r w:rsidRPr="007539E4" w:rsidR="00E66A25">
        <w:t>betydande del av Sidas stö</w:t>
      </w:r>
      <w:r w:rsidRPr="007539E4" w:rsidR="00D04B7B">
        <w:t xml:space="preserve">d till FN förmedlas vidare till </w:t>
      </w:r>
      <w:r w:rsidRPr="007539E4" w:rsidR="00E66A25">
        <w:t>civilsamhällesorganisation</w:t>
      </w:r>
      <w:r w:rsidRPr="007539E4" w:rsidR="00D04B7B">
        <w:t xml:space="preserve">er, såväl nationella som lokala </w:t>
      </w:r>
      <w:r w:rsidRPr="007539E4" w:rsidR="00E66A25">
        <w:t>gräsrotsorganisationer. De stora l</w:t>
      </w:r>
      <w:r w:rsidRPr="007539E4" w:rsidR="00D04B7B">
        <w:t xml:space="preserve">andbaserade humanitära fonderna </w:t>
      </w:r>
      <w:r w:rsidRPr="007539E4" w:rsidR="00E66A25">
        <w:t>kanaliserar i vissa länder upp till 80 p</w:t>
      </w:r>
      <w:r w:rsidRPr="007539E4" w:rsidR="00D04B7B">
        <w:t xml:space="preserve">rocent av medlen genom enskilda </w:t>
      </w:r>
      <w:r w:rsidRPr="007539E4" w:rsidR="00E66A25">
        <w:t>organisa</w:t>
      </w:r>
      <w:r w:rsidRPr="007539E4">
        <w:t xml:space="preserve">tioner. </w:t>
      </w:r>
      <w:r w:rsidRPr="007539E4" w:rsidR="00E66A25">
        <w:t>Användandet av multilaterala organisati</w:t>
      </w:r>
      <w:r w:rsidRPr="007539E4" w:rsidR="00D04B7B">
        <w:t xml:space="preserve">oner för att kanalisera svenskt </w:t>
      </w:r>
      <w:r w:rsidRPr="007539E4" w:rsidR="00E66A25">
        <w:t>bilateralt bistånd har ökat betydligt under 2000-talet.</w:t>
      </w:r>
      <w:r w:rsidRPr="007539E4">
        <w:t xml:space="preserve"> Här menar Sverigedemokraterna att det finns risk att alltför stor tilltro sätts till de multilaterala organisationerna som ansvarar för att kanalisera pengar men att kontrollen och uppfö</w:t>
      </w:r>
      <w:r w:rsidR="007539E4">
        <w:t>ljningen av genomförandepartner</w:t>
      </w:r>
      <w:r w:rsidRPr="007539E4">
        <w:t xml:space="preserve"> måste förbättras. Även här behöver transparensen förbättras. Det måste bli lättare att kunna följa ett bistånd inom exempelvis ett landområde från givare genom multilater</w:t>
      </w:r>
      <w:r w:rsidRPr="007539E4" w:rsidR="007B10D0">
        <w:t>a</w:t>
      </w:r>
      <w:r w:rsidRPr="007539E4">
        <w:t>la organis</w:t>
      </w:r>
      <w:r w:rsidRPr="007539E4" w:rsidR="007B10D0">
        <w:t>ationer till genomförandepartern</w:t>
      </w:r>
      <w:r w:rsidRPr="007539E4">
        <w:t xml:space="preserve">. </w:t>
      </w:r>
      <w:r w:rsidRPr="007539E4" w:rsidR="00D04B7B">
        <w:t xml:space="preserve">I kommande resultatredovisningar </w:t>
      </w:r>
      <w:r w:rsidRPr="007539E4" w:rsidR="007B10D0">
        <w:t xml:space="preserve">menar vi att </w:t>
      </w:r>
      <w:r w:rsidRPr="007539E4" w:rsidR="00D04B7B">
        <w:t xml:space="preserve">regeringen tydligare behöver redovisa i </w:t>
      </w:r>
      <w:r w:rsidR="007539E4">
        <w:t>vilken grad genomförandepartner</w:t>
      </w:r>
      <w:r w:rsidRPr="007539E4" w:rsidR="00D04B7B">
        <w:t xml:space="preserve"> efterlever Sveriges strategi och målsättningar inom biståndet. </w:t>
      </w:r>
    </w:p>
    <w:p w:rsidRPr="007539E4" w:rsidR="00045D2E" w:rsidP="007539E4" w:rsidRDefault="00045D2E" w14:paraId="610C551F" w14:textId="48934787">
      <w:r w:rsidRPr="007539E4">
        <w:t>Det är positivt att regeringen under temat humanitärt bistånd redovisar insatser som gjorts för att stödja människor på flykt även om vi anser att detta borde vara en ännu högre prioritet i biståndet. Som också regeringen beskriver har mycket i det internationella arbetet med flyktinghjälp utvecklats</w:t>
      </w:r>
      <w:r w:rsidR="007539E4">
        <w:t>,</w:t>
      </w:r>
      <w:r w:rsidRPr="007539E4">
        <w:t xml:space="preserve"> då också omständigheter i konfliktsituationer har förändrats. Bistånd riktat till människor på flykt behöver inte längre bara handla om rent humanitärt bistånd utan också mer långsiktigt håll</w:t>
      </w:r>
      <w:r w:rsidRPr="007539E4" w:rsidR="007B10D0">
        <w:t>bara lö</w:t>
      </w:r>
      <w:r w:rsidR="007539E4">
        <w:t>sningar för människor på flykt.</w:t>
      </w:r>
      <w:r w:rsidRPr="007539E4">
        <w:t xml:space="preserve"> Det kan också handla om </w:t>
      </w:r>
      <w:r w:rsidRPr="007539E4">
        <w:lastRenderedPageBreak/>
        <w:t xml:space="preserve">förebyggande insatser för att förhindra en flyktingkris och insatser efter en kris för återuppbyggnad och återvandring. Sverigedemokraterna menar därför att det finns skäl till en samlad resultatredovisning vad gäller Sveriges bistånd till konfliktsituationer både förebyggande under konflikten och efter för att också kunna utvärdera på vilket sätt detta arbete ytterligare kan utvecklas. </w:t>
      </w:r>
    </w:p>
    <w:p w:rsidRPr="00D04B7B" w:rsidR="00045D2E" w:rsidP="009439D9" w:rsidRDefault="00045D2E" w14:paraId="43D4DEAD" w14:textId="77777777"/>
    <w:sdt>
      <w:sdtPr>
        <w:alias w:val="CC_Underskrifter"/>
        <w:tag w:val="CC_Underskrifter"/>
        <w:id w:val="583496634"/>
        <w:lock w:val="sdtContentLocked"/>
        <w:placeholder>
          <w:docPart w:val="5EF05A8D8F0F4C1185C1BD9A2CC1C194"/>
        </w:placeholder>
        <w15:appearance w15:val="hidden"/>
      </w:sdtPr>
      <w:sdtEndPr/>
      <w:sdtContent>
        <w:p w:rsidR="004801AC" w:rsidP="00FB16DE" w:rsidRDefault="00B70C76" w14:paraId="586F60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Björn Söder (SD)</w:t>
            </w:r>
          </w:p>
        </w:tc>
      </w:tr>
    </w:tbl>
    <w:p w:rsidR="0007641A" w:rsidRDefault="0007641A" w14:paraId="50C58718" w14:textId="77777777"/>
    <w:sectPr w:rsidR="0007641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81EE8" w14:textId="77777777" w:rsidR="00EA49BC" w:rsidRDefault="00EA49BC" w:rsidP="000C1CAD">
      <w:pPr>
        <w:spacing w:line="240" w:lineRule="auto"/>
      </w:pPr>
      <w:r>
        <w:separator/>
      </w:r>
    </w:p>
  </w:endnote>
  <w:endnote w:type="continuationSeparator" w:id="0">
    <w:p w14:paraId="2E2BBBFD" w14:textId="77777777" w:rsidR="00EA49BC" w:rsidRDefault="00EA49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A919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022E" w14:textId="42BE45B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0C7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F9E46" w14:textId="77777777" w:rsidR="00EA49BC" w:rsidRDefault="00EA49BC" w:rsidP="000C1CAD">
      <w:pPr>
        <w:spacing w:line="240" w:lineRule="auto"/>
      </w:pPr>
      <w:r>
        <w:separator/>
      </w:r>
    </w:p>
  </w:footnote>
  <w:footnote w:type="continuationSeparator" w:id="0">
    <w:p w14:paraId="2949779E" w14:textId="77777777" w:rsidR="00EA49BC" w:rsidRDefault="00EA49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2DA6D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731A20" wp14:anchorId="4162B9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70C76" w14:paraId="71BE010F" w14:textId="77777777">
                          <w:pPr>
                            <w:jc w:val="right"/>
                          </w:pPr>
                          <w:sdt>
                            <w:sdtPr>
                              <w:alias w:val="CC_Noformat_Partikod"/>
                              <w:tag w:val="CC_Noformat_Partikod"/>
                              <w:id w:val="-53464382"/>
                              <w:placeholder>
                                <w:docPart w:val="CD1C790549A64E74BF893371E3C09C1F"/>
                              </w:placeholder>
                              <w:text/>
                            </w:sdtPr>
                            <w:sdtEndPr/>
                            <w:sdtContent>
                              <w:r w:rsidR="00EA49BC">
                                <w:t>SD</w:t>
                              </w:r>
                            </w:sdtContent>
                          </w:sdt>
                          <w:sdt>
                            <w:sdtPr>
                              <w:alias w:val="CC_Noformat_Partinummer"/>
                              <w:tag w:val="CC_Noformat_Partinummer"/>
                              <w:id w:val="-1709555926"/>
                              <w:placeholder>
                                <w:docPart w:val="52CF57F3C2C941C0A42E720F82AF201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162B9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439D9" w14:paraId="71BE010F" w14:textId="77777777">
                    <w:pPr>
                      <w:jc w:val="right"/>
                    </w:pPr>
                    <w:sdt>
                      <w:sdtPr>
                        <w:alias w:val="CC_Noformat_Partikod"/>
                        <w:tag w:val="CC_Noformat_Partikod"/>
                        <w:id w:val="-53464382"/>
                        <w:placeholder>
                          <w:docPart w:val="CD1C790549A64E74BF893371E3C09C1F"/>
                        </w:placeholder>
                        <w:text/>
                      </w:sdtPr>
                      <w:sdtEndPr/>
                      <w:sdtContent>
                        <w:r w:rsidR="00EA49BC">
                          <w:t>SD</w:t>
                        </w:r>
                      </w:sdtContent>
                    </w:sdt>
                    <w:sdt>
                      <w:sdtPr>
                        <w:alias w:val="CC_Noformat_Partinummer"/>
                        <w:tag w:val="CC_Noformat_Partinummer"/>
                        <w:id w:val="-1709555926"/>
                        <w:placeholder>
                          <w:docPart w:val="52CF57F3C2C941C0A42E720F82AF201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0B986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0C76" w14:paraId="0C66E2A9" w14:textId="77777777">
    <w:pPr>
      <w:jc w:val="right"/>
    </w:pPr>
    <w:sdt>
      <w:sdtPr>
        <w:alias w:val="CC_Noformat_Partikod"/>
        <w:tag w:val="CC_Noformat_Partikod"/>
        <w:id w:val="559911109"/>
        <w:placeholder>
          <w:docPart w:val="CD1C790549A64E74BF893371E3C09C1F"/>
        </w:placeholder>
        <w:text/>
      </w:sdtPr>
      <w:sdtEndPr/>
      <w:sdtContent>
        <w:r w:rsidR="00EA49BC">
          <w:t>SD</w:t>
        </w:r>
      </w:sdtContent>
    </w:sdt>
    <w:sdt>
      <w:sdtPr>
        <w:alias w:val="CC_Noformat_Partinummer"/>
        <w:tag w:val="CC_Noformat_Partinummer"/>
        <w:id w:val="1197820850"/>
        <w:placeholder>
          <w:docPart w:val="52CF57F3C2C941C0A42E720F82AF201C"/>
        </w:placeholder>
        <w:showingPlcHdr/>
        <w:text/>
      </w:sdtPr>
      <w:sdtEndPr/>
      <w:sdtContent>
        <w:r w:rsidR="004F35FE">
          <w:t xml:space="preserve"> </w:t>
        </w:r>
      </w:sdtContent>
    </w:sdt>
  </w:p>
  <w:p w:rsidR="004F35FE" w:rsidP="00776B74" w:rsidRDefault="004F35FE" w14:paraId="621216D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0C76" w14:paraId="5898299A" w14:textId="77777777">
    <w:pPr>
      <w:jc w:val="right"/>
    </w:pPr>
    <w:sdt>
      <w:sdtPr>
        <w:alias w:val="CC_Noformat_Partikod"/>
        <w:tag w:val="CC_Noformat_Partikod"/>
        <w:id w:val="1471015553"/>
        <w:text/>
      </w:sdtPr>
      <w:sdtEndPr/>
      <w:sdtContent>
        <w:r w:rsidR="00EA49BC">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B70C76" w14:paraId="6080E45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70C76" w14:paraId="4BC3DC6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70C76" w14:paraId="33EC3C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:4069</w:t>
        </w:r>
      </w:sdtContent>
    </w:sdt>
  </w:p>
  <w:p w:rsidR="004F35FE" w:rsidP="00E03A3D" w:rsidRDefault="00B70C76" w14:paraId="08CAB0FA" w14:textId="77777777">
    <w:pPr>
      <w:pStyle w:val="Motionr"/>
    </w:pPr>
    <w:sdt>
      <w:sdtPr>
        <w:alias w:val="CC_Noformat_Avtext"/>
        <w:tag w:val="CC_Noformat_Avtext"/>
        <w:id w:val="-2020768203"/>
        <w:lock w:val="sdtContentLocked"/>
        <w15:appearance w15:val="hidden"/>
        <w:text/>
      </w:sdtPr>
      <w:sdtEndPr/>
      <w:sdtContent>
        <w:r>
          <w:t>av Julia Kronlid m.fl. (SD)</w:t>
        </w:r>
      </w:sdtContent>
    </w:sdt>
  </w:p>
  <w:sdt>
    <w:sdtPr>
      <w:alias w:val="CC_Noformat_Rubtext"/>
      <w:tag w:val="CC_Noformat_Rubtext"/>
      <w:id w:val="-218060500"/>
      <w:lock w:val="sdtLocked"/>
      <w15:appearance w15:val="hidden"/>
      <w:text/>
    </w:sdtPr>
    <w:sdtEndPr/>
    <w:sdtContent>
      <w:p w:rsidR="004F35FE" w:rsidP="00283E0F" w:rsidRDefault="00BD3606" w14:paraId="62F42023" w14:textId="77777777">
        <w:pPr>
          <w:pStyle w:val="FSHRub2"/>
        </w:pPr>
        <w:r>
          <w:t>med anledning av skr. 2017/18:188 Resultatskrivelse om utvecklingssamarbete och humanitärt bistånd genom multilaterala organisationer</w:t>
        </w:r>
      </w:p>
    </w:sdtContent>
  </w:sdt>
  <w:sdt>
    <w:sdtPr>
      <w:alias w:val="CC_Boilerplate_3"/>
      <w:tag w:val="CC_Boilerplate_3"/>
      <w:id w:val="1606463544"/>
      <w:lock w:val="sdtContentLocked"/>
      <w15:appearance w15:val="hidden"/>
      <w:text w:multiLine="1"/>
    </w:sdtPr>
    <w:sdtEndPr/>
    <w:sdtContent>
      <w:p w:rsidR="004F35FE" w:rsidP="00283E0F" w:rsidRDefault="004F35FE" w14:paraId="4A81DD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EA49BC"/>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5D2E"/>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641A"/>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7B"/>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6D6"/>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6E96"/>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994"/>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04D"/>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187F"/>
    <w:rsid w:val="00512761"/>
    <w:rsid w:val="0051283E"/>
    <w:rsid w:val="005137A5"/>
    <w:rsid w:val="005140C2"/>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542"/>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39E4"/>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2B05"/>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0D0"/>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20"/>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9D9"/>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29DC"/>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0C76"/>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3606"/>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4B7B"/>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A2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49B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16DE"/>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C13668"/>
  <w15:chartTrackingRefBased/>
  <w15:docId w15:val="{B06225CA-EB27-4260-8EAA-8AEC1EEE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838CD92B9344B99034A34699B99FF4"/>
        <w:category>
          <w:name w:val="Allmänt"/>
          <w:gallery w:val="placeholder"/>
        </w:category>
        <w:types>
          <w:type w:val="bbPlcHdr"/>
        </w:types>
        <w:behaviors>
          <w:behavior w:val="content"/>
        </w:behaviors>
        <w:guid w:val="{E392E0D7-80B8-4DA0-807F-28472EB46EA9}"/>
      </w:docPartPr>
      <w:docPartBody>
        <w:p w:rsidR="002E6987" w:rsidRDefault="00D37265">
          <w:pPr>
            <w:pStyle w:val="26838CD92B9344B99034A34699B99FF4"/>
          </w:pPr>
          <w:r w:rsidRPr="005A0A93">
            <w:rPr>
              <w:rStyle w:val="Platshllartext"/>
            </w:rPr>
            <w:t>Förslag till riksdagsbeslut</w:t>
          </w:r>
        </w:p>
      </w:docPartBody>
    </w:docPart>
    <w:docPart>
      <w:docPartPr>
        <w:name w:val="F0DDFFDFB7AF45FD8CEDC8449BB5F1FD"/>
        <w:category>
          <w:name w:val="Allmänt"/>
          <w:gallery w:val="placeholder"/>
        </w:category>
        <w:types>
          <w:type w:val="bbPlcHdr"/>
        </w:types>
        <w:behaviors>
          <w:behavior w:val="content"/>
        </w:behaviors>
        <w:guid w:val="{B1FEB40E-3C89-4D35-B865-89AD3E3DF812}"/>
      </w:docPartPr>
      <w:docPartBody>
        <w:p w:rsidR="002E6987" w:rsidRDefault="00D37265">
          <w:pPr>
            <w:pStyle w:val="F0DDFFDFB7AF45FD8CEDC8449BB5F1FD"/>
          </w:pPr>
          <w:r w:rsidRPr="005A0A93">
            <w:rPr>
              <w:rStyle w:val="Platshllartext"/>
            </w:rPr>
            <w:t>Motivering</w:t>
          </w:r>
        </w:p>
      </w:docPartBody>
    </w:docPart>
    <w:docPart>
      <w:docPartPr>
        <w:name w:val="5EF05A8D8F0F4C1185C1BD9A2CC1C194"/>
        <w:category>
          <w:name w:val="Allmänt"/>
          <w:gallery w:val="placeholder"/>
        </w:category>
        <w:types>
          <w:type w:val="bbPlcHdr"/>
        </w:types>
        <w:behaviors>
          <w:behavior w:val="content"/>
        </w:behaviors>
        <w:guid w:val="{69386BC7-7A82-4F05-B4A4-ECB5B8B0EB6D}"/>
      </w:docPartPr>
      <w:docPartBody>
        <w:p w:rsidR="002E6987" w:rsidRDefault="00D37265">
          <w:pPr>
            <w:pStyle w:val="5EF05A8D8F0F4C1185C1BD9A2CC1C194"/>
          </w:pPr>
          <w:r w:rsidRPr="009B077E">
            <w:rPr>
              <w:rStyle w:val="Platshllartext"/>
            </w:rPr>
            <w:t>Namn på motionärer infogas/tas bort via panelen.</w:t>
          </w:r>
        </w:p>
      </w:docPartBody>
    </w:docPart>
    <w:docPart>
      <w:docPartPr>
        <w:name w:val="CD1C790549A64E74BF893371E3C09C1F"/>
        <w:category>
          <w:name w:val="Allmänt"/>
          <w:gallery w:val="placeholder"/>
        </w:category>
        <w:types>
          <w:type w:val="bbPlcHdr"/>
        </w:types>
        <w:behaviors>
          <w:behavior w:val="content"/>
        </w:behaviors>
        <w:guid w:val="{957CA26D-F691-4109-A597-D867151EEB16}"/>
      </w:docPartPr>
      <w:docPartBody>
        <w:p w:rsidR="002E6987" w:rsidRDefault="00D37265">
          <w:pPr>
            <w:pStyle w:val="CD1C790549A64E74BF893371E3C09C1F"/>
          </w:pPr>
          <w:r>
            <w:rPr>
              <w:rStyle w:val="Platshllartext"/>
            </w:rPr>
            <w:t xml:space="preserve"> </w:t>
          </w:r>
        </w:p>
      </w:docPartBody>
    </w:docPart>
    <w:docPart>
      <w:docPartPr>
        <w:name w:val="52CF57F3C2C941C0A42E720F82AF201C"/>
        <w:category>
          <w:name w:val="Allmänt"/>
          <w:gallery w:val="placeholder"/>
        </w:category>
        <w:types>
          <w:type w:val="bbPlcHdr"/>
        </w:types>
        <w:behaviors>
          <w:behavior w:val="content"/>
        </w:behaviors>
        <w:guid w:val="{4F6BBD0E-5F1E-48C8-9DD5-8C6EC4701E6F}"/>
      </w:docPartPr>
      <w:docPartBody>
        <w:p w:rsidR="002E6987" w:rsidRDefault="00D37265">
          <w:pPr>
            <w:pStyle w:val="52CF57F3C2C941C0A42E720F82AF20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265"/>
    <w:rsid w:val="002E6987"/>
    <w:rsid w:val="00D372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7265"/>
    <w:rPr>
      <w:color w:val="F4B083" w:themeColor="accent2" w:themeTint="99"/>
    </w:rPr>
  </w:style>
  <w:style w:type="paragraph" w:customStyle="1" w:styleId="26838CD92B9344B99034A34699B99FF4">
    <w:name w:val="26838CD92B9344B99034A34699B99FF4"/>
  </w:style>
  <w:style w:type="paragraph" w:customStyle="1" w:styleId="996867BB180D49DCB360993B5A715FDC">
    <w:name w:val="996867BB180D49DCB360993B5A715FDC"/>
  </w:style>
  <w:style w:type="paragraph" w:customStyle="1" w:styleId="6B31633F4F77421995BDC99CECBB7AAC">
    <w:name w:val="6B31633F4F77421995BDC99CECBB7AAC"/>
  </w:style>
  <w:style w:type="paragraph" w:customStyle="1" w:styleId="F0DDFFDFB7AF45FD8CEDC8449BB5F1FD">
    <w:name w:val="F0DDFFDFB7AF45FD8CEDC8449BB5F1FD"/>
  </w:style>
  <w:style w:type="paragraph" w:customStyle="1" w:styleId="7DE8FB736271493B9B3359E850C5C54B">
    <w:name w:val="7DE8FB736271493B9B3359E850C5C54B"/>
  </w:style>
  <w:style w:type="paragraph" w:customStyle="1" w:styleId="5EF05A8D8F0F4C1185C1BD9A2CC1C194">
    <w:name w:val="5EF05A8D8F0F4C1185C1BD9A2CC1C194"/>
  </w:style>
  <w:style w:type="paragraph" w:customStyle="1" w:styleId="CD1C790549A64E74BF893371E3C09C1F">
    <w:name w:val="CD1C790549A64E74BF893371E3C09C1F"/>
  </w:style>
  <w:style w:type="paragraph" w:customStyle="1" w:styleId="52CF57F3C2C941C0A42E720F82AF201C">
    <w:name w:val="52CF57F3C2C941C0A42E720F82AF20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ED76FF-C032-416D-B37E-ED5C8C714AFD}"/>
</file>

<file path=customXml/itemProps2.xml><?xml version="1.0" encoding="utf-8"?>
<ds:datastoreItem xmlns:ds="http://schemas.openxmlformats.org/officeDocument/2006/customXml" ds:itemID="{0EDD5453-6606-4551-89B4-B9CE9481C9D9}"/>
</file>

<file path=customXml/itemProps3.xml><?xml version="1.0" encoding="utf-8"?>
<ds:datastoreItem xmlns:ds="http://schemas.openxmlformats.org/officeDocument/2006/customXml" ds:itemID="{84BFE881-F027-45A5-A462-E861BBB1BBC9}"/>
</file>

<file path=docProps/app.xml><?xml version="1.0" encoding="utf-8"?>
<Properties xmlns="http://schemas.openxmlformats.org/officeDocument/2006/extended-properties" xmlns:vt="http://schemas.openxmlformats.org/officeDocument/2006/docPropsVTypes">
  <Template>Normal</Template>
  <TotalTime>23</TotalTime>
  <Pages>2</Pages>
  <Words>502</Words>
  <Characters>3194</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2017 18 188 Resultatskrivelse om utvecklingssamarbete och humanitärt bistånd genom multilaterala organisationer</vt:lpstr>
      <vt:lpstr>
      </vt:lpstr>
    </vt:vector>
  </TitlesOfParts>
  <Company>Sveriges riksdag</Company>
  <LinksUpToDate>false</LinksUpToDate>
  <CharactersWithSpaces>3684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