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4944BF">
        <w:tblPrEx>
          <w:tblCellMar>
            <w:top w:w="0" w:type="dxa"/>
            <w:bottom w:w="0" w:type="dxa"/>
          </w:tblCellMar>
        </w:tblPrEx>
        <w:tc>
          <w:tcPr>
            <w:tcW w:w="2268" w:type="dxa"/>
          </w:tcPr>
          <w:p w:rsidR="00BD71FD" w:rsidRPr="004944BF" w:rsidRDefault="00BD71FD">
            <w:pPr>
              <w:framePr w:w="4400" w:h="1644" w:wrap="notBeside" w:vAnchor="page" w:hAnchor="page" w:x="6573" w:y="721"/>
              <w:rPr>
                <w:rFonts w:ascii="TradeGothic" w:hAnsi="TradeGothic"/>
                <w:i/>
                <w:sz w:val="18"/>
              </w:rPr>
            </w:pPr>
          </w:p>
        </w:tc>
        <w:tc>
          <w:tcPr>
            <w:tcW w:w="2347" w:type="dxa"/>
            <w:gridSpan w:val="2"/>
          </w:tcPr>
          <w:p w:rsidR="00BD71FD" w:rsidRPr="004944BF" w:rsidRDefault="00BD71FD">
            <w:pPr>
              <w:framePr w:w="4400" w:h="1644" w:wrap="notBeside" w:vAnchor="page" w:hAnchor="page" w:x="6573" w:y="721"/>
              <w:rPr>
                <w:rFonts w:ascii="TradeGothic" w:hAnsi="TradeGothic"/>
                <w:i/>
                <w:sz w:val="18"/>
              </w:rPr>
            </w:pPr>
          </w:p>
        </w:tc>
      </w:tr>
      <w:tr w:rsidR="00BD71FD" w:rsidRPr="004944BF">
        <w:tblPrEx>
          <w:tblCellMar>
            <w:top w:w="0" w:type="dxa"/>
            <w:bottom w:w="0" w:type="dxa"/>
          </w:tblCellMar>
        </w:tblPrEx>
        <w:trPr>
          <w:cantSplit/>
        </w:trPr>
        <w:tc>
          <w:tcPr>
            <w:tcW w:w="4615" w:type="dxa"/>
            <w:gridSpan w:val="3"/>
          </w:tcPr>
          <w:p w:rsidR="00BD71FD" w:rsidRPr="004944BF" w:rsidRDefault="00BD71FD">
            <w:pPr>
              <w:framePr w:w="4400" w:h="1644" w:wrap="notBeside" w:vAnchor="page" w:hAnchor="page" w:x="6573" w:y="721"/>
              <w:rPr>
                <w:rFonts w:ascii="TradeGothic" w:hAnsi="TradeGothic"/>
                <w:b/>
                <w:sz w:val="22"/>
              </w:rPr>
            </w:pPr>
            <w:r w:rsidRPr="004944BF">
              <w:rPr>
                <w:rFonts w:ascii="TradeGothic" w:hAnsi="TradeGothic"/>
                <w:b/>
                <w:sz w:val="22"/>
              </w:rPr>
              <w:t>Rådspromemoria</w:t>
            </w:r>
          </w:p>
        </w:tc>
      </w:tr>
      <w:tr w:rsidR="00BD71FD" w:rsidRPr="004944BF">
        <w:tblPrEx>
          <w:tblCellMar>
            <w:top w:w="0" w:type="dxa"/>
            <w:bottom w:w="0" w:type="dxa"/>
          </w:tblCellMar>
        </w:tblPrEx>
        <w:tc>
          <w:tcPr>
            <w:tcW w:w="3402" w:type="dxa"/>
            <w:gridSpan w:val="2"/>
          </w:tcPr>
          <w:p w:rsidR="00BD71FD" w:rsidRPr="004944BF" w:rsidRDefault="00BD71FD">
            <w:pPr>
              <w:framePr w:w="4400" w:h="1644" w:wrap="notBeside" w:vAnchor="page" w:hAnchor="page" w:x="6573" w:y="721"/>
            </w:pPr>
          </w:p>
        </w:tc>
        <w:tc>
          <w:tcPr>
            <w:tcW w:w="1213" w:type="dxa"/>
          </w:tcPr>
          <w:p w:rsidR="00BD71FD" w:rsidRPr="004944BF" w:rsidRDefault="00BD71FD">
            <w:pPr>
              <w:framePr w:w="4400" w:h="1644" w:wrap="notBeside" w:vAnchor="page" w:hAnchor="page" w:x="6573" w:y="721"/>
            </w:pPr>
          </w:p>
        </w:tc>
      </w:tr>
      <w:tr w:rsidR="00BD71FD" w:rsidRPr="004944BF">
        <w:tblPrEx>
          <w:tblCellMar>
            <w:top w:w="0" w:type="dxa"/>
            <w:bottom w:w="0" w:type="dxa"/>
          </w:tblCellMar>
        </w:tblPrEx>
        <w:tc>
          <w:tcPr>
            <w:tcW w:w="2268" w:type="dxa"/>
          </w:tcPr>
          <w:p w:rsidR="00BD71FD" w:rsidRPr="004944BF" w:rsidRDefault="00425FA5">
            <w:pPr>
              <w:framePr w:w="4400" w:h="1644" w:wrap="notBeside" w:vAnchor="page" w:hAnchor="page" w:x="6573" w:y="721"/>
            </w:pPr>
            <w:r w:rsidRPr="004944BF">
              <w:t>2008-05-2</w:t>
            </w:r>
            <w:r w:rsidR="0097601E" w:rsidRPr="004944BF">
              <w:t>7</w:t>
            </w:r>
          </w:p>
        </w:tc>
        <w:tc>
          <w:tcPr>
            <w:tcW w:w="2347" w:type="dxa"/>
            <w:gridSpan w:val="2"/>
          </w:tcPr>
          <w:p w:rsidR="00BD71FD" w:rsidRPr="004944BF" w:rsidRDefault="00BD71FD">
            <w:pPr>
              <w:framePr w:w="4400" w:h="1644" w:wrap="notBeside" w:vAnchor="page" w:hAnchor="page" w:x="6573" w:y="721"/>
            </w:pPr>
          </w:p>
        </w:tc>
      </w:tr>
      <w:tr w:rsidR="00BD71FD" w:rsidRPr="004944BF">
        <w:tblPrEx>
          <w:tblCellMar>
            <w:top w:w="0" w:type="dxa"/>
            <w:bottom w:w="0" w:type="dxa"/>
          </w:tblCellMar>
        </w:tblPrEx>
        <w:tc>
          <w:tcPr>
            <w:tcW w:w="2268" w:type="dxa"/>
          </w:tcPr>
          <w:p w:rsidR="00BD71FD" w:rsidRPr="004944BF" w:rsidRDefault="00BD71FD">
            <w:pPr>
              <w:framePr w:w="4400" w:h="1644" w:wrap="notBeside" w:vAnchor="page" w:hAnchor="page" w:x="6573" w:y="721"/>
            </w:pPr>
          </w:p>
        </w:tc>
        <w:tc>
          <w:tcPr>
            <w:tcW w:w="2347" w:type="dxa"/>
            <w:gridSpan w:val="2"/>
          </w:tcPr>
          <w:p w:rsidR="00BD71FD" w:rsidRPr="004944BF"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4944BF">
        <w:tblPrEx>
          <w:tblCellMar>
            <w:top w:w="0" w:type="dxa"/>
            <w:bottom w:w="0" w:type="dxa"/>
          </w:tblCellMar>
        </w:tblPrEx>
        <w:trPr>
          <w:trHeight w:val="284"/>
        </w:trPr>
        <w:tc>
          <w:tcPr>
            <w:tcW w:w="4911" w:type="dxa"/>
          </w:tcPr>
          <w:p w:rsidR="00BD71FD" w:rsidRPr="004944BF" w:rsidRDefault="00186ECA">
            <w:pPr>
              <w:pStyle w:val="Avsndare"/>
              <w:framePr w:h="2483" w:wrap="notBeside" w:x="1504"/>
              <w:rPr>
                <w:b/>
                <w:i w:val="0"/>
                <w:sz w:val="22"/>
              </w:rPr>
            </w:pPr>
            <w:r w:rsidRPr="004944BF">
              <w:rPr>
                <w:b/>
                <w:i w:val="0"/>
                <w:sz w:val="22"/>
              </w:rPr>
              <w:t>Arbetsmarknadsdepartementet</w:t>
            </w: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3D44DF" w:rsidRPr="004944BF" w:rsidRDefault="00AE1822">
            <w:pPr>
              <w:pStyle w:val="Avsndare"/>
              <w:framePr w:h="2483" w:wrap="notBeside" w:x="1504"/>
              <w:rPr>
                <w:bCs/>
                <w:iCs/>
              </w:rPr>
            </w:pPr>
            <w:r w:rsidRPr="004944BF">
              <w:rPr>
                <w:bCs/>
                <w:iCs/>
              </w:rPr>
              <w:t xml:space="preserve"> </w:t>
            </w: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r w:rsidR="00BD71FD" w:rsidRPr="004944BF">
        <w:tblPrEx>
          <w:tblCellMar>
            <w:top w:w="0" w:type="dxa"/>
            <w:bottom w:w="0" w:type="dxa"/>
          </w:tblCellMar>
        </w:tblPrEx>
        <w:trPr>
          <w:trHeight w:val="284"/>
        </w:trPr>
        <w:tc>
          <w:tcPr>
            <w:tcW w:w="4911" w:type="dxa"/>
          </w:tcPr>
          <w:p w:rsidR="00BD71FD" w:rsidRPr="004944BF" w:rsidRDefault="00BD71FD">
            <w:pPr>
              <w:pStyle w:val="Avsndare"/>
              <w:framePr w:h="2483" w:wrap="notBeside" w:x="1504"/>
              <w:rPr>
                <w:bCs/>
                <w:iCs/>
              </w:rPr>
            </w:pPr>
          </w:p>
        </w:tc>
      </w:tr>
    </w:tbl>
    <w:p w:rsidR="00C90BC0" w:rsidRPr="004944BF" w:rsidRDefault="00F87578" w:rsidP="00C90BC0">
      <w:pPr>
        <w:pStyle w:val="Default"/>
        <w:framePr w:w="4400" w:h="2523" w:wrap="notBeside" w:vAnchor="page" w:hAnchor="page" w:x="6453" w:y="2445"/>
        <w:spacing w:before="360" w:after="120"/>
        <w:rPr>
          <w:rFonts w:ascii="OrigGarmnd BT" w:hAnsi="OrigGarmnd BT" w:cs="OrigGarmnd BT"/>
          <w:b/>
          <w:bCs/>
          <w:i/>
          <w:iCs/>
          <w:color w:val="auto"/>
        </w:rPr>
      </w:pPr>
      <w:r w:rsidRPr="004944BF">
        <w:rPr>
          <w:rFonts w:ascii="OrigGarmnd BT" w:hAnsi="OrigGarmnd BT" w:cs="OrigGarmnd BT"/>
          <w:b/>
          <w:bCs/>
          <w:i/>
          <w:iCs/>
          <w:color w:val="auto"/>
        </w:rPr>
        <w:t xml:space="preserve"> </w:t>
      </w:r>
    </w:p>
    <w:p w:rsidR="00BD71FD" w:rsidRPr="004944BF" w:rsidRDefault="00BD71FD">
      <w:pPr>
        <w:framePr w:w="4400" w:h="2523" w:wrap="notBeside" w:vAnchor="page" w:hAnchor="page" w:x="6453" w:y="2445"/>
        <w:ind w:left="142"/>
        <w:rPr>
          <w:b/>
        </w:rPr>
      </w:pPr>
    </w:p>
    <w:p w:rsidR="00BD71FD" w:rsidRPr="004944BF" w:rsidRDefault="00FC46F8">
      <w:pPr>
        <w:pStyle w:val="RKrubrik"/>
        <w:pBdr>
          <w:bottom w:val="single" w:sz="6" w:space="1" w:color="auto"/>
        </w:pBdr>
      </w:pPr>
      <w:bookmarkStart w:id="0" w:name="bRubrik"/>
      <w:bookmarkEnd w:id="0"/>
      <w:r w:rsidRPr="004944BF">
        <w:t>Rådets möte (EPSCO) den 9 – 10 juni 2008</w:t>
      </w:r>
    </w:p>
    <w:p w:rsidR="00BD71FD" w:rsidRPr="004944BF" w:rsidRDefault="00BD71FD">
      <w:pPr>
        <w:pStyle w:val="RKnormal"/>
      </w:pPr>
    </w:p>
    <w:p w:rsidR="00BD71FD" w:rsidRPr="004944BF" w:rsidRDefault="00FC46F8" w:rsidP="00FC46F8">
      <w:pPr>
        <w:pStyle w:val="RKrubrik"/>
      </w:pPr>
      <w:r w:rsidRPr="004944BF">
        <w:t>Dagordningspunkt 5</w:t>
      </w:r>
    </w:p>
    <w:p w:rsidR="00BD71FD" w:rsidRPr="004944BF" w:rsidRDefault="00BD71FD" w:rsidP="00FC46F8">
      <w:pPr>
        <w:pStyle w:val="RKrubrik"/>
      </w:pPr>
      <w:r w:rsidRPr="004944BF">
        <w:t>Rubrik:</w:t>
      </w:r>
    </w:p>
    <w:p w:rsidR="00FC46F8" w:rsidRPr="004944BF" w:rsidRDefault="00FC46F8" w:rsidP="00FC46F8">
      <w:pPr>
        <w:tabs>
          <w:tab w:val="left" w:pos="720"/>
          <w:tab w:val="left" w:pos="1320"/>
          <w:tab w:val="left" w:pos="1920"/>
          <w:tab w:val="left" w:pos="2400"/>
        </w:tabs>
        <w:ind w:left="708" w:hanging="708"/>
        <w:rPr>
          <w:b/>
        </w:rPr>
      </w:pPr>
    </w:p>
    <w:p w:rsidR="00FC46F8" w:rsidRPr="004944BF" w:rsidRDefault="00FC46F8" w:rsidP="00FC46F8">
      <w:pPr>
        <w:tabs>
          <w:tab w:val="left" w:pos="0"/>
          <w:tab w:val="left" w:pos="1320"/>
          <w:tab w:val="left" w:pos="1920"/>
          <w:tab w:val="left" w:pos="2400"/>
        </w:tabs>
        <w:rPr>
          <w:i/>
        </w:rPr>
      </w:pPr>
      <w:r w:rsidRPr="004944BF">
        <w:t>Commission Recommendation on enhanced administrative cooperation in the context of the posting of workers in the framework of the provision of services</w:t>
      </w:r>
    </w:p>
    <w:p w:rsidR="00FC46F8" w:rsidRPr="004944BF" w:rsidRDefault="00FC46F8" w:rsidP="00FC46F8">
      <w:pPr>
        <w:tabs>
          <w:tab w:val="left" w:pos="0"/>
          <w:tab w:val="left" w:pos="1320"/>
          <w:tab w:val="left" w:pos="1920"/>
          <w:tab w:val="left" w:pos="2400"/>
        </w:tabs>
        <w:rPr>
          <w:i/>
        </w:rPr>
      </w:pPr>
      <w:r w:rsidRPr="004944BF">
        <w:tab/>
        <w:t>-</w:t>
      </w:r>
      <w:r w:rsidRPr="004944BF">
        <w:tab/>
        <w:t>Adoption of Council Conclusions</w:t>
      </w:r>
    </w:p>
    <w:p w:rsidR="00BD71FD" w:rsidRPr="004944BF" w:rsidRDefault="00BD71FD" w:rsidP="00FC46F8">
      <w:pPr>
        <w:pStyle w:val="RKrubrik"/>
      </w:pPr>
      <w:r w:rsidRPr="004944BF">
        <w:t>Dokument:</w:t>
      </w:r>
    </w:p>
    <w:p w:rsidR="00BD71FD" w:rsidRPr="004944BF" w:rsidRDefault="00BD71FD">
      <w:pPr>
        <w:pStyle w:val="RKnormal"/>
      </w:pPr>
    </w:p>
    <w:p w:rsidR="00FC46F8" w:rsidRPr="004944BF" w:rsidRDefault="00FC46F8" w:rsidP="00FC46F8">
      <w:pPr>
        <w:pStyle w:val="RKnormal"/>
      </w:pPr>
      <w:r w:rsidRPr="004944BF">
        <w:t>- 9081/08 SOC 281 COMPET 179</w:t>
      </w:r>
    </w:p>
    <w:p w:rsidR="00FC46F8" w:rsidRPr="004944BF" w:rsidRDefault="00FC46F8">
      <w:pPr>
        <w:pStyle w:val="RKnormal"/>
      </w:pPr>
    </w:p>
    <w:p w:rsidR="00FC46F8" w:rsidRPr="004944BF" w:rsidRDefault="00FC46F8" w:rsidP="00FC46F8">
      <w:pPr>
        <w:pStyle w:val="RKnormal"/>
      </w:pPr>
      <w:r w:rsidRPr="004944BF">
        <w:t>- 2008/C 85/01 Commission Recommendation of the 31 March 2008 on enhanced administrative cooperation in the context of the posting of workers in the framework of the provision of services</w:t>
      </w:r>
    </w:p>
    <w:p w:rsidR="00FC46F8" w:rsidRPr="004944BF" w:rsidRDefault="00FC46F8">
      <w:pPr>
        <w:pStyle w:val="RKnormal"/>
      </w:pPr>
    </w:p>
    <w:p w:rsidR="00FC46F8" w:rsidRPr="004944BF" w:rsidRDefault="00BD71FD" w:rsidP="00FC46F8">
      <w:pPr>
        <w:pStyle w:val="RKrubrik"/>
      </w:pPr>
      <w:r w:rsidRPr="004944BF">
        <w:t xml:space="preserve">Tidigare dokument:           </w:t>
      </w:r>
      <w:r w:rsidR="00FC46F8" w:rsidRPr="004944BF">
        <w:t xml:space="preserve"> </w:t>
      </w:r>
    </w:p>
    <w:p w:rsidR="00FC46F8" w:rsidRPr="004944BF" w:rsidRDefault="00FC46F8">
      <w:pPr>
        <w:pStyle w:val="RKnormal"/>
      </w:pPr>
    </w:p>
    <w:p w:rsidR="00FC46F8" w:rsidRPr="004944BF" w:rsidRDefault="00FC46F8">
      <w:pPr>
        <w:pStyle w:val="RKnormal"/>
      </w:pPr>
      <w:r w:rsidRPr="004944BF">
        <w:t>-</w:t>
      </w:r>
    </w:p>
    <w:p w:rsidR="00BD71FD" w:rsidRPr="004944BF" w:rsidRDefault="00BD71FD" w:rsidP="00FC46F8">
      <w:pPr>
        <w:pStyle w:val="RKrubrik"/>
      </w:pPr>
      <w:r w:rsidRPr="004944BF">
        <w:t xml:space="preserve">Tidigare behandlad vid samråd med EU-nämnden: </w:t>
      </w:r>
      <w:r w:rsidR="00FC46F8" w:rsidRPr="004944BF">
        <w:t xml:space="preserve"> </w:t>
      </w:r>
    </w:p>
    <w:p w:rsidR="00BD71FD" w:rsidRPr="004944BF" w:rsidRDefault="00BD71FD">
      <w:pPr>
        <w:pStyle w:val="RKnormal"/>
      </w:pPr>
    </w:p>
    <w:p w:rsidR="00FC46F8" w:rsidRPr="004944BF" w:rsidRDefault="00FC46F8">
      <w:pPr>
        <w:pStyle w:val="RKnormal"/>
      </w:pPr>
      <w:r w:rsidRPr="004944BF">
        <w:t xml:space="preserve">Frågan har inte behandlats i EU-nämnden tidigare. </w:t>
      </w:r>
    </w:p>
    <w:p w:rsidR="00BD71FD" w:rsidRPr="004944BF" w:rsidRDefault="00BD71FD">
      <w:pPr>
        <w:pStyle w:val="RKrubrik"/>
      </w:pPr>
      <w:r w:rsidRPr="004944BF">
        <w:t>Bakgrund</w:t>
      </w:r>
    </w:p>
    <w:p w:rsidR="009145AE" w:rsidRPr="004944BF" w:rsidRDefault="009145AE" w:rsidP="009145AE">
      <w:pPr>
        <w:pStyle w:val="RKnormal"/>
      </w:pPr>
    </w:p>
    <w:p w:rsidR="009145AE" w:rsidRPr="004944BF" w:rsidRDefault="009145AE" w:rsidP="009145AE">
      <w:pPr>
        <w:pStyle w:val="RKnormal"/>
      </w:pPr>
      <w:r w:rsidRPr="004944BF">
        <w:lastRenderedPageBreak/>
        <w:t xml:space="preserve">Direktivet (96/71/EG) om utstationering av arbetstagare i samband med tillhandahållande av tjänster (utstationeringsdirektivet) ger medlemsstaterna en skyldighet att, oavsett vilket lands lag som i övrigt ska tillämpas på anställningsförhållandet, garantera att nationella arbets- och anställningsvillkor på ett antal uppräknade områden ska tillämpas beträffande arbetstagare som under begränsad tid arbetar i landet. </w:t>
      </w:r>
    </w:p>
    <w:p w:rsidR="009145AE" w:rsidRPr="004944BF" w:rsidRDefault="009145AE" w:rsidP="009145AE">
      <w:pPr>
        <w:pStyle w:val="RKnormal"/>
      </w:pPr>
    </w:p>
    <w:p w:rsidR="009145AE" w:rsidRPr="004944BF" w:rsidRDefault="00FC46F8" w:rsidP="009145AE">
      <w:pPr>
        <w:pStyle w:val="RKnormal"/>
      </w:pPr>
      <w:r w:rsidRPr="004944BF">
        <w:t>Sverige</w:t>
      </w:r>
      <w:r w:rsidR="009145AE" w:rsidRPr="004944BF">
        <w:t xml:space="preserve"> har genomfört direktivet genom lagen (1999:678) om utstationering av arbetstagare. Arbetsmiljöverket är svenskt förbindelsekontor.</w:t>
      </w:r>
    </w:p>
    <w:p w:rsidR="009145AE" w:rsidRPr="004944BF" w:rsidRDefault="009145AE" w:rsidP="009145AE">
      <w:pPr>
        <w:pStyle w:val="RKnormal"/>
      </w:pPr>
    </w:p>
    <w:p w:rsidR="009145AE" w:rsidRPr="004944BF" w:rsidRDefault="009145AE" w:rsidP="009145AE">
      <w:pPr>
        <w:pStyle w:val="RKnormal"/>
      </w:pPr>
      <w:r w:rsidRPr="004944BF">
        <w:t>Kommissionen har den 3</w:t>
      </w:r>
      <w:r w:rsidR="00EE195E" w:rsidRPr="004944BF">
        <w:t>1 mars</w:t>
      </w:r>
      <w:r w:rsidRPr="004944BF">
        <w:t xml:space="preserve"> 2008 antagit en rekommendation </w:t>
      </w:r>
      <w:r w:rsidR="00EE195E" w:rsidRPr="004944BF">
        <w:t>(</w:t>
      </w:r>
      <w:r w:rsidRPr="004944BF">
        <w:t>2008/C 85/01</w:t>
      </w:r>
      <w:r w:rsidR="00EE195E" w:rsidRPr="004944BF">
        <w:t>)</w:t>
      </w:r>
      <w:r w:rsidRPr="004944BF">
        <w:t xml:space="preserve"> om förbättrat administrativt samarbete angående utstationering av arbetstagare i samband med tjänsteutövning. </w:t>
      </w:r>
    </w:p>
    <w:p w:rsidR="009145AE" w:rsidRPr="004944BF" w:rsidRDefault="009145AE" w:rsidP="009145AE">
      <w:pPr>
        <w:pStyle w:val="RKnormal"/>
      </w:pPr>
    </w:p>
    <w:p w:rsidR="009145AE" w:rsidRPr="004944BF" w:rsidRDefault="009145AE" w:rsidP="009145AE">
      <w:pPr>
        <w:pStyle w:val="RKnormal"/>
      </w:pPr>
      <w:r w:rsidRPr="004944BF">
        <w:t xml:space="preserve">I rekommendationen uppmanar kommissionen medlemsstaterna att förbättra sitt administrativa samarbete i utstationeringsfrågor genom insatser på tre områden: </w:t>
      </w:r>
    </w:p>
    <w:p w:rsidR="009145AE" w:rsidRPr="004944BF" w:rsidRDefault="009145AE" w:rsidP="009145AE">
      <w:pPr>
        <w:pStyle w:val="RKnormal"/>
      </w:pPr>
      <w:r w:rsidRPr="004944BF">
        <w:t xml:space="preserve">1) att utveckla ett elektroniskt informationsutbytessystem </w:t>
      </w:r>
    </w:p>
    <w:p w:rsidR="009145AE" w:rsidRPr="004944BF" w:rsidRDefault="009145AE" w:rsidP="009145AE">
      <w:pPr>
        <w:pStyle w:val="RKnormal"/>
      </w:pPr>
      <w:r w:rsidRPr="004944BF">
        <w:t>2) att förbättra tillgången till information om anställningsvillkor både för utländska tjänsteföretag och för de utstationerade arbetstagarna</w:t>
      </w:r>
    </w:p>
    <w:p w:rsidR="009145AE" w:rsidRPr="004944BF" w:rsidRDefault="009145AE" w:rsidP="009145AE">
      <w:pPr>
        <w:pStyle w:val="RKnormal"/>
      </w:pPr>
      <w:r w:rsidRPr="004944BF">
        <w:t xml:space="preserve">3) att förbättra utbyte av erfarenheter och goda rutiner. </w:t>
      </w:r>
    </w:p>
    <w:p w:rsidR="009145AE" w:rsidRPr="004944BF" w:rsidRDefault="009145AE" w:rsidP="009145AE">
      <w:pPr>
        <w:pStyle w:val="RKnormal"/>
      </w:pPr>
    </w:p>
    <w:p w:rsidR="009145AE" w:rsidRPr="004944BF" w:rsidRDefault="009145AE" w:rsidP="009145AE">
      <w:pPr>
        <w:pStyle w:val="RKnormal"/>
      </w:pPr>
      <w:r w:rsidRPr="004944BF">
        <w:t xml:space="preserve">De aktuella rådsslutsatserna är rådets svar på kommissionens rekommendation. </w:t>
      </w:r>
      <w:r w:rsidR="007662C2" w:rsidRPr="004944BF">
        <w:t xml:space="preserve"> </w:t>
      </w:r>
    </w:p>
    <w:p w:rsidR="00BD71FD" w:rsidRPr="004944BF" w:rsidRDefault="00BD71FD">
      <w:pPr>
        <w:pStyle w:val="RKnormal"/>
      </w:pPr>
    </w:p>
    <w:p w:rsidR="00931A6F" w:rsidRPr="004944BF" w:rsidRDefault="00931A6F">
      <w:pPr>
        <w:pStyle w:val="RKnormal"/>
      </w:pPr>
      <w:r w:rsidRPr="004944BF">
        <w:t xml:space="preserve">Rådsslutsatserna behandlades i Coreper I den 23 maj 2008, där ORDF:s utkast till rådsslutsatser godkändes utan ändringar. </w:t>
      </w:r>
      <w:r w:rsidR="00EE195E" w:rsidRPr="004944BF">
        <w:t>Tysklands förslag om hänvisning till s.k. E 1</w:t>
      </w:r>
      <w:r w:rsidR="00F87578" w:rsidRPr="004944BF">
        <w:t xml:space="preserve">01 certifikat </w:t>
      </w:r>
      <w:r w:rsidR="00EE195E" w:rsidRPr="004944BF">
        <w:t xml:space="preserve">kunde läggas i en deklaration till rådets uppteckningar. </w:t>
      </w:r>
    </w:p>
    <w:p w:rsidR="00BD71FD" w:rsidRPr="004944BF" w:rsidRDefault="00BD71FD">
      <w:pPr>
        <w:pStyle w:val="RKrubrik"/>
      </w:pPr>
      <w:r w:rsidRPr="004944BF">
        <w:t>Rättslig grund och beslutsförfarande</w:t>
      </w:r>
    </w:p>
    <w:p w:rsidR="009145AE" w:rsidRPr="004944BF" w:rsidRDefault="009145AE">
      <w:pPr>
        <w:pStyle w:val="RKnormal"/>
      </w:pPr>
      <w:r w:rsidRPr="004944BF">
        <w:t xml:space="preserve">Enhällighet. </w:t>
      </w:r>
    </w:p>
    <w:p w:rsidR="00BD71FD" w:rsidRPr="004944BF" w:rsidRDefault="00BD71FD">
      <w:pPr>
        <w:pStyle w:val="RKrubrik"/>
        <w:rPr>
          <w:iCs/>
        </w:rPr>
      </w:pPr>
      <w:r w:rsidRPr="004944BF">
        <w:rPr>
          <w:iCs/>
        </w:rPr>
        <w:t>Svensk ståndpunkt</w:t>
      </w:r>
    </w:p>
    <w:p w:rsidR="00BD71FD" w:rsidRPr="004944BF" w:rsidRDefault="00FC46F8">
      <w:pPr>
        <w:pStyle w:val="RKnormal"/>
      </w:pPr>
      <w:r w:rsidRPr="004944BF">
        <w:t>Sverige</w:t>
      </w:r>
      <w:r w:rsidR="009145AE" w:rsidRPr="004944BF">
        <w:t xml:space="preserve"> kan ställa sig bakom utkastet till rådsslutsatser och ställer sig positivt till att åtgärder vidtas i syfte att förbättra informationsutbyte och tillgänglighet när det gäller vad en tjänsteutövare behöver veta i situationer av ut</w:t>
      </w:r>
      <w:r w:rsidRPr="004944BF">
        <w:t xml:space="preserve">stationering inom EU. </w:t>
      </w:r>
    </w:p>
    <w:p w:rsidR="00BD71FD" w:rsidRPr="004944BF" w:rsidRDefault="00BD71FD">
      <w:pPr>
        <w:pStyle w:val="RKrubrik"/>
      </w:pPr>
      <w:r w:rsidRPr="004944BF">
        <w:t>Europaparlamentets inställning</w:t>
      </w:r>
    </w:p>
    <w:p w:rsidR="00BD71FD" w:rsidRPr="004944BF" w:rsidRDefault="009145AE">
      <w:pPr>
        <w:pStyle w:val="RKnormal"/>
      </w:pPr>
      <w:r w:rsidRPr="004944BF">
        <w:t xml:space="preserve">Frågan har inte behandlats i Europaparlamentet. </w:t>
      </w:r>
    </w:p>
    <w:p w:rsidR="00BD71FD" w:rsidRPr="004944BF" w:rsidRDefault="00BD71FD">
      <w:pPr>
        <w:pStyle w:val="RKrubrik"/>
        <w:rPr>
          <w:iCs/>
        </w:rPr>
      </w:pPr>
      <w:r w:rsidRPr="004944BF">
        <w:rPr>
          <w:iCs/>
        </w:rPr>
        <w:t>Förslaget</w:t>
      </w:r>
    </w:p>
    <w:p w:rsidR="009145AE" w:rsidRPr="004944BF" w:rsidRDefault="009145AE" w:rsidP="009145AE">
      <w:pPr>
        <w:pStyle w:val="RKnormal"/>
      </w:pPr>
      <w:r w:rsidRPr="004944BF">
        <w:t xml:space="preserve">I </w:t>
      </w:r>
      <w:r w:rsidR="007C1A2B" w:rsidRPr="004944BF">
        <w:t>rådsslutsatserna</w:t>
      </w:r>
      <w:r w:rsidRPr="004944BF">
        <w:t xml:space="preserve"> anges mer s</w:t>
      </w:r>
      <w:r w:rsidR="00AE1822" w:rsidRPr="004944BF">
        <w:t>pecifikt hur kommissionen och medlemsstaterna</w:t>
      </w:r>
      <w:r w:rsidRPr="004944BF">
        <w:t xml:space="preserve"> ska agera för att uppnå de tre punkter som pekas ut i kommissionens rekommendation. En viktig del av detta är in</w:t>
      </w:r>
      <w:r w:rsidR="00FC46F8" w:rsidRPr="004944BF">
        <w:t>rättandet av en expertkommitté (Com</w:t>
      </w:r>
      <w:r w:rsidR="00EE195E" w:rsidRPr="004944BF">
        <w:t>mittee of e</w:t>
      </w:r>
      <w:r w:rsidR="00FC46F8" w:rsidRPr="004944BF">
        <w:t xml:space="preserve">xperts).  </w:t>
      </w:r>
    </w:p>
    <w:p w:rsidR="009145AE" w:rsidRPr="004944BF" w:rsidRDefault="009145AE" w:rsidP="009145AE">
      <w:pPr>
        <w:pStyle w:val="RKnormal"/>
      </w:pPr>
    </w:p>
    <w:p w:rsidR="009145AE" w:rsidRPr="004944BF" w:rsidRDefault="009145AE" w:rsidP="009145AE">
      <w:pPr>
        <w:pStyle w:val="RKnormal"/>
      </w:pPr>
      <w:r w:rsidRPr="004944BF">
        <w:t xml:space="preserve">I rådsslutsatserna uppmanas medlemsstaterna att </w:t>
      </w:r>
      <w:r w:rsidR="00EE195E" w:rsidRPr="004944BF">
        <w:t xml:space="preserve">i samarbete med kommissionen </w:t>
      </w:r>
      <w:r w:rsidRPr="004944BF">
        <w:t>undersöka hur informationsutbytet kan förbättras för att underlätta den praktiska implementeringen av utstationeringsdirektivet, att undersöka de olika möjligheterna för</w:t>
      </w:r>
      <w:r w:rsidR="00AE1822" w:rsidRPr="004944BF">
        <w:t xml:space="preserve"> att inrätta</w:t>
      </w:r>
      <w:r w:rsidRPr="004944BF">
        <w:t xml:space="preserve"> ett tekniskt stöd för informationsutbyte, inklusive ett elektroniskt informationsutbytessystem, att klargöra förbindelsekontorens roll och förstärka dem om det behövs, att förbättra tillgänglighet och klarhet i den information om anställningsvillkor som ska tillämp</w:t>
      </w:r>
      <w:r w:rsidR="00AE1822" w:rsidRPr="004944BF">
        <w:t>as samt</w:t>
      </w:r>
      <w:r w:rsidRPr="004944BF">
        <w:t xml:space="preserve"> att öka sina insatser för att utbyta erfarenheter och goda rutiner med varandra. </w:t>
      </w:r>
    </w:p>
    <w:p w:rsidR="009145AE" w:rsidRPr="004944BF" w:rsidRDefault="009145AE" w:rsidP="009145AE">
      <w:pPr>
        <w:pStyle w:val="RKnormal"/>
      </w:pPr>
    </w:p>
    <w:p w:rsidR="009145AE" w:rsidRPr="004944BF" w:rsidRDefault="009145AE" w:rsidP="009145AE">
      <w:pPr>
        <w:pStyle w:val="RKnormal"/>
      </w:pPr>
      <w:r w:rsidRPr="004944BF">
        <w:t>Kommissionen uppmanas i rådsslutsatserna att erbjuda nödvändigt stöd o</w:t>
      </w:r>
      <w:r w:rsidR="00FC46F8" w:rsidRPr="004944BF">
        <w:t>ch (ekonomisk) assistans till medlemsstaterna med a</w:t>
      </w:r>
      <w:r w:rsidRPr="004944BF">
        <w:t xml:space="preserve">tt förbättra informationsutbyte, att sätta upp en grupp för att </w:t>
      </w:r>
      <w:r w:rsidR="00EE195E" w:rsidRPr="004944BF">
        <w:t>undersöka olika alternativ för ett</w:t>
      </w:r>
      <w:r w:rsidRPr="004944BF">
        <w:t xml:space="preserve"> informationsutbytessystem</w:t>
      </w:r>
      <w:r w:rsidR="00EE195E" w:rsidRPr="004944BF">
        <w:t xml:space="preserve"> (ev. baserat på Internal Market Information System, IMI)</w:t>
      </w:r>
      <w:r w:rsidRPr="004944BF">
        <w:t xml:space="preserve"> och ge råd om </w:t>
      </w:r>
      <w:r w:rsidR="00440FAA" w:rsidRPr="004944BF">
        <w:t xml:space="preserve">det mest lämpliga och kostnadseffektiva </w:t>
      </w:r>
      <w:r w:rsidRPr="004944BF">
        <w:t>teknisk</w:t>
      </w:r>
      <w:r w:rsidR="00440FAA" w:rsidRPr="004944BF">
        <w:t>a stödet för ett sådant</w:t>
      </w:r>
      <w:r w:rsidRPr="004944BF">
        <w:t xml:space="preserve"> system samt att institutionalisera den informella expertgrupp</w:t>
      </w:r>
      <w:r w:rsidR="00EE195E" w:rsidRPr="004944BF">
        <w:t xml:space="preserve"> som redan finns</w:t>
      </w:r>
      <w:r w:rsidRPr="004944BF">
        <w:t xml:space="preserve"> genom att sätta upp en exper</w:t>
      </w:r>
      <w:r w:rsidR="00FC46F8" w:rsidRPr="004944BF">
        <w:t>tkommitté. Expertkommittén</w:t>
      </w:r>
      <w:r w:rsidRPr="004944BF">
        <w:t xml:space="preserve"> ska ha i uppgift a</w:t>
      </w:r>
      <w:r w:rsidR="00AE1822" w:rsidRPr="004944BF">
        <w:t>tt bland annat stödja medlemsstaterna</w:t>
      </w:r>
      <w:r w:rsidRPr="004944BF">
        <w:t xml:space="preserve"> i att utbyta erfarenheter</w:t>
      </w:r>
      <w:r w:rsidR="00EE195E" w:rsidRPr="004944BF">
        <w:t xml:space="preserve"> och goda rutiner på området</w:t>
      </w:r>
      <w:r w:rsidRPr="004944BF">
        <w:t xml:space="preserve">, att främja utbyte av </w:t>
      </w:r>
      <w:r w:rsidR="00EE195E" w:rsidRPr="004944BF">
        <w:t xml:space="preserve">relevant </w:t>
      </w:r>
      <w:r w:rsidRPr="004944BF">
        <w:t>information, att undersöka frågor och svårigheter som kan uppkomma i samband med den praktiska tillämpningen av lagstiftningen om utstationering samt att noggrant följa de framsteg</w:t>
      </w:r>
      <w:r w:rsidR="00EE195E" w:rsidRPr="004944BF">
        <w:t xml:space="preserve"> som uppnås</w:t>
      </w:r>
      <w:r w:rsidR="00AE1822" w:rsidRPr="004944BF">
        <w:t>. Expertk</w:t>
      </w:r>
      <w:r w:rsidRPr="004944BF">
        <w:t>ommittén ska inleda samtal med de myndigheter som ansvarar för kontroll och regelbundet involvera arbetsmarknadens parter i frågorna</w:t>
      </w:r>
      <w:r w:rsidR="00EE195E" w:rsidRPr="004944BF">
        <w:t>, på lämplig nivå och i enlighet med nationell lag och praxis</w:t>
      </w:r>
      <w:r w:rsidRPr="004944BF">
        <w:t xml:space="preserve">. Kommittén ska regelbundet rapportera om de framsteg som görs.                  </w:t>
      </w:r>
    </w:p>
    <w:p w:rsidR="00BD71FD" w:rsidRPr="004944BF" w:rsidRDefault="00BD71FD">
      <w:pPr>
        <w:pStyle w:val="RKrubrik"/>
        <w:rPr>
          <w:iCs/>
        </w:rPr>
      </w:pPr>
      <w:r w:rsidRPr="004944BF">
        <w:rPr>
          <w:iCs/>
        </w:rPr>
        <w:t>Gällande svenska regler och förslagets effekter på dessa</w:t>
      </w:r>
    </w:p>
    <w:p w:rsidR="00BD71FD" w:rsidRPr="004944BF" w:rsidRDefault="00AE1822">
      <w:pPr>
        <w:pStyle w:val="RKnormal"/>
      </w:pPr>
      <w:r w:rsidRPr="004944BF">
        <w:t>Sverige</w:t>
      </w:r>
      <w:r w:rsidR="00FC46F8" w:rsidRPr="004944BF">
        <w:t xml:space="preserve"> har genomfört direktivet genom lagen (1999:678) om utstationering av arbetstagare. Det finns inga svenska regler om administrativt samarbete i samband med</w:t>
      </w:r>
      <w:r w:rsidRPr="004944BF">
        <w:t xml:space="preserve"> utstationeringsdirektivet, dv</w:t>
      </w:r>
      <w:r w:rsidR="00EE195E" w:rsidRPr="004944BF">
        <w:t>s. de frågor som behandlas</w:t>
      </w:r>
      <w:r w:rsidR="00FC46F8" w:rsidRPr="004944BF">
        <w:t xml:space="preserve"> i rådsslutsatserna. </w:t>
      </w:r>
    </w:p>
    <w:p w:rsidR="00BD71FD" w:rsidRPr="004944BF" w:rsidRDefault="00BD71FD">
      <w:pPr>
        <w:pStyle w:val="RKrubrik"/>
      </w:pPr>
      <w:r w:rsidRPr="004944BF">
        <w:t>Ekonomiska konsekvenser</w:t>
      </w:r>
    </w:p>
    <w:p w:rsidR="009145AE" w:rsidRPr="004944BF" w:rsidRDefault="009145AE" w:rsidP="009145AE">
      <w:pPr>
        <w:pStyle w:val="RKnormal"/>
      </w:pPr>
      <w:r w:rsidRPr="004944BF">
        <w:t xml:space="preserve">Inrättandet av ett system för informationsutbyte kan eventuellt komma att belasta EU-budgeten och/eller statsbudgeten i framtiden, men det kommer inte att beslutas nu i samband med beslut om rådsslutsatserna.  </w:t>
      </w:r>
      <w:r w:rsidR="00F87578" w:rsidRPr="004944BF">
        <w:t xml:space="preserve">I rådsslutsatserna anges endast att medlemsstaterna ska undersöka de olika möjligheterna för ett passande tekniskt stöd för informationsutbyte, inklusive ett elektroniskt informationsutbytessystem, och att kostnadseffektivitet är en av de faktorer som ska beaktas när man väljer system. </w:t>
      </w:r>
    </w:p>
    <w:p w:rsidR="00BD71FD" w:rsidRPr="004944BF" w:rsidRDefault="00BD71FD">
      <w:pPr>
        <w:pStyle w:val="RKrubrik"/>
      </w:pPr>
      <w:r w:rsidRPr="004944BF">
        <w:t>Övrigt</w:t>
      </w:r>
    </w:p>
    <w:p w:rsidR="00BD71FD" w:rsidRPr="004944BF" w:rsidRDefault="009145AE">
      <w:pPr>
        <w:pStyle w:val="RKnormal"/>
      </w:pPr>
      <w:r w:rsidRPr="004944BF">
        <w:t>-</w:t>
      </w:r>
    </w:p>
    <w:p w:rsidR="00BD71FD" w:rsidRPr="004944BF" w:rsidRDefault="00BD71FD">
      <w:pPr>
        <w:pStyle w:val="RKnormal"/>
        <w:rPr>
          <w:i/>
          <w:iCs/>
        </w:rPr>
      </w:pPr>
    </w:p>
    <w:p w:rsidR="00BD71FD" w:rsidRPr="004944BF" w:rsidRDefault="00BD71FD">
      <w:pPr>
        <w:pStyle w:val="RKnormal"/>
        <w:ind w:left="-1134"/>
      </w:pPr>
    </w:p>
    <w:p w:rsidR="00BD71FD" w:rsidRPr="004944BF" w:rsidRDefault="00BD71FD">
      <w:pPr>
        <w:pStyle w:val="RKrubrik"/>
        <w:spacing w:before="0" w:after="0"/>
      </w:pPr>
    </w:p>
    <w:p w:rsidR="00BD71FD" w:rsidRPr="004944BF" w:rsidRDefault="00BD71FD">
      <w:pPr>
        <w:pStyle w:val="RKnormal"/>
      </w:pPr>
    </w:p>
    <w:p w:rsidR="00BD71FD" w:rsidRPr="004944BF" w:rsidRDefault="00BD71FD">
      <w:pPr>
        <w:pStyle w:val="RKnormal"/>
      </w:pPr>
    </w:p>
    <w:sectPr w:rsidR="00BD71FD" w:rsidRPr="004944B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3A7" w:rsidRPr="004944BF" w:rsidRDefault="00EA13A7">
      <w:r w:rsidRPr="004944BF">
        <w:separator/>
      </w:r>
    </w:p>
  </w:endnote>
  <w:endnote w:type="continuationSeparator" w:id="0">
    <w:p w:rsidR="00EA13A7" w:rsidRPr="004944BF" w:rsidRDefault="00EA13A7">
      <w:r w:rsidRPr="00494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3A7" w:rsidRPr="004944BF" w:rsidRDefault="00EA13A7">
      <w:r w:rsidRPr="004944BF">
        <w:separator/>
      </w:r>
    </w:p>
  </w:footnote>
  <w:footnote w:type="continuationSeparator" w:id="0">
    <w:p w:rsidR="00EA13A7" w:rsidRPr="004944BF" w:rsidRDefault="00EA13A7">
      <w:r w:rsidRPr="00494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E" w:rsidRPr="004944BF" w:rsidRDefault="0097601E">
    <w:pPr>
      <w:pStyle w:val="Sidhuvud"/>
      <w:framePr w:wrap="around" w:vAnchor="text" w:hAnchor="margin" w:xAlign="right" w:y="1"/>
      <w:rPr>
        <w:rStyle w:val="Sidnummer"/>
      </w:rPr>
    </w:pPr>
    <w:r w:rsidRPr="004944BF">
      <w:rPr>
        <w:rStyle w:val="Sidnummer"/>
      </w:rPr>
      <w:fldChar w:fldCharType="begin" w:fldLock="1"/>
    </w:r>
    <w:r w:rsidRPr="004944BF">
      <w:rPr>
        <w:rStyle w:val="Sidnummer"/>
      </w:rPr>
      <w:instrText xml:space="preserve">PAGE  </w:instrText>
    </w:r>
    <w:r w:rsidRPr="004944BF">
      <w:rPr>
        <w:rStyle w:val="Sidnummer"/>
      </w:rPr>
      <w:fldChar w:fldCharType="separate"/>
    </w:r>
    <w:r w:rsidRPr="004944BF">
      <w:rPr>
        <w:rStyle w:val="Sidnummer"/>
      </w:rPr>
      <w:t>4</w:t>
    </w:r>
    <w:r w:rsidRPr="004944BF">
      <w:rPr>
        <w:rStyle w:val="Sidnummer"/>
      </w:rPr>
      <w:fldChar w:fldCharType="end"/>
    </w:r>
  </w:p>
  <w:p w:rsidR="0097601E" w:rsidRPr="004944BF" w:rsidRDefault="0097601E">
    <w:pPr>
      <w:pStyle w:val="Sidhuvud"/>
      <w:ind w:right="360"/>
    </w:pPr>
  </w:p>
  <w:p w:rsidR="0097601E" w:rsidRPr="004944BF" w:rsidRDefault="0097601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E" w:rsidRPr="004944BF" w:rsidRDefault="0097601E">
    <w:pPr>
      <w:pStyle w:val="Sidhuvud"/>
      <w:framePr w:wrap="around" w:vAnchor="text" w:hAnchor="margin" w:xAlign="right" w:y="1"/>
      <w:rPr>
        <w:rStyle w:val="Sidnummer"/>
      </w:rPr>
    </w:pPr>
    <w:r w:rsidRPr="004944BF">
      <w:rPr>
        <w:rStyle w:val="Sidnummer"/>
      </w:rPr>
      <w:fldChar w:fldCharType="begin" w:fldLock="1"/>
    </w:r>
    <w:r w:rsidRPr="004944BF">
      <w:rPr>
        <w:rStyle w:val="Sidnummer"/>
      </w:rPr>
      <w:instrText xml:space="preserve">PAGE  </w:instrText>
    </w:r>
    <w:r w:rsidRPr="004944BF">
      <w:rPr>
        <w:rStyle w:val="Sidnummer"/>
      </w:rPr>
      <w:fldChar w:fldCharType="separate"/>
    </w:r>
    <w:r w:rsidRPr="004944BF">
      <w:rPr>
        <w:rStyle w:val="Sidnummer"/>
      </w:rPr>
      <w:t>3</w:t>
    </w:r>
    <w:r w:rsidRPr="004944BF">
      <w:rPr>
        <w:rStyle w:val="Sidnummer"/>
      </w:rPr>
      <w:fldChar w:fldCharType="end"/>
    </w:r>
  </w:p>
  <w:p w:rsidR="0097601E" w:rsidRPr="004944BF" w:rsidRDefault="0097601E">
    <w:pPr>
      <w:pStyle w:val="Sidhuvud"/>
      <w:ind w:right="360"/>
    </w:pPr>
  </w:p>
  <w:p w:rsidR="0097601E" w:rsidRPr="004944BF" w:rsidRDefault="0097601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01E" w:rsidRPr="004944BF" w:rsidRDefault="004944BF">
    <w:pPr>
      <w:framePr w:w="2948" w:h="1321" w:hRule="exact" w:wrap="notBeside" w:vAnchor="page" w:hAnchor="page" w:x="1362" w:y="653"/>
    </w:pPr>
    <w:r w:rsidRPr="004944B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7601E" w:rsidRPr="004944BF" w:rsidRDefault="0097601E">
    <w:pPr>
      <w:pStyle w:val="RKrubrik"/>
      <w:keepNext w:val="0"/>
      <w:tabs>
        <w:tab w:val="clear" w:pos="1134"/>
        <w:tab w:val="clear" w:pos="2835"/>
      </w:tabs>
      <w:spacing w:before="0" w:after="0" w:line="320" w:lineRule="atLeast"/>
      <w:rPr>
        <w:bCs/>
      </w:rPr>
    </w:pPr>
  </w:p>
  <w:p w:rsidR="0097601E" w:rsidRPr="004944BF" w:rsidRDefault="0097601E">
    <w:pPr>
      <w:rPr>
        <w:rFonts w:ascii="TradeGothic" w:hAnsi="TradeGothic"/>
        <w:b/>
        <w:bCs/>
        <w:spacing w:val="12"/>
        <w:sz w:val="22"/>
      </w:rPr>
    </w:pPr>
  </w:p>
  <w:p w:rsidR="0097601E" w:rsidRPr="004944BF" w:rsidRDefault="0097601E">
    <w:pPr>
      <w:pStyle w:val="RKrubrik"/>
      <w:keepNext w:val="0"/>
      <w:tabs>
        <w:tab w:val="clear" w:pos="1134"/>
        <w:tab w:val="clear" w:pos="2835"/>
      </w:tabs>
      <w:spacing w:before="0" w:after="0" w:line="320" w:lineRule="atLeast"/>
      <w:rPr>
        <w:bCs/>
      </w:rPr>
    </w:pPr>
  </w:p>
  <w:p w:rsidR="0097601E" w:rsidRPr="004944BF" w:rsidRDefault="0097601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186ECA"/>
    <w:rsid w:val="00277952"/>
    <w:rsid w:val="00306302"/>
    <w:rsid w:val="00322AC6"/>
    <w:rsid w:val="003D44DF"/>
    <w:rsid w:val="003E639B"/>
    <w:rsid w:val="00425FA5"/>
    <w:rsid w:val="00440FAA"/>
    <w:rsid w:val="004944BF"/>
    <w:rsid w:val="004D4A1A"/>
    <w:rsid w:val="005E2233"/>
    <w:rsid w:val="006F1118"/>
    <w:rsid w:val="007662C2"/>
    <w:rsid w:val="007C1A2B"/>
    <w:rsid w:val="00837157"/>
    <w:rsid w:val="008868BF"/>
    <w:rsid w:val="0090026C"/>
    <w:rsid w:val="009145AE"/>
    <w:rsid w:val="00931A6F"/>
    <w:rsid w:val="0096036A"/>
    <w:rsid w:val="0097601E"/>
    <w:rsid w:val="00A801F5"/>
    <w:rsid w:val="00AD22EB"/>
    <w:rsid w:val="00AE1822"/>
    <w:rsid w:val="00BD71FD"/>
    <w:rsid w:val="00C0158F"/>
    <w:rsid w:val="00C90BC0"/>
    <w:rsid w:val="00E80C2E"/>
    <w:rsid w:val="00EA13A7"/>
    <w:rsid w:val="00EE195E"/>
    <w:rsid w:val="00F3555F"/>
    <w:rsid w:val="00F87578"/>
    <w:rsid w:val="00FC46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28EC8-39B2-4A2D-90CE-21051A1C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C90BC0"/>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720</Words>
  <Characters>4733</Characters>
  <Application>Microsoft Office Word</Application>
  <DocSecurity>4</DocSecurity>
  <Lines>139</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2025-12-17T13:26:00Z</dcterms:created>
  <dcterms:modified xsi:type="dcterms:W3CDTF">2025-12-17T13:26:00Z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