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DF148B" w14:textId="77777777">
      <w:pPr>
        <w:pStyle w:val="Normalutanindragellerluft"/>
      </w:pPr>
    </w:p>
    <w:sdt>
      <w:sdtPr>
        <w:alias w:val="CC_Boilerplate_4"/>
        <w:tag w:val="CC_Boilerplate_4"/>
        <w:id w:val="-1644581176"/>
        <w:lock w:val="sdtLocked"/>
        <w:placeholder>
          <w:docPart w:val="76BBA846620B4E7B9ADEFE939B9229DB"/>
        </w:placeholder>
        <w15:appearance w15:val="hidden"/>
        <w:text/>
      </w:sdtPr>
      <w:sdtEndPr/>
      <w:sdtContent>
        <w:p w:rsidR="00AF30DD" w:rsidP="00CC4C93" w:rsidRDefault="00AF30DD" w14:paraId="62DF148C" w14:textId="77777777">
          <w:pPr>
            <w:pStyle w:val="Rubrik1"/>
          </w:pPr>
          <w:r>
            <w:t>Förslag till riksdagsbeslut</w:t>
          </w:r>
        </w:p>
      </w:sdtContent>
    </w:sdt>
    <w:sdt>
      <w:sdtPr>
        <w:rPr>
          <w:rStyle w:val="FrslagstextChar"/>
        </w:rPr>
        <w:alias w:val="Förslag 3"/>
        <w:tag w:val="39a485ce-bc1d-4bae-b992-e390fa38191f"/>
        <w:id w:val="-517621751"/>
        <w:lock w:val="sdtLocked"/>
        <w:placeholder>
          <w:docPart w:val="7F37BA52EE6840D0957784F4CDB3779E"/>
        </w:placeholder>
        <w:text/>
      </w:sdtPr>
      <w:sdtEndPr>
        <w:rPr>
          <w:rStyle w:val="FrslagstextChar"/>
        </w:rPr>
      </w:sdtEndPr>
      <w:sdtContent>
        <w:p w:rsidR="00301092" w:rsidP="00301092" w:rsidRDefault="00301092" w14:paraId="50229BC0" w14:textId="514404C1">
          <w:pPr>
            <w:pStyle w:val="Frslagstext"/>
          </w:pPr>
          <w:r w:rsidRPr="00301092">
            <w:rPr>
              <w:rStyle w:val="FrslagstextChar"/>
            </w:rPr>
            <w:t>Riksdagen tillkännager för regeringen som sin mening vad som anförs i motionen om att regeringen bör utreda en eventuell lagskärpning i syfte att få Eritreas ekonomiska indrivning i Sverige att upphöra i sin helhet.</w:t>
          </w:r>
        </w:p>
      </w:sdtContent>
    </w:sdt>
    <w:p w:rsidR="00DA4F0F" w:rsidP="00DA4F0F" w:rsidRDefault="000156D9" w14:paraId="45740286" w14:textId="77777777">
      <w:pPr>
        <w:pStyle w:val="Rubrik1"/>
        <w:rPr>
          <w:szCs w:val="32"/>
        </w:rPr>
      </w:pPr>
      <w:r w:rsidRPr="00F065AC">
        <w:rPr>
          <w:szCs w:val="32"/>
        </w:rPr>
        <w:t>Motivering</w:t>
      </w:r>
    </w:p>
    <w:p w:rsidR="00DA4F0F" w:rsidP="00DA4F0F" w:rsidRDefault="00F065AC" w14:paraId="4B8A6E91" w14:textId="77777777">
      <w:pPr>
        <w:pStyle w:val="Normalutanindragellerluft"/>
      </w:pPr>
      <w:r w:rsidRPr="00F065AC">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w:t>
      </w:r>
    </w:p>
    <w:p w:rsidRPr="00F065AC" w:rsidR="00F065AC" w:rsidP="00DA4F0F" w:rsidRDefault="00F065AC" w14:paraId="62DF1490" w14:textId="18C09A41">
      <w:r w:rsidRPr="00F065AC">
        <w:t xml:space="preserve">Efter självständigheten från Etiopien 1993 tog partiet PFDJ, med rötterna i fronten under kriget, makten. Med tiden har detta styre, under ledning av </w:t>
      </w:r>
      <w:proofErr w:type="spellStart"/>
      <w:r w:rsidRPr="00F065AC">
        <w:t>Isaias</w:t>
      </w:r>
      <w:proofErr w:type="spellEnd"/>
      <w:r w:rsidRPr="00F065AC">
        <w:t xml:space="preserve"> </w:t>
      </w:r>
      <w:proofErr w:type="spellStart"/>
      <w:r w:rsidRPr="00F065AC">
        <w:t>Afwerki</w:t>
      </w:r>
      <w:proofErr w:type="spellEnd"/>
      <w:r w:rsidRPr="00F065AC">
        <w:t>, utvecklats till en av världens mest hårdföra diktaturer. Kritiker till partiet fängslas eller dödas. Människorättsorganisationer har skrivit spaltmeter om övergreppen i landet. Enligt en FN-rapport är regimen dessutom involverad i människosmuggling och profiterar därmed på eritreaner som flyr landet.</w:t>
      </w:r>
    </w:p>
    <w:p w:rsidRPr="00F065AC" w:rsidR="00F065AC" w:rsidP="00DA4F0F" w:rsidRDefault="00F065AC" w14:paraId="62DF1491" w14:textId="2FEA6078">
      <w:pPr>
        <w:rPr>
          <w:b/>
        </w:rPr>
      </w:pPr>
      <w:r w:rsidRPr="00F065AC">
        <w:t xml:space="preserve">FN:s säkerhetsråd har i resolution 1907 (2009) infört sanktioner mot Eritrea på grund av regimens stöd till </w:t>
      </w:r>
      <w:proofErr w:type="spellStart"/>
      <w:r w:rsidRPr="00F065AC">
        <w:t>jihadistiska</w:t>
      </w:r>
      <w:proofErr w:type="spellEnd"/>
      <w:r w:rsidRPr="00F065AC">
        <w:t xml:space="preserve"> rebeller i Somalia. Därmed betraktas transfereringarna av skatten i ljuset av stöd till terroristverksamhet. Även om eritreaner som betalar skatten inte har för avsikt att sponsra terrorister i Somalia kopplas transaktionerna till sådan verksamhet såväl i FN:s säkerhetsråds resolution 2023 (2011) som i rapporterna 2012 och 2013 från den översynsgrupp för Somalia och Eritrea som säkerhetsrådet tillsatt för att följa upp sanktionerna.</w:t>
      </w:r>
    </w:p>
    <w:p w:rsidRPr="00F065AC" w:rsidR="00F065AC" w:rsidP="00DA4F0F" w:rsidRDefault="00F065AC" w14:paraId="62DF1492" w14:textId="77777777">
      <w:pPr>
        <w:rPr>
          <w:b/>
        </w:rPr>
      </w:pPr>
      <w:r w:rsidRPr="00F065AC">
        <w:lastRenderedPageBreak/>
        <w:t xml:space="preserve">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 På detta sätt slussas nya generationer in i Eritreas skatteindrivningssystem runt om i världen. Om en svensk utan </w:t>
      </w:r>
      <w:proofErr w:type="spellStart"/>
      <w:r w:rsidRPr="00F065AC">
        <w:t>eritreansktklingande</w:t>
      </w:r>
      <w:proofErr w:type="spellEnd"/>
      <w:r w:rsidRPr="00F065AC">
        <w:t xml:space="preserve"> namn vill besöka Eritrea behövs däremot inget blått identitetskort.</w:t>
      </w:r>
    </w:p>
    <w:p w:rsidRPr="00F065AC" w:rsidR="00F065AC" w:rsidP="00DA4F0F" w:rsidRDefault="00F065AC" w14:paraId="62DF1493" w14:textId="77777777">
      <w:pPr>
        <w:rPr>
          <w:b/>
        </w:rPr>
      </w:pPr>
      <w:r w:rsidRPr="00F065AC">
        <w:t>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w:t>
      </w:r>
    </w:p>
    <w:p w:rsidRPr="00F065AC" w:rsidR="00F065AC" w:rsidP="00DA4F0F" w:rsidRDefault="00F065AC" w14:paraId="62DF1494" w14:textId="77777777">
      <w:pPr>
        <w:rPr>
          <w:b/>
        </w:rPr>
      </w:pPr>
      <w:r w:rsidRPr="00F065AC">
        <w:t>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w:t>
      </w:r>
    </w:p>
    <w:p w:rsidRPr="00F065AC" w:rsidR="00F065AC" w:rsidP="00DA4F0F" w:rsidRDefault="00F065AC" w14:paraId="62DF1495" w14:textId="77777777">
      <w:pPr>
        <w:rPr>
          <w:b/>
        </w:rPr>
      </w:pPr>
      <w:r w:rsidRPr="00F065AC">
        <w:t>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w:t>
      </w:r>
    </w:p>
    <w:p w:rsidRPr="00F065AC" w:rsidR="00F065AC" w:rsidP="00DA4F0F" w:rsidRDefault="00F065AC" w14:paraId="62DF1496" w14:textId="77777777">
      <w:pPr>
        <w:rPr>
          <w:b/>
        </w:rPr>
      </w:pPr>
      <w:r w:rsidRPr="00F065AC">
        <w:t xml:space="preserve">Den eritreanska befolkningen i Sverige uppgår till minst 20 000 invånare. Många av dem lever idag efter en annan skatteskala än resten av samhället, de får inte sin äganderätt respekterad och de tvingas finansiera en skrupelfri regim som drar deras </w:t>
      </w:r>
      <w:r w:rsidRPr="00F065AC">
        <w:lastRenderedPageBreak/>
        <w:t>hemland allt djupare ner i fördärvet. Att en hel del av dem fortfarande stödjer regimen i hemlandet betyder inte att diasporaskatten på något sätt går att försvara.</w:t>
      </w:r>
    </w:p>
    <w:p w:rsidRPr="00F065AC" w:rsidR="00F065AC" w:rsidP="00DA4F0F" w:rsidRDefault="00F065AC" w14:paraId="62DF1497" w14:textId="77777777">
      <w:pPr>
        <w:rPr>
          <w:b/>
        </w:rPr>
      </w:pPr>
      <w:r w:rsidRPr="00F065AC">
        <w:t>Målet måste vara att den eritreanska diktaturens ekonomiska indrivning i sin helhet upphör i Sverige.</w:t>
      </w:r>
    </w:p>
    <w:p w:rsidRPr="00F065AC" w:rsidR="00F065AC" w:rsidP="00DA4F0F" w:rsidRDefault="00F065AC" w14:paraId="62DF1498" w14:textId="5524645B">
      <w:pPr>
        <w:rPr>
          <w:b/>
        </w:rPr>
      </w:pPr>
      <w:r w:rsidRPr="00F065AC">
        <w:t xml:space="preserve">Regeringen bör utreda </w:t>
      </w:r>
      <w:r w:rsidR="00DA4F0F">
        <w:t xml:space="preserve">en </w:t>
      </w:r>
      <w:r w:rsidRPr="00F065AC">
        <w:t>eventuell lagskärpning i syfte att Eritreas ekonomiska indrivning i Sverige i sin helhet upphör.</w:t>
      </w:r>
      <w:bookmarkStart w:name="_GoBack" w:id="0"/>
      <w:bookmarkEnd w:id="0"/>
    </w:p>
    <w:sectPr w:rsidRPr="00F065AC" w:rsidR="00F065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F14A1" w14:textId="77777777" w:rsidR="00F065AC" w:rsidRDefault="00F065AC" w:rsidP="000C1CAD">
      <w:pPr>
        <w:spacing w:line="240" w:lineRule="auto"/>
      </w:pPr>
      <w:r>
        <w:separator/>
      </w:r>
    </w:p>
  </w:endnote>
  <w:endnote w:type="continuationSeparator" w:id="0">
    <w:p w14:paraId="62DF14A2" w14:textId="77777777" w:rsidR="00F065AC" w:rsidRDefault="00F06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F14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4F0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F14AD" w14:textId="77777777" w:rsidR="00F065AC" w:rsidRDefault="00F065AC">
    <w:pPr>
      <w:pStyle w:val="Sidfot"/>
    </w:pPr>
    <w:r>
      <w:fldChar w:fldCharType="begin"/>
    </w:r>
    <w:r>
      <w:instrText xml:space="preserve"> PRINTDATE  \@ "yyyy-MM-dd HH:mm"  \* MERGEFORMAT </w:instrText>
    </w:r>
    <w:r>
      <w:fldChar w:fldCharType="separate"/>
    </w:r>
    <w:r>
      <w:rPr>
        <w:noProof/>
      </w:rPr>
      <w:t>2014-11-04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F149F" w14:textId="77777777" w:rsidR="00F065AC" w:rsidRDefault="00F065AC" w:rsidP="000C1CAD">
      <w:pPr>
        <w:spacing w:line="240" w:lineRule="auto"/>
      </w:pPr>
      <w:r>
        <w:separator/>
      </w:r>
    </w:p>
  </w:footnote>
  <w:footnote w:type="continuationSeparator" w:id="0">
    <w:p w14:paraId="62DF14A0" w14:textId="77777777" w:rsidR="00F065AC" w:rsidRDefault="00F065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DF14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A4F0F" w14:paraId="62DF14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w:t>
        </w:r>
      </w:sdtContent>
    </w:sdt>
  </w:p>
  <w:p w:rsidR="00467151" w:rsidP="00283E0F" w:rsidRDefault="00DA4F0F" w14:paraId="62DF14AA" w14:textId="77777777">
    <w:pPr>
      <w:pStyle w:val="FSHRub2"/>
    </w:pPr>
    <w:sdt>
      <w:sdtPr>
        <w:alias w:val="CC_Noformat_Avtext"/>
        <w:tag w:val="CC_Noformat_Avtext"/>
        <w:id w:val="1389603703"/>
        <w:lock w:val="sdtContentLocked"/>
        <w15:appearance w15:val="hidden"/>
        <w:text/>
      </w:sdtPr>
      <w:sdtEndPr/>
      <w:sdtContent>
        <w:r>
          <w:t>av Fredrik Malm (FP)</w:t>
        </w:r>
      </w:sdtContent>
    </w:sdt>
  </w:p>
  <w:sdt>
    <w:sdtPr>
      <w:alias w:val="CC_Noformat_Rubtext"/>
      <w:tag w:val="CC_Noformat_Rubtext"/>
      <w:id w:val="1800419874"/>
      <w:lock w:val="sdtLocked"/>
      <w15:appearance w15:val="hidden"/>
      <w:text/>
    </w:sdtPr>
    <w:sdtEndPr/>
    <w:sdtContent>
      <w:p w:rsidR="00467151" w:rsidP="00283E0F" w:rsidRDefault="003A6700" w14:paraId="62DF14AB" w14:textId="3156FDEB">
        <w:pPr>
          <w:pStyle w:val="FSHRub2"/>
        </w:pPr>
        <w:r>
          <w:t>Eritreas ekonomiska indrivning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62DF14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359C5DB-D539-4308-920D-1CE717AEBFC1}"/>
  </w:docVars>
  <w:rsids>
    <w:rsidRoot w:val="00F065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FFC"/>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850"/>
    <w:rsid w:val="002C3E32"/>
    <w:rsid w:val="002C4B2D"/>
    <w:rsid w:val="002C51D6"/>
    <w:rsid w:val="002C7993"/>
    <w:rsid w:val="002D01CA"/>
    <w:rsid w:val="002D280F"/>
    <w:rsid w:val="002D5149"/>
    <w:rsid w:val="002E5B01"/>
    <w:rsid w:val="0030109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700"/>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54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2E8"/>
    <w:rsid w:val="004E1B8C"/>
    <w:rsid w:val="004E46C6"/>
    <w:rsid w:val="004E51DD"/>
    <w:rsid w:val="004E78E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9CE"/>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7E6"/>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F36"/>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23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52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1B0"/>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D50"/>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F0F"/>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5AC"/>
    <w:rsid w:val="00F119B8"/>
    <w:rsid w:val="00F12637"/>
    <w:rsid w:val="00F131F6"/>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DF148B"/>
  <w15:chartTrackingRefBased/>
  <w15:docId w15:val="{E50AB1A6-48EA-40CB-A69A-54539A72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BBA846620B4E7B9ADEFE939B9229DB"/>
        <w:category>
          <w:name w:val="Allmänt"/>
          <w:gallery w:val="placeholder"/>
        </w:category>
        <w:types>
          <w:type w:val="bbPlcHdr"/>
        </w:types>
        <w:behaviors>
          <w:behavior w:val="content"/>
        </w:behaviors>
        <w:guid w:val="{81D5BF21-C86E-4AAD-BF88-2A1EE8972826}"/>
      </w:docPartPr>
      <w:docPartBody>
        <w:p w:rsidR="00E2232E" w:rsidRDefault="00A34A27">
          <w:pPr>
            <w:pStyle w:val="76BBA846620B4E7B9ADEFE939B9229DB"/>
          </w:pPr>
          <w:r w:rsidRPr="009A726D">
            <w:rPr>
              <w:rStyle w:val="Platshllartext"/>
            </w:rPr>
            <w:t>Klicka här för att ange text.</w:t>
          </w:r>
        </w:p>
      </w:docPartBody>
    </w:docPart>
    <w:docPart>
      <w:docPartPr>
        <w:name w:val="7F37BA52EE6840D0957784F4CDB3779E"/>
        <w:category>
          <w:name w:val="Allmänt"/>
          <w:gallery w:val="placeholder"/>
        </w:category>
        <w:types>
          <w:type w:val="bbPlcHdr"/>
        </w:types>
        <w:behaviors>
          <w:behavior w:val="content"/>
        </w:behaviors>
        <w:guid w:val="{1C8B619F-D4FC-4B1C-AD48-91D530ADAE55}"/>
      </w:docPartPr>
      <w:docPartBody>
        <w:p w:rsidR="00D450AF" w:rsidRDefault="006C71DF" w:rsidP="006C71DF">
          <w:pPr>
            <w:pStyle w:val="7F37BA52EE6840D0957784F4CDB3779E"/>
          </w:pPr>
          <w:r w:rsidRPr="00D20C34">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27"/>
    <w:rsid w:val="001A0C7F"/>
    <w:rsid w:val="006C71DF"/>
    <w:rsid w:val="00807CFB"/>
    <w:rsid w:val="00A34A27"/>
    <w:rsid w:val="00D450AF"/>
    <w:rsid w:val="00E22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71DF"/>
    <w:rPr>
      <w:color w:val="808080"/>
    </w:rPr>
  </w:style>
  <w:style w:type="paragraph" w:customStyle="1" w:styleId="76BBA846620B4E7B9ADEFE939B9229DB">
    <w:name w:val="76BBA846620B4E7B9ADEFE939B9229DB"/>
  </w:style>
  <w:style w:type="paragraph" w:customStyle="1" w:styleId="605BD454E6FD404786E07092DB2FDE9A">
    <w:name w:val="605BD454E6FD404786E07092DB2FDE9A"/>
  </w:style>
  <w:style w:type="paragraph" w:customStyle="1" w:styleId="B87DC21D9C0045CDA1FC5C67AC6331C7">
    <w:name w:val="B87DC21D9C0045CDA1FC5C67AC6331C7"/>
  </w:style>
  <w:style w:type="paragraph" w:customStyle="1" w:styleId="21394524717D411296B3138B1331206E">
    <w:name w:val="21394524717D411296B3138B1331206E"/>
    <w:rsid w:val="00A34A27"/>
  </w:style>
  <w:style w:type="paragraph" w:customStyle="1" w:styleId="0D20BE8A3D1C40A895741DC8058878C9">
    <w:name w:val="0D20BE8A3D1C40A895741DC8058878C9"/>
    <w:rsid w:val="00A34A27"/>
  </w:style>
  <w:style w:type="paragraph" w:customStyle="1" w:styleId="4FBC2ACE0A224A77BEDB7224115FC1E1">
    <w:name w:val="4FBC2ACE0A224A77BEDB7224115FC1E1"/>
    <w:rsid w:val="00A34A27"/>
  </w:style>
  <w:style w:type="paragraph" w:customStyle="1" w:styleId="A3826D96133244349DC4C3DD3B26F2FB">
    <w:name w:val="A3826D96133244349DC4C3DD3B26F2FB"/>
    <w:rsid w:val="006C71DF"/>
  </w:style>
  <w:style w:type="paragraph" w:customStyle="1" w:styleId="7F37BA52EE6840D0957784F4CDB3779E">
    <w:name w:val="7F37BA52EE6840D0957784F4CDB3779E"/>
    <w:rsid w:val="006C7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RubrikLookup>
    <MotionGuid xmlns="00d11361-0b92-4bae-a181-288d6a55b763">cf10331d-6e3d-4551-9dc8-a3b2af82a606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41A54-98E0-41FF-8918-AA7856DD57B9}"/>
</file>

<file path=customXml/itemProps2.xml><?xml version="1.0" encoding="utf-8"?>
<ds:datastoreItem xmlns:ds="http://schemas.openxmlformats.org/officeDocument/2006/customXml" ds:itemID="{7D0B9723-6C9C-4DE4-81C3-853FCBEBD3D6}"/>
</file>

<file path=customXml/itemProps3.xml><?xml version="1.0" encoding="utf-8"?>
<ds:datastoreItem xmlns:ds="http://schemas.openxmlformats.org/officeDocument/2006/customXml" ds:itemID="{A74013B1-48CD-4D89-8A7A-A0BFFE2AB069}"/>
</file>

<file path=customXml/itemProps4.xml><?xml version="1.0" encoding="utf-8"?>
<ds:datastoreItem xmlns:ds="http://schemas.openxmlformats.org/officeDocument/2006/customXml" ds:itemID="{6077B738-7566-4435-84C3-F6046E3D4CA0}"/>
</file>

<file path=docProps/app.xml><?xml version="1.0" encoding="utf-8"?>
<Properties xmlns="http://schemas.openxmlformats.org/officeDocument/2006/extended-properties" xmlns:vt="http://schemas.openxmlformats.org/officeDocument/2006/docPropsVTypes">
  <Template>GranskaMot</Template>
  <TotalTime>24</TotalTime>
  <Pages>3</Pages>
  <Words>745</Words>
  <Characters>4234</Characters>
  <Application>Microsoft Office Word</Application>
  <DocSecurity>0</DocSecurity>
  <Lines>71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201415FP3003 Eritreas ekonomiska indrivning till Sverige</vt:lpstr>
      <vt:lpstr/>
    </vt:vector>
  </TitlesOfParts>
  <Company>Riksdagen</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201415FP3003 Eritreas ekonomiska indrivning till Sverige</dc:title>
  <dc:subject/>
  <dc:creator>It-avdelningen</dc:creator>
  <cp:keywords/>
  <dc:description/>
  <cp:lastModifiedBy>Vasiliki Papadopoulou</cp:lastModifiedBy>
  <cp:revision>10</cp:revision>
  <cp:lastPrinted>2014-11-04T09:50:00Z</cp:lastPrinted>
  <dcterms:created xsi:type="dcterms:W3CDTF">2014-11-04T09:43:00Z</dcterms:created>
  <dcterms:modified xsi:type="dcterms:W3CDTF">2015-09-10T13:34:00Z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*T39DFE8922D11*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http://filur.riksdagen.se/drop/DropOffLibrary/T39DFE8922D11.docx</vt:lpwstr>
  </property>
  <property fmtid="{D5CDD505-2E9C-101B-9397-08002B2CF9AE}" pid="11" name="GUI">
    <vt:lpwstr>1</vt:lpwstr>
  </property>
</Properties>
</file>