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38473F" w14:textId="77777777">
        <w:tc>
          <w:tcPr>
            <w:tcW w:w="2268" w:type="dxa"/>
          </w:tcPr>
          <w:p w14:paraId="09DDED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F287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94629D" w14:textId="77777777">
        <w:tc>
          <w:tcPr>
            <w:tcW w:w="2268" w:type="dxa"/>
          </w:tcPr>
          <w:p w14:paraId="3A1238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1995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0DD1C8" w14:textId="77777777">
        <w:tc>
          <w:tcPr>
            <w:tcW w:w="3402" w:type="dxa"/>
            <w:gridSpan w:val="2"/>
          </w:tcPr>
          <w:p w14:paraId="2F9801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6BEA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938E9A" w14:textId="77777777">
        <w:tc>
          <w:tcPr>
            <w:tcW w:w="2268" w:type="dxa"/>
          </w:tcPr>
          <w:p w14:paraId="5535D2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E01BB4" w14:textId="46755DF4" w:rsidR="006E4E11" w:rsidRPr="00ED583F" w:rsidRDefault="006E4E11" w:rsidP="00833E71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65469A2" w14:textId="77777777">
        <w:tc>
          <w:tcPr>
            <w:tcW w:w="2268" w:type="dxa"/>
          </w:tcPr>
          <w:p w14:paraId="13D264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791C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9E0024" w14:textId="77777777">
        <w:trPr>
          <w:trHeight w:val="284"/>
        </w:trPr>
        <w:tc>
          <w:tcPr>
            <w:tcW w:w="4911" w:type="dxa"/>
          </w:tcPr>
          <w:p w14:paraId="6F651330" w14:textId="77777777" w:rsidR="006E4E11" w:rsidRDefault="009278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F91B765" w14:textId="77777777">
        <w:trPr>
          <w:trHeight w:val="284"/>
        </w:trPr>
        <w:tc>
          <w:tcPr>
            <w:tcW w:w="4911" w:type="dxa"/>
          </w:tcPr>
          <w:p w14:paraId="2F78278A" w14:textId="77777777" w:rsidR="006E4E11" w:rsidRDefault="009278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F5D4EEE" w14:textId="77777777">
        <w:trPr>
          <w:trHeight w:val="284"/>
        </w:trPr>
        <w:tc>
          <w:tcPr>
            <w:tcW w:w="4911" w:type="dxa"/>
          </w:tcPr>
          <w:p w14:paraId="043564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FB3DC1" w14:textId="77777777">
        <w:trPr>
          <w:trHeight w:val="284"/>
        </w:trPr>
        <w:tc>
          <w:tcPr>
            <w:tcW w:w="4911" w:type="dxa"/>
          </w:tcPr>
          <w:p w14:paraId="09A9BE6E" w14:textId="21D5853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9D1BAC" w14:textId="77777777">
        <w:trPr>
          <w:trHeight w:val="284"/>
        </w:trPr>
        <w:tc>
          <w:tcPr>
            <w:tcW w:w="4911" w:type="dxa"/>
          </w:tcPr>
          <w:p w14:paraId="747CED00" w14:textId="1763669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A8612B" w14:textId="77777777">
        <w:trPr>
          <w:trHeight w:val="284"/>
        </w:trPr>
        <w:tc>
          <w:tcPr>
            <w:tcW w:w="4911" w:type="dxa"/>
          </w:tcPr>
          <w:p w14:paraId="613B8D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3BFB37" w14:textId="77777777">
        <w:trPr>
          <w:trHeight w:val="284"/>
        </w:trPr>
        <w:tc>
          <w:tcPr>
            <w:tcW w:w="4911" w:type="dxa"/>
          </w:tcPr>
          <w:p w14:paraId="0AA4902E" w14:textId="5B648F9E" w:rsidR="006E4E11" w:rsidRPr="00833E7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AF65ACA" w14:textId="77777777">
        <w:trPr>
          <w:trHeight w:val="284"/>
        </w:trPr>
        <w:tc>
          <w:tcPr>
            <w:tcW w:w="4911" w:type="dxa"/>
          </w:tcPr>
          <w:p w14:paraId="26216A43" w14:textId="3BE68088" w:rsidR="006E4E11" w:rsidRPr="00833E7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33DDD9C" w14:textId="77777777">
        <w:trPr>
          <w:trHeight w:val="284"/>
        </w:trPr>
        <w:tc>
          <w:tcPr>
            <w:tcW w:w="4911" w:type="dxa"/>
          </w:tcPr>
          <w:p w14:paraId="71F50AE0" w14:textId="77777777"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60AF1E5F" w14:textId="77777777" w:rsidR="00B629FE" w:rsidRDefault="00B629F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22FB6E80" w14:textId="77777777" w:rsidR="00B629FE" w:rsidRDefault="00B629F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5CE5EB4F" w14:textId="77777777" w:rsidR="00B629FE" w:rsidRDefault="00B629F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0805D80B" w14:textId="22CAE5FD" w:rsidR="00B629FE" w:rsidRPr="00833E71" w:rsidRDefault="00B629F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76B8BAD" w14:textId="77777777" w:rsidR="006E4E11" w:rsidRDefault="00927870">
      <w:pPr>
        <w:framePr w:w="4400" w:h="2523" w:wrap="notBeside" w:vAnchor="page" w:hAnchor="page" w:x="6453" w:y="2445"/>
        <w:ind w:left="142"/>
      </w:pPr>
      <w:r>
        <w:t>Till riksdagen</w:t>
      </w:r>
    </w:p>
    <w:p w14:paraId="53DA5C2A" w14:textId="778848C3" w:rsidR="006E4E11" w:rsidRDefault="00927870" w:rsidP="009278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76C27">
        <w:t>2014/15:575</w:t>
      </w:r>
      <w:r>
        <w:t xml:space="preserve"> av </w:t>
      </w:r>
      <w:r w:rsidR="00F76C27">
        <w:t>Hans Linde</w:t>
      </w:r>
      <w:r>
        <w:t xml:space="preserve"> (</w:t>
      </w:r>
      <w:r w:rsidR="00F76C27">
        <w:t>V</w:t>
      </w:r>
      <w:r>
        <w:t xml:space="preserve">) </w:t>
      </w:r>
      <w:r w:rsidR="00F76C27">
        <w:t>Förekomst av klusterbomber i flyganfall mot Jemen</w:t>
      </w:r>
    </w:p>
    <w:p w14:paraId="7B0E9BCF" w14:textId="77777777" w:rsidR="006E4E11" w:rsidRDefault="006E4E11">
      <w:pPr>
        <w:pStyle w:val="RKnormal"/>
      </w:pPr>
    </w:p>
    <w:p w14:paraId="7A7C4B42" w14:textId="146C2B20" w:rsidR="00927870" w:rsidRPr="00B629FE" w:rsidRDefault="00F76C27" w:rsidP="00B629FE">
      <w:pPr>
        <w:pStyle w:val="RKnormal"/>
      </w:pPr>
      <w:r w:rsidRPr="00B629FE">
        <w:t>Hans Linde</w:t>
      </w:r>
      <w:r w:rsidR="00927870" w:rsidRPr="00B629FE">
        <w:t xml:space="preserve"> har frågat mig </w:t>
      </w:r>
      <w:r w:rsidRPr="00B629FE">
        <w:t xml:space="preserve">vilka initiativ </w:t>
      </w:r>
      <w:r w:rsidR="00927870" w:rsidRPr="00B629FE">
        <w:t xml:space="preserve">jag avser att ta för att </w:t>
      </w:r>
      <w:r w:rsidRPr="00B629FE">
        <w:t>Sverige ska förmå USA att upphöra med sin export av klustervapen till Saudiarabien.</w:t>
      </w:r>
    </w:p>
    <w:p w14:paraId="0D6014F2" w14:textId="77777777" w:rsidR="00927870" w:rsidRPr="00B629FE" w:rsidRDefault="00927870" w:rsidP="00B629FE">
      <w:pPr>
        <w:pStyle w:val="RKnormal"/>
      </w:pPr>
    </w:p>
    <w:p w14:paraId="151B3BBC" w14:textId="2E4EB653" w:rsidR="00DB5D0C" w:rsidRPr="00B629FE" w:rsidRDefault="005F0050" w:rsidP="00B629FE">
      <w:pPr>
        <w:pStyle w:val="RKnormal"/>
      </w:pPr>
      <w:r w:rsidRPr="00B629FE">
        <w:t>J</w:t>
      </w:r>
      <w:r w:rsidR="00F76C27" w:rsidRPr="00B629FE">
        <w:t xml:space="preserve">ag </w:t>
      </w:r>
      <w:r w:rsidR="00927870" w:rsidRPr="00B629FE">
        <w:t>delar frågeställarens oro över situa</w:t>
      </w:r>
      <w:r w:rsidR="00F76C27" w:rsidRPr="00B629FE">
        <w:t>tionen och utvecklingen i Jemen</w:t>
      </w:r>
      <w:r w:rsidR="00927870" w:rsidRPr="00B629FE">
        <w:t xml:space="preserve">. </w:t>
      </w:r>
      <w:r w:rsidR="00DB5D0C" w:rsidRPr="00B629FE">
        <w:t>Utmaningarna kan</w:t>
      </w:r>
      <w:r w:rsidR="004C5A3D" w:rsidRPr="00B629FE">
        <w:t xml:space="preserve"> långsiktigt</w:t>
      </w:r>
      <w:r w:rsidR="00DB5D0C" w:rsidRPr="00B629FE">
        <w:t xml:space="preserve"> bara lösas politiskt</w:t>
      </w:r>
      <w:r w:rsidRPr="00B629FE">
        <w:t>,</w:t>
      </w:r>
      <w:r w:rsidR="00DB5D0C" w:rsidRPr="00B629FE">
        <w:t xml:space="preserve"> genom att parterna återvänder till förhandlingsbordet. Regeringen välkomnar FN:s säkerhetsråds agerande och uppmanar rådet att fortsatt verka för en fredlig lösning på konflikten. FN:s generalsekreterare och hans särskilda sändebud har vårt fulla stöd </w:t>
      </w:r>
      <w:r w:rsidRPr="00B629FE">
        <w:t>för sina</w:t>
      </w:r>
      <w:r w:rsidR="00DB5D0C" w:rsidRPr="00B629FE">
        <w:t xml:space="preserve"> ansträngningar, som framförallt baseras på Gulfstaternas samarbetsråds (GCC) initiativ och den nationella dialogkonferensens slutsatser.  </w:t>
      </w:r>
    </w:p>
    <w:p w14:paraId="1D5B6AA3" w14:textId="4CA12D74" w:rsidR="00927870" w:rsidRPr="00B629FE" w:rsidRDefault="00927870" w:rsidP="00B629FE">
      <w:pPr>
        <w:pStyle w:val="RKnormal"/>
      </w:pPr>
    </w:p>
    <w:p w14:paraId="691E0E58" w14:textId="77777777" w:rsidR="002F3CAB" w:rsidRDefault="00D60F9A" w:rsidP="00B629FE">
      <w:pPr>
        <w:pStyle w:val="RKnormal"/>
      </w:pPr>
      <w:r w:rsidRPr="00B629FE">
        <w:t>Regeringen har en tydlig syn</w:t>
      </w:r>
      <w:r w:rsidR="00BC4EC2" w:rsidRPr="00B629FE">
        <w:t xml:space="preserve"> på användningen av klusterammunition </w:t>
      </w:r>
    </w:p>
    <w:p w14:paraId="263FB92E" w14:textId="41193A55" w:rsidR="000F6AE7" w:rsidRPr="00B629FE" w:rsidRDefault="00BC4EC2" w:rsidP="00B629FE">
      <w:pPr>
        <w:pStyle w:val="RKnormal"/>
      </w:pPr>
      <w:bookmarkStart w:id="0" w:name="_GoBack"/>
      <w:bookmarkEnd w:id="0"/>
      <w:r w:rsidRPr="00B629FE">
        <w:t>och på behovet av universalisering av konventionen om sådan ammunition</w:t>
      </w:r>
      <w:r w:rsidR="00927870" w:rsidRPr="00B629FE">
        <w:t xml:space="preserve">. </w:t>
      </w:r>
      <w:r w:rsidR="00D92484" w:rsidRPr="00B629FE">
        <w:t>Vi vill att också</w:t>
      </w:r>
      <w:r w:rsidRPr="00B629FE">
        <w:t xml:space="preserve"> de största tillverkarna och användarna av kluster</w:t>
      </w:r>
      <w:r w:rsidR="00833E71" w:rsidRPr="00B629FE">
        <w:softHyphen/>
      </w:r>
      <w:r w:rsidRPr="00B629FE">
        <w:t>ammunition ansluter sig till konventionen</w:t>
      </w:r>
      <w:r w:rsidR="00D92484" w:rsidRPr="00B629FE">
        <w:t>,</w:t>
      </w:r>
      <w:r w:rsidRPr="00B629FE">
        <w:t xml:space="preserve"> för att</w:t>
      </w:r>
      <w:r w:rsidR="00D84CBB" w:rsidRPr="00B629FE">
        <w:t xml:space="preserve"> ett</w:t>
      </w:r>
      <w:r w:rsidRPr="00B629FE">
        <w:t xml:space="preserve"> förbud mot användning</w:t>
      </w:r>
      <w:r w:rsidR="00D84CBB" w:rsidRPr="00B629FE">
        <w:t xml:space="preserve"> </w:t>
      </w:r>
      <w:r w:rsidRPr="00B629FE">
        <w:t xml:space="preserve">ska bli effektivt. </w:t>
      </w:r>
      <w:r w:rsidR="000F6AE7" w:rsidRPr="00B629FE">
        <w:t>Sverige kommer vid översynskonferensen av konventionen i september att agera för</w:t>
      </w:r>
      <w:r w:rsidR="00C07BD2" w:rsidRPr="00B629FE">
        <w:t xml:space="preserve"> att</w:t>
      </w:r>
      <w:r w:rsidR="000F6AE7" w:rsidRPr="00B629FE">
        <w:t xml:space="preserve"> intensifiera ansträngningarna för en sådan universalisering.</w:t>
      </w:r>
    </w:p>
    <w:p w14:paraId="1C59E159" w14:textId="77777777" w:rsidR="00D92484" w:rsidRPr="00B629FE" w:rsidRDefault="00D92484" w:rsidP="00B629FE">
      <w:pPr>
        <w:pStyle w:val="RKnormal"/>
      </w:pPr>
    </w:p>
    <w:p w14:paraId="3B317DBD" w14:textId="7499D97A" w:rsidR="006E4E11" w:rsidRPr="00B629FE" w:rsidRDefault="00D92484" w:rsidP="00B629FE">
      <w:pPr>
        <w:pStyle w:val="RKnormal"/>
      </w:pPr>
      <w:r w:rsidRPr="00B629FE">
        <w:t xml:space="preserve">Detta är en position som vi för fram i förhandlingar och </w:t>
      </w:r>
      <w:r w:rsidR="000F6AE7" w:rsidRPr="00B629FE">
        <w:t xml:space="preserve">bilaterala </w:t>
      </w:r>
      <w:r w:rsidRPr="00B629FE">
        <w:t xml:space="preserve">samtal, </w:t>
      </w:r>
      <w:r w:rsidR="00BA5F6B" w:rsidRPr="00B629FE">
        <w:t>däribland då jag i våras talade vid nedrustningskonferensen</w:t>
      </w:r>
      <w:r w:rsidR="00BA5F6B" w:rsidRPr="00B629FE" w:rsidDel="00BA5F6B">
        <w:t xml:space="preserve"> </w:t>
      </w:r>
      <w:r w:rsidRPr="00B629FE">
        <w:t>(CD)</w:t>
      </w:r>
      <w:r w:rsidR="00BA5F6B" w:rsidRPr="00B629FE">
        <w:t xml:space="preserve"> vid ett besök i Genève</w:t>
      </w:r>
      <w:r w:rsidRPr="00B629FE">
        <w:t xml:space="preserve">. </w:t>
      </w:r>
      <w:r w:rsidR="000F6AE7" w:rsidRPr="00B629FE">
        <w:t>Där konstaterade jag också</w:t>
      </w:r>
      <w:r w:rsidR="00BC4EC2" w:rsidRPr="00B629FE">
        <w:t xml:space="preserve"> </w:t>
      </w:r>
      <w:r w:rsidR="00D84CBB" w:rsidRPr="00B629FE">
        <w:t>– med hänvisning till upp</w:t>
      </w:r>
      <w:r w:rsidR="002F3CAB">
        <w:t>-</w:t>
      </w:r>
      <w:r w:rsidR="00D84CBB" w:rsidRPr="00B629FE">
        <w:t>gifter om att klusterammunition använts mot civilbefolkning</w:t>
      </w:r>
      <w:r w:rsidR="000F6AE7" w:rsidRPr="00B629FE">
        <w:t xml:space="preserve"> i konfliktländer</w:t>
      </w:r>
      <w:r w:rsidR="00D84CBB" w:rsidRPr="00B629FE">
        <w:t xml:space="preserve"> – </w:t>
      </w:r>
      <w:r w:rsidR="00BC4EC2" w:rsidRPr="00B629FE">
        <w:t>att</w:t>
      </w:r>
      <w:r w:rsidR="00D84CBB" w:rsidRPr="00B629FE">
        <w:t xml:space="preserve"> sådan</w:t>
      </w:r>
      <w:r w:rsidR="00BC4EC2" w:rsidRPr="00B629FE">
        <w:t xml:space="preserve"> användning </w:t>
      </w:r>
      <w:r w:rsidR="00D84CBB" w:rsidRPr="00B629FE">
        <w:t>är oacceptabel och att internationell humanitär rätt måste iakttas.</w:t>
      </w:r>
      <w:r w:rsidRPr="00B629FE">
        <w:t xml:space="preserve"> </w:t>
      </w:r>
    </w:p>
    <w:p w14:paraId="0BF76FB0" w14:textId="77777777" w:rsidR="00D84CBB" w:rsidRPr="00B629FE" w:rsidRDefault="00D84CBB" w:rsidP="00B629FE">
      <w:pPr>
        <w:pStyle w:val="RKnormal"/>
      </w:pPr>
    </w:p>
    <w:p w14:paraId="7B810BB7" w14:textId="77777777" w:rsidR="00B629FE" w:rsidRDefault="00B629FE" w:rsidP="00B629FE">
      <w:pPr>
        <w:pStyle w:val="RKnormal"/>
      </w:pPr>
    </w:p>
    <w:p w14:paraId="3AC5FFFE" w14:textId="1CB55124" w:rsidR="009B08FB" w:rsidRPr="00B629FE" w:rsidRDefault="009B08FB" w:rsidP="00B629FE">
      <w:pPr>
        <w:pStyle w:val="RKnormal"/>
      </w:pPr>
      <w:r w:rsidRPr="00B629FE">
        <w:lastRenderedPageBreak/>
        <w:t xml:space="preserve">Det är </w:t>
      </w:r>
      <w:r w:rsidR="00DB5D0C" w:rsidRPr="00B629FE">
        <w:t>glädjande</w:t>
      </w:r>
      <w:r w:rsidRPr="00B629FE">
        <w:t xml:space="preserve"> att USA undertecknat FN:s vapenhandelsfördrag (ATT). Vi </w:t>
      </w:r>
      <w:r w:rsidR="00DB5D0C" w:rsidRPr="00B629FE">
        <w:t xml:space="preserve">skulle välkomna </w:t>
      </w:r>
      <w:r w:rsidR="00C05446" w:rsidRPr="00B629FE">
        <w:t xml:space="preserve">en snar ratificering </w:t>
      </w:r>
      <w:r w:rsidR="00DB5D0C" w:rsidRPr="00B629FE">
        <w:t xml:space="preserve">och </w:t>
      </w:r>
      <w:r w:rsidR="004C5A3D" w:rsidRPr="00B629FE">
        <w:t xml:space="preserve">vi </w:t>
      </w:r>
      <w:r w:rsidR="00DB5D0C" w:rsidRPr="00B629FE">
        <w:t xml:space="preserve">hoppas på en universalisering även av detta </w:t>
      </w:r>
      <w:r w:rsidR="0020328A" w:rsidRPr="00B629FE">
        <w:t>fördrag</w:t>
      </w:r>
      <w:r w:rsidR="00DB5D0C" w:rsidRPr="00B629FE">
        <w:t xml:space="preserve"> för att uppnå dess huvudsakliga mål att åstadkomma högsta möjliga gemensamma internationella normer för att förbättra regleringen av den internationella handeln med konventionella vapen.</w:t>
      </w:r>
      <w:r w:rsidR="00D92484" w:rsidRPr="00B629FE">
        <w:t xml:space="preserve"> </w:t>
      </w:r>
    </w:p>
    <w:p w14:paraId="74B17D4B" w14:textId="77777777" w:rsidR="00927870" w:rsidRPr="00B629FE" w:rsidRDefault="00927870" w:rsidP="00B629FE">
      <w:pPr>
        <w:pStyle w:val="RKnormal"/>
      </w:pPr>
    </w:p>
    <w:p w14:paraId="5820AAF1" w14:textId="32C40D06" w:rsidR="00927870" w:rsidRPr="00B629FE" w:rsidRDefault="00927870" w:rsidP="00B629FE">
      <w:pPr>
        <w:pStyle w:val="RKnormal"/>
      </w:pPr>
      <w:r w:rsidRPr="00B629FE">
        <w:t xml:space="preserve">Stockholm den </w:t>
      </w:r>
      <w:r w:rsidR="00BC4EC2" w:rsidRPr="00B629FE">
        <w:t>3 juni 2015</w:t>
      </w:r>
    </w:p>
    <w:p w14:paraId="784AD3C3" w14:textId="77777777" w:rsidR="00927870" w:rsidRPr="00B629FE" w:rsidRDefault="00927870" w:rsidP="00B629FE">
      <w:pPr>
        <w:pStyle w:val="RKnormal"/>
      </w:pPr>
    </w:p>
    <w:p w14:paraId="69AAD57A" w14:textId="77777777" w:rsidR="00927870" w:rsidRPr="00B629FE" w:rsidRDefault="00927870" w:rsidP="00B629FE">
      <w:pPr>
        <w:pStyle w:val="RKnormal"/>
      </w:pPr>
    </w:p>
    <w:p w14:paraId="32633ED4" w14:textId="77777777" w:rsidR="00B629FE" w:rsidRDefault="00B629FE" w:rsidP="00B629FE">
      <w:pPr>
        <w:pStyle w:val="RKnormal"/>
      </w:pPr>
    </w:p>
    <w:p w14:paraId="59CC89E7" w14:textId="45A36B88" w:rsidR="00927870" w:rsidRPr="00B629FE" w:rsidRDefault="00BC4EC2" w:rsidP="00B629FE">
      <w:pPr>
        <w:pStyle w:val="RKnormal"/>
      </w:pPr>
      <w:r w:rsidRPr="00B629FE">
        <w:t>Margot Wallström</w:t>
      </w:r>
    </w:p>
    <w:sectPr w:rsidR="00927870" w:rsidRPr="00B629F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5038B" w14:textId="77777777" w:rsidR="00927870" w:rsidRDefault="00927870">
      <w:r>
        <w:separator/>
      </w:r>
    </w:p>
  </w:endnote>
  <w:endnote w:type="continuationSeparator" w:id="0">
    <w:p w14:paraId="5D3361D9" w14:textId="77777777" w:rsidR="00927870" w:rsidRDefault="0092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341EE" w14:textId="77777777" w:rsidR="00927870" w:rsidRDefault="00927870">
      <w:r>
        <w:separator/>
      </w:r>
    </w:p>
  </w:footnote>
  <w:footnote w:type="continuationSeparator" w:id="0">
    <w:p w14:paraId="0D4305A7" w14:textId="77777777" w:rsidR="00927870" w:rsidRDefault="00927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9A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3C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C50012" w14:textId="77777777">
      <w:trPr>
        <w:cantSplit/>
      </w:trPr>
      <w:tc>
        <w:tcPr>
          <w:tcW w:w="3119" w:type="dxa"/>
        </w:tcPr>
        <w:p w14:paraId="496A4C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FA59D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550C48" w14:textId="77777777" w:rsidR="00E80146" w:rsidRDefault="00E80146">
          <w:pPr>
            <w:pStyle w:val="Sidhuvud"/>
            <w:ind w:right="360"/>
          </w:pPr>
        </w:p>
      </w:tc>
    </w:tr>
  </w:tbl>
  <w:p w14:paraId="0DA08B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EC3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A88B3E" w14:textId="77777777">
      <w:trPr>
        <w:cantSplit/>
      </w:trPr>
      <w:tc>
        <w:tcPr>
          <w:tcW w:w="3119" w:type="dxa"/>
        </w:tcPr>
        <w:p w14:paraId="1329BE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747A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9EF84D" w14:textId="77777777" w:rsidR="00E80146" w:rsidRDefault="00E80146">
          <w:pPr>
            <w:pStyle w:val="Sidhuvud"/>
            <w:ind w:right="360"/>
          </w:pPr>
        </w:p>
      </w:tc>
    </w:tr>
  </w:tbl>
  <w:p w14:paraId="0BF2D1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AB06E" w14:textId="77777777" w:rsidR="00927870" w:rsidRDefault="00995A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16226A" wp14:editId="093317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F61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ED2B4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A2BF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94AB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70"/>
    <w:rsid w:val="000F6AE7"/>
    <w:rsid w:val="00150384"/>
    <w:rsid w:val="00160901"/>
    <w:rsid w:val="001805B7"/>
    <w:rsid w:val="001E23DA"/>
    <w:rsid w:val="0020328A"/>
    <w:rsid w:val="00207E26"/>
    <w:rsid w:val="002F3CAB"/>
    <w:rsid w:val="00344BF2"/>
    <w:rsid w:val="00367B1C"/>
    <w:rsid w:val="003D34AB"/>
    <w:rsid w:val="00416516"/>
    <w:rsid w:val="004A328D"/>
    <w:rsid w:val="004C5A3D"/>
    <w:rsid w:val="004F758B"/>
    <w:rsid w:val="00575F84"/>
    <w:rsid w:val="0058762B"/>
    <w:rsid w:val="005F0050"/>
    <w:rsid w:val="00605EC3"/>
    <w:rsid w:val="006E4E11"/>
    <w:rsid w:val="007242A3"/>
    <w:rsid w:val="00734DF2"/>
    <w:rsid w:val="007A6855"/>
    <w:rsid w:val="00833E71"/>
    <w:rsid w:val="008F155A"/>
    <w:rsid w:val="0092027A"/>
    <w:rsid w:val="00927870"/>
    <w:rsid w:val="00955E31"/>
    <w:rsid w:val="00992E72"/>
    <w:rsid w:val="00995A63"/>
    <w:rsid w:val="009B08FB"/>
    <w:rsid w:val="00AF26D1"/>
    <w:rsid w:val="00B629FE"/>
    <w:rsid w:val="00BA5F6B"/>
    <w:rsid w:val="00BC4EC2"/>
    <w:rsid w:val="00C05446"/>
    <w:rsid w:val="00C07BD2"/>
    <w:rsid w:val="00D133D7"/>
    <w:rsid w:val="00D60F9A"/>
    <w:rsid w:val="00D84CBB"/>
    <w:rsid w:val="00D92484"/>
    <w:rsid w:val="00DB5D0C"/>
    <w:rsid w:val="00E80146"/>
    <w:rsid w:val="00E904D0"/>
    <w:rsid w:val="00EC25F9"/>
    <w:rsid w:val="00ED583F"/>
    <w:rsid w:val="00F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81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7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78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248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248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248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248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248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7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78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248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248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248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248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248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02fcbef2-aaa3-45ed-8304-667dbdb4eef4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0017E-D6F8-4FA7-B43B-90FAF61D1F9B}"/>
</file>

<file path=customXml/itemProps2.xml><?xml version="1.0" encoding="utf-8"?>
<ds:datastoreItem xmlns:ds="http://schemas.openxmlformats.org/officeDocument/2006/customXml" ds:itemID="{05590C70-6FE7-497D-8AA6-7B96DCAD1598}"/>
</file>

<file path=customXml/itemProps3.xml><?xml version="1.0" encoding="utf-8"?>
<ds:datastoreItem xmlns:ds="http://schemas.openxmlformats.org/officeDocument/2006/customXml" ds:itemID="{7BC036AF-6ECC-47C8-934A-2FE1EA67DDBA}"/>
</file>

<file path=customXml/itemProps4.xml><?xml version="1.0" encoding="utf-8"?>
<ds:datastoreItem xmlns:ds="http://schemas.openxmlformats.org/officeDocument/2006/customXml" ds:itemID="{6045AB72-ACC8-4AA0-927A-150BCC645B5D}"/>
</file>

<file path=customXml/itemProps5.xml><?xml version="1.0" encoding="utf-8"?>
<ds:datastoreItem xmlns:ds="http://schemas.openxmlformats.org/officeDocument/2006/customXml" ds:itemID="{05590C70-6FE7-497D-8AA6-7B96DCAD1598}"/>
</file>

<file path=customXml/itemProps6.xml><?xml version="1.0" encoding="utf-8"?>
<ds:datastoreItem xmlns:ds="http://schemas.openxmlformats.org/officeDocument/2006/customXml" ds:itemID="{9AB6F865-83F3-4D10-85D0-3795C90FA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Klinga</dc:creator>
  <cp:lastModifiedBy>Carina Stålberg</cp:lastModifiedBy>
  <cp:revision>4</cp:revision>
  <cp:lastPrinted>2015-06-02T10:28:00Z</cp:lastPrinted>
  <dcterms:created xsi:type="dcterms:W3CDTF">2015-06-03T09:18:00Z</dcterms:created>
  <dcterms:modified xsi:type="dcterms:W3CDTF">2015-06-03T09:58:00Z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64;#Enheten för nedrustning och icke-spridning (UD NIS)|1bac4dfe-9307-4d08-989d-507083e24fdf</vt:lpwstr>
  </property>
  <property fmtid="{D5CDD505-2E9C-101B-9397-08002B2CF9AE}" pid="7" name="Aktivitetskategori">
    <vt:lpwstr>34;#4.2. Internationella organisationer|2d406c6f-05a4-4b31-9882-e4d74a66bd13</vt:lpwstr>
  </property>
  <property fmtid="{D5CDD505-2E9C-101B-9397-08002B2CF9AE}" pid="8" name="_dlc_DocIdItemGuid">
    <vt:lpwstr>d8e6c61b-6cbe-4a2c-8120-5948a34c3fd8</vt:lpwstr>
  </property>
</Properties>
</file>