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AD0" w:rsidRPr="001F0C57" w:rsidRDefault="00BB1AD0">
      <w:pPr>
        <w:pStyle w:val="Frslagsrubrik"/>
        <w:shd w:val="clear" w:color="000000" w:fill="auto"/>
      </w:pPr>
      <w:r w:rsidRPr="001F0C57">
        <w:t>Förslag till riksdagsbeslut</w:t>
      </w:r>
    </w:p>
    <w:p w:rsidR="00BB1AD0" w:rsidRPr="001F0C57" w:rsidRDefault="00BB1AD0">
      <w:pPr>
        <w:pStyle w:val="Hemstlatt"/>
        <w:shd w:val="clear" w:color="000000" w:fill="auto"/>
        <w:ind w:left="0"/>
      </w:pPr>
      <w:r w:rsidRPr="001F0C57">
        <w:t>Riksdagen tillkännager för regeringen som sin mening vad som anförs i motionen om att verka för att det införs lärlingsklausuler vid offentlig upphandling där så är möjligt.</w:t>
      </w:r>
    </w:p>
    <w:p w:rsidR="00BB1AD0" w:rsidRPr="001F0C57" w:rsidRDefault="00BB1AD0">
      <w:pPr>
        <w:pStyle w:val="Rubrik1"/>
        <w:shd w:val="clear" w:color="000000" w:fill="auto"/>
      </w:pPr>
      <w:r w:rsidRPr="001F0C57">
        <w:t>Motivering</w:t>
      </w:r>
    </w:p>
    <w:p w:rsidR="00BB1AD0" w:rsidRPr="001F0C57" w:rsidRDefault="00BB1AD0">
      <w:pPr>
        <w:shd w:val="clear" w:color="000000" w:fill="auto"/>
      </w:pPr>
      <w:r w:rsidRPr="001F0C57">
        <w:t>Ungdomsarbetslösheten är ett av våra största samhällsproblem. Vi ser att ungdomsarbetslösheten ökar utan att tillräckliga åtgärder vidtas.</w:t>
      </w:r>
    </w:p>
    <w:p w:rsidR="00BB1AD0" w:rsidRPr="001F0C57" w:rsidRDefault="00BB1AD0">
      <w:pPr>
        <w:pStyle w:val="Normaltindrag"/>
        <w:shd w:val="clear" w:color="000000" w:fill="auto"/>
      </w:pPr>
      <w:r w:rsidRPr="001F0C57">
        <w:t xml:space="preserve">Det är slöseri med unga som inte kommer in på arbetsmarknaden och lär sig arbetslivets villkor. </w:t>
      </w:r>
    </w:p>
    <w:p w:rsidR="00BB1AD0" w:rsidRPr="001F0C57" w:rsidRDefault="00BB1AD0">
      <w:pPr>
        <w:pStyle w:val="Normaltindrag"/>
        <w:shd w:val="clear" w:color="000000" w:fill="auto"/>
      </w:pPr>
      <w:r w:rsidRPr="001F0C57">
        <w:t>Vi har inte råd med att unga lärlingar inte ges möjlighet att komma ut på arbetsmarknaden. Det är inte bra att unga tvingas bo kvar hemma och försö</w:t>
      </w:r>
      <w:r w:rsidRPr="001F0C57">
        <w:t>r</w:t>
      </w:r>
      <w:r w:rsidRPr="001F0C57">
        <w:t>jas av sina föräldrar eller av samhället, utan det är viktigt att unga får möjli</w:t>
      </w:r>
      <w:r w:rsidRPr="001F0C57">
        <w:t>g</w:t>
      </w:r>
      <w:r w:rsidRPr="001F0C57">
        <w:t>het att ta steget ut i vuxenvärlden. Efter avslutad gymnasieutbildning är det många studenter som inte får en praktikplats. Om man inte fullgjort sin pra</w:t>
      </w:r>
      <w:r w:rsidRPr="001F0C57">
        <w:t>k</w:t>
      </w:r>
      <w:r w:rsidRPr="001F0C57">
        <w:t>tik är inte utbildningen komplett. Det ledar i sin tur till att ungdomarna inte blir anställningsbara. Det är också många unga som inte får arbete efter avsl</w:t>
      </w:r>
      <w:r w:rsidRPr="001F0C57">
        <w:t>u</w:t>
      </w:r>
      <w:r w:rsidRPr="001F0C57">
        <w:t>tad praktikplats. Antalet arbetslösa lärlingar i byggbranschen är idag cirka 4 900. Den offentliga verksamheten, som k</w:t>
      </w:r>
      <w:r w:rsidRPr="001F0C57">
        <w:t>ommun, landsting och stat samt dess bolag, är stora beställare av byggtjänster. Gör det möjligt att införa n</w:t>
      </w:r>
      <w:r w:rsidRPr="001F0C57">
        <w:t>å</w:t>
      </w:r>
      <w:r w:rsidRPr="001F0C57">
        <w:t>gon form av lärlingsklausuler för att se till att fler lärlingar får möjlighet att snabbt komma ut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0C57">
        <w:trPr>
          <w:cantSplit/>
        </w:trPr>
        <w:tc>
          <w:tcPr>
            <w:tcW w:w="3046" w:type="dxa"/>
          </w:tcPr>
          <w:p w:rsidR="00BB1AD0" w:rsidRPr="001F0C57" w:rsidRDefault="00BB1AD0">
            <w:pPr>
              <w:pStyle w:val="UnderskriftDatum"/>
              <w:shd w:val="clear" w:color="000000" w:fill="auto"/>
              <w:spacing w:before="240"/>
            </w:pPr>
            <w:r w:rsidRPr="001F0C57">
              <w:t>Stockholm den 16 augusti 2012</w:t>
            </w:r>
          </w:p>
        </w:tc>
        <w:tc>
          <w:tcPr>
            <w:tcW w:w="3047" w:type="dxa"/>
          </w:tcPr>
          <w:p w:rsidR="00BB1AD0" w:rsidRPr="001F0C57" w:rsidRDefault="00BB1AD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F0C57">
        <w:trPr>
          <w:cantSplit/>
        </w:trPr>
        <w:tc>
          <w:tcPr>
            <w:tcW w:w="3046" w:type="dxa"/>
          </w:tcPr>
          <w:p w:rsidR="00BB1AD0" w:rsidRPr="001F0C57" w:rsidRDefault="00BB1AD0">
            <w:pPr>
              <w:pStyle w:val="Underskrifter"/>
              <w:shd w:val="clear" w:color="000000" w:fill="auto"/>
            </w:pPr>
            <w:r w:rsidRPr="001F0C57">
              <w:t>Suzanne Svensson (S)</w:t>
            </w:r>
          </w:p>
        </w:tc>
        <w:tc>
          <w:tcPr>
            <w:tcW w:w="3046" w:type="dxa"/>
          </w:tcPr>
          <w:p w:rsidR="00BB1AD0" w:rsidRPr="001F0C57" w:rsidRDefault="00BB1AD0">
            <w:pPr>
              <w:pStyle w:val="Underskrifter"/>
              <w:shd w:val="clear" w:color="000000" w:fill="auto"/>
            </w:pPr>
          </w:p>
        </w:tc>
      </w:tr>
      <w:tr w:rsidR="00000000" w:rsidRPr="001F0C57">
        <w:trPr>
          <w:cantSplit/>
        </w:trPr>
        <w:tc>
          <w:tcPr>
            <w:tcW w:w="3046" w:type="dxa"/>
          </w:tcPr>
          <w:p w:rsidR="00BB1AD0" w:rsidRPr="001F0C57" w:rsidRDefault="00BB1AD0">
            <w:pPr>
              <w:pStyle w:val="Underskrifter"/>
              <w:shd w:val="clear" w:color="000000" w:fill="auto"/>
            </w:pPr>
            <w:r w:rsidRPr="001F0C57">
              <w:t>Kerstin Haglö (S)</w:t>
            </w:r>
          </w:p>
        </w:tc>
        <w:tc>
          <w:tcPr>
            <w:tcW w:w="3046" w:type="dxa"/>
          </w:tcPr>
          <w:p w:rsidR="00BB1AD0" w:rsidRPr="001F0C57" w:rsidRDefault="00BB1AD0">
            <w:pPr>
              <w:pStyle w:val="Underskrifter"/>
              <w:shd w:val="clear" w:color="000000" w:fill="auto"/>
            </w:pPr>
            <w:r w:rsidRPr="001F0C57">
              <w:t>Peter Jeppsson (S)</w:t>
            </w:r>
          </w:p>
        </w:tc>
      </w:tr>
    </w:tbl>
    <w:p w:rsidR="00BB1AD0" w:rsidRPr="001F0C57" w:rsidRDefault="00BB1AD0">
      <w:pPr>
        <w:pStyle w:val="Normaltindrag"/>
        <w:shd w:val="clear" w:color="000000" w:fill="auto"/>
      </w:pPr>
    </w:p>
    <w:sectPr w:rsidR="00BB1AD0" w:rsidRPr="001F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AD0" w:rsidRPr="001F0C57" w:rsidRDefault="00BB1AD0">
      <w:r w:rsidRPr="001F0C57">
        <w:separator/>
      </w:r>
    </w:p>
  </w:endnote>
  <w:endnote w:type="continuationSeparator" w:id="0">
    <w:p w:rsidR="00BB1AD0" w:rsidRPr="001F0C57" w:rsidRDefault="00BB1AD0">
      <w:r w:rsidRPr="001F0C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AD0" w:rsidRPr="001F0C57" w:rsidRDefault="001F0C57">
    <w:pPr>
      <w:pStyle w:val="Sidfot"/>
    </w:pPr>
    <w:r w:rsidRPr="001F0C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98651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AD0" w:rsidRDefault="00BB1A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1AD0" w:rsidRDefault="00BB1A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AD0" w:rsidRPr="001F0C57" w:rsidRDefault="001F0C57">
    <w:pPr>
      <w:pStyle w:val="Sidfot"/>
    </w:pPr>
    <w:r w:rsidRPr="001F0C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3582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AD0" w:rsidRDefault="00BB1A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AD0" w:rsidRDefault="00BB1A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AD0" w:rsidRPr="001F0C57" w:rsidRDefault="001F0C57">
    <w:pPr>
      <w:pStyle w:val="Sidfot"/>
    </w:pPr>
    <w:r w:rsidRPr="001F0C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368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AD0" w:rsidRDefault="00BB1A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AD0" w:rsidRDefault="00BB1A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AD0" w:rsidRPr="001F0C57" w:rsidRDefault="00BB1AD0">
      <w:r w:rsidRPr="001F0C57">
        <w:separator/>
      </w:r>
    </w:p>
  </w:footnote>
  <w:footnote w:type="continuationSeparator" w:id="0">
    <w:p w:rsidR="00BB1AD0" w:rsidRPr="001F0C57" w:rsidRDefault="00BB1AD0">
      <w:r w:rsidRPr="001F0C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AD0" w:rsidRPr="001F0C57" w:rsidRDefault="001F0C57">
    <w:pPr>
      <w:pStyle w:val="Sidhuvud"/>
    </w:pPr>
    <w:r w:rsidRPr="001F0C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46500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AD0" w:rsidRDefault="00BB1A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1AD0" w:rsidRDefault="00BB1A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AD0" w:rsidRPr="001F0C57" w:rsidRDefault="001F0C57">
    <w:pPr>
      <w:pStyle w:val="Sidhuvud"/>
    </w:pPr>
    <w:r w:rsidRPr="001F0C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5785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AD0" w:rsidRDefault="00BB1A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1AD0" w:rsidRDefault="00BB1A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AD0" w:rsidRPr="001F0C57" w:rsidRDefault="00BB1AD0">
    <w:pPr>
      <w:pStyle w:val="FSHNormal"/>
      <w:tabs>
        <w:tab w:val="right" w:pos="5840"/>
      </w:tabs>
    </w:pPr>
    <w:r w:rsidRPr="001F0C57">
      <w:br/>
    </w:r>
    <w:r w:rsidRPr="001F0C57">
      <w:fldChar w:fldCharType="begin" w:fldLock="1"/>
    </w:r>
    <w:r w:rsidRPr="001F0C57">
      <w:instrText xml:space="preserve"> DOCPROPERTY</w:instrText>
    </w:r>
    <w:r w:rsidRPr="001F0C57">
      <w:rPr>
        <w:sz w:val="18"/>
      </w:rPr>
      <w:instrText xml:space="preserve"> "YearUser" *\charformat </w:instrText>
    </w:r>
    <w:r w:rsidRPr="001F0C57">
      <w:fldChar w:fldCharType="separate"/>
    </w:r>
    <w:r w:rsidRPr="001F0C57">
      <w:t>2012/13</w:t>
    </w:r>
    <w:r w:rsidRPr="001F0C57">
      <w:fldChar w:fldCharType="end"/>
    </w:r>
    <w:r w:rsidRPr="001F0C57">
      <w:t xml:space="preserve"> </w:t>
    </w:r>
    <w:r w:rsidRPr="001F0C57">
      <w:tab/>
      <w:t xml:space="preserve">mnr: </w:t>
    </w:r>
    <w:r w:rsidRPr="001F0C57">
      <w:fldChar w:fldCharType="begin" w:fldLock="1"/>
    </w:r>
    <w:r w:rsidRPr="001F0C57">
      <w:instrText xml:space="preserve"> DOCPROPERTY</w:instrText>
    </w:r>
    <w:r w:rsidRPr="001F0C57">
      <w:rPr>
        <w:sz w:val="18"/>
      </w:rPr>
      <w:instrText xml:space="preserve"> "Motionsnummer" *\charformat </w:instrText>
    </w:r>
    <w:r w:rsidRPr="001F0C57">
      <w:fldChar w:fldCharType="separate"/>
    </w:r>
    <w:r w:rsidRPr="001F0C57">
      <w:t>Fi229</w:t>
    </w:r>
    <w:r w:rsidRPr="001F0C57">
      <w:fldChar w:fldCharType="end"/>
    </w:r>
    <w:r w:rsidRPr="001F0C57">
      <w:br/>
    </w:r>
    <w:r w:rsidRPr="001F0C57">
      <w:fldChar w:fldCharType="begin" w:fldLock="1"/>
    </w:r>
    <w:r w:rsidRPr="001F0C57">
      <w:instrText xml:space="preserve"> DOCPROPERTY</w:instrText>
    </w:r>
    <w:r w:rsidRPr="001F0C57">
      <w:rPr>
        <w:sz w:val="18"/>
      </w:rPr>
      <w:instrText xml:space="preserve"> "Samling" *\charformat </w:instrText>
    </w:r>
    <w:r w:rsidRPr="001F0C57">
      <w:fldChar w:fldCharType="end"/>
    </w:r>
    <w:r w:rsidRPr="001F0C57">
      <w:tab/>
      <w:t xml:space="preserve">pnr: </w:t>
    </w:r>
    <w:r w:rsidRPr="001F0C57">
      <w:fldChar w:fldCharType="begin" w:fldLock="1"/>
    </w:r>
    <w:r w:rsidRPr="001F0C57">
      <w:instrText xml:space="preserve"> DOCPROPERTY</w:instrText>
    </w:r>
    <w:r w:rsidRPr="001F0C57">
      <w:rPr>
        <w:sz w:val="18"/>
      </w:rPr>
      <w:instrText xml:space="preserve"> "Partinummer" *\charformat </w:instrText>
    </w:r>
    <w:r w:rsidRPr="001F0C57">
      <w:fldChar w:fldCharType="separate"/>
    </w:r>
    <w:r w:rsidRPr="001F0C57">
      <w:t>S35022</w:t>
    </w:r>
    <w:r w:rsidRPr="001F0C57">
      <w:fldChar w:fldCharType="end"/>
    </w:r>
  </w:p>
  <w:p w:rsidR="00BB1AD0" w:rsidRPr="001F0C57" w:rsidRDefault="00BB1AD0">
    <w:pPr>
      <w:pStyle w:val="FSHRub1"/>
    </w:pPr>
    <w:r w:rsidRPr="001F0C57">
      <w:t>Motion till riksdagen</w:t>
    </w:r>
    <w:r w:rsidRPr="001F0C57">
      <w:br/>
    </w:r>
    <w:r w:rsidRPr="001F0C57">
      <w:fldChar w:fldCharType="begin" w:fldLock="1"/>
    </w:r>
    <w:r w:rsidRPr="001F0C57">
      <w:instrText xml:space="preserve"> DOCPROPERTY "YearUser" *\charformat </w:instrText>
    </w:r>
    <w:r w:rsidRPr="001F0C57">
      <w:fldChar w:fldCharType="separate"/>
    </w:r>
    <w:r w:rsidRPr="001F0C57">
      <w:t>2012/13</w:t>
    </w:r>
    <w:r w:rsidRPr="001F0C57">
      <w:fldChar w:fldCharType="end"/>
    </w:r>
    <w:r w:rsidRPr="001F0C57">
      <w:t>:</w:t>
    </w:r>
    <w:r w:rsidRPr="001F0C57">
      <w:fldChar w:fldCharType="begin" w:fldLock="1"/>
    </w:r>
    <w:r w:rsidRPr="001F0C57">
      <w:instrText xml:space="preserve"> DOCPROPERTY "Motionsnummer" *\charformat </w:instrText>
    </w:r>
    <w:r w:rsidRPr="001F0C57">
      <w:fldChar w:fldCharType="separate"/>
    </w:r>
    <w:r w:rsidRPr="001F0C57">
      <w:t>Fi229</w:t>
    </w:r>
    <w:r w:rsidRPr="001F0C57">
      <w:fldChar w:fldCharType="end"/>
    </w:r>
  </w:p>
  <w:p w:rsidR="00BB1AD0" w:rsidRPr="001F0C57" w:rsidRDefault="00BB1AD0">
    <w:pPr>
      <w:pStyle w:val="FSHNormalS5"/>
    </w:pPr>
    <w:r w:rsidRPr="001F0C57">
      <w:fldChar w:fldCharType="begin" w:fldLock="1"/>
    </w:r>
    <w:r w:rsidRPr="001F0C57">
      <w:instrText xml:space="preserve"> DOCPROPERTY "MotionarText" *\charformat </w:instrText>
    </w:r>
    <w:r w:rsidRPr="001F0C57">
      <w:fldChar w:fldCharType="separate"/>
    </w:r>
    <w:r w:rsidRPr="001F0C57">
      <w:t>av Suzanne Svensson m.fl. (S)</w:t>
    </w:r>
    <w:r w:rsidRPr="001F0C57">
      <w:fldChar w:fldCharType="end"/>
    </w:r>
    <w:r w:rsidRPr="001F0C57">
      <w:br/>
    </w:r>
    <w:r w:rsidRPr="001F0C57">
      <w:fldChar w:fldCharType="begin" w:fldLock="1"/>
    </w:r>
    <w:r w:rsidRPr="001F0C57">
      <w:instrText xml:space="preserve"> DOCPROPERTY "SvarFrasKort" *\charformat </w:instrText>
    </w:r>
    <w:r w:rsidRPr="001F0C57">
      <w:fldChar w:fldCharType="end"/>
    </w:r>
  </w:p>
  <w:p w:rsidR="00BB1AD0" w:rsidRPr="001F0C57" w:rsidRDefault="00BB1AD0">
    <w:pPr>
      <w:pStyle w:val="FSHTitel"/>
    </w:pPr>
    <w:r w:rsidRPr="001F0C57">
      <w:fldChar w:fldCharType="begin" w:fldLock="1"/>
    </w:r>
    <w:r w:rsidRPr="001F0C57">
      <w:instrText xml:space="preserve"> DOCPROPERTY</w:instrText>
    </w:r>
    <w:r w:rsidRPr="001F0C57">
      <w:rPr>
        <w:sz w:val="18"/>
      </w:rPr>
      <w:instrText xml:space="preserve"> "RubrikSvar" *\charformat </w:instrText>
    </w:r>
    <w:r w:rsidRPr="001F0C57">
      <w:fldChar w:fldCharType="separate"/>
    </w:r>
    <w:r w:rsidRPr="001F0C57">
      <w:t>Lärlingsklausuler</w:t>
    </w:r>
    <w:r w:rsidRPr="001F0C57">
      <w:fldChar w:fldCharType="end"/>
    </w:r>
  </w:p>
  <w:p w:rsidR="00BB1AD0" w:rsidRPr="001F0C57" w:rsidRDefault="00BB1AD0">
    <w:pPr>
      <w:pStyle w:val="Normal00"/>
    </w:pPr>
  </w:p>
  <w:p w:rsidR="00BB1AD0" w:rsidRPr="001F0C57" w:rsidRDefault="00BB1A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86503758">
    <w:abstractNumId w:val="13"/>
  </w:num>
  <w:num w:numId="2" w16cid:durableId="2100321305">
    <w:abstractNumId w:val="11"/>
  </w:num>
  <w:num w:numId="3" w16cid:durableId="2062094660">
    <w:abstractNumId w:val="14"/>
  </w:num>
  <w:num w:numId="4" w16cid:durableId="264508160">
    <w:abstractNumId w:val="8"/>
  </w:num>
  <w:num w:numId="5" w16cid:durableId="726956619">
    <w:abstractNumId w:val="3"/>
  </w:num>
  <w:num w:numId="6" w16cid:durableId="1927766488">
    <w:abstractNumId w:val="2"/>
  </w:num>
  <w:num w:numId="7" w16cid:durableId="1692947984">
    <w:abstractNumId w:val="1"/>
  </w:num>
  <w:num w:numId="8" w16cid:durableId="1927153168">
    <w:abstractNumId w:val="0"/>
  </w:num>
  <w:num w:numId="9" w16cid:durableId="1411345125">
    <w:abstractNumId w:val="9"/>
  </w:num>
  <w:num w:numId="10" w16cid:durableId="560360413">
    <w:abstractNumId w:val="7"/>
  </w:num>
  <w:num w:numId="11" w16cid:durableId="1209074182">
    <w:abstractNumId w:val="6"/>
  </w:num>
  <w:num w:numId="12" w16cid:durableId="1164666680">
    <w:abstractNumId w:val="5"/>
  </w:num>
  <w:num w:numId="13" w16cid:durableId="653724652">
    <w:abstractNumId w:val="4"/>
  </w:num>
  <w:num w:numId="14" w16cid:durableId="459617060">
    <w:abstractNumId w:val="16"/>
  </w:num>
  <w:num w:numId="15" w16cid:durableId="416903441">
    <w:abstractNumId w:val="12"/>
  </w:num>
  <w:num w:numId="16" w16cid:durableId="2076387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22"/>
    <w:docVar w:name="PersonGUIDs" w:val="{5B81591F-0BBE-4331-A9F6-0338D765F8A2},{5E56340E-4E39-4478-9659-576FED770144},{D137DACD-DE01-4FB3-9471-9FB0F32457F0}"/>
  </w:docVars>
  <w:rsids>
    <w:rsidRoot w:val="005A7617"/>
    <w:rsid w:val="001F0C57"/>
    <w:rsid w:val="005A7617"/>
    <w:rsid w:val="00B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0962C2-092C-423A-B986-6AB3DFD9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1208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S35022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S35022</dc:title>
  <dc:subject>S35022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2012-12-07T12:59:00Z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mot2000_603_2012-08-22</vt:lpwstr>
  </property>
  <property fmtid="{D5CDD505-2E9C-101B-9397-08002B2CF9AE}" pid="3" name="version">
    <vt:lpwstr>mot2000_602_2012-08-16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Lärlingsklausuler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Lärlingsklausuler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Suzanne Svensson m.fl. (S)</vt:lpwstr>
  </property>
  <property fmtid="{D5CDD505-2E9C-101B-9397-08002B2CF9AE}" pid="26" name="MotionarLista">
    <vt:lpwstr>Svensson, Suzanne (S)\Haglö,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Kerstin Haglö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augusti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20122013000000000083000350220069</vt:lpwstr>
  </property>
  <property fmtid="{D5CDD505-2E9C-101B-9397-08002B2CF9AE}" pid="47" name="datum">
    <vt:lpwstr>120816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20122013000000000083000350220069</vt:lpwstr>
  </property>
  <property fmtid="{D5CDD505-2E9C-101B-9397-08002B2CF9AE}" pid="50" name="nummer">
    <vt:lpwstr>229</vt:lpwstr>
  </property>
  <property fmtid="{D5CDD505-2E9C-101B-9397-08002B2CF9AE}" pid="51" name="utskottsbeteckning">
    <vt:lpwstr>Fi</vt:lpwstr>
  </property>
  <property fmtid="{D5CDD505-2E9C-101B-9397-08002B2CF9AE}" pid="52" name="GlobalUID">
    <vt:lpwstr>{8C189892-913B-4F64-BBF7-DCABB9DA46F2}</vt:lpwstr>
  </property>
  <property fmtid="{D5CDD505-2E9C-101B-9397-08002B2CF9AE}" pid="53" name="Överföringar">
    <vt:i4>0</vt:i4>
  </property>
  <property fmtid="{D5CDD505-2E9C-101B-9397-08002B2CF9AE}" pid="54" name="Checksum">
    <vt:lpwstr>*1002842251960*</vt:lpwstr>
  </property>
  <property fmtid="{D5CDD505-2E9C-101B-9397-08002B2CF9AE}" pid="55" name="skuggnummer">
    <vt:lpwstr>1236</vt:lpwstr>
  </property>
  <property fmtid="{D5CDD505-2E9C-101B-9397-08002B2CF9AE}" pid="56" name="urixVersion">
    <vt:lpwstr>4.6.0.0</vt:lpwstr>
  </property>
  <property fmtid="{D5CDD505-2E9C-101B-9397-08002B2CF9AE}" pid="57" name="urixOrigin">
    <vt:lpwstr>121211 12:48:07.338</vt:lpwstr>
  </property>
  <property fmtid="{D5CDD505-2E9C-101B-9397-08002B2CF9AE}" pid="58" name="urixGuid">
    <vt:lpwstr>{339A57E8-1448-494B-AB0C-C789B14193EA}</vt:lpwstr>
  </property>
</Properties>
</file>