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615" w:rsidRPr="00D95615" w:rsidRDefault="00D95615">
      <w:pPr>
        <w:pStyle w:val="Frslagsrubrik"/>
      </w:pPr>
      <w:r w:rsidRPr="00D95615">
        <w:t>Förslag till riksdagsbeslut</w:t>
      </w:r>
    </w:p>
    <w:p w:rsidR="00D95615" w:rsidRPr="00D95615" w:rsidRDefault="00D95615">
      <w:r w:rsidRPr="00D95615">
        <w:t>Riksdagen tillkännager för regeringen som sin mening vad som anförs i motionen om anställningsskydd vid arbetsplatser med färre än tio anställda.</w:t>
      </w:r>
    </w:p>
    <w:p w:rsidR="00D95615" w:rsidRPr="00D95615" w:rsidRDefault="00D95615">
      <w:pPr>
        <w:pStyle w:val="Rubrik1"/>
      </w:pPr>
      <w:r w:rsidRPr="00D95615">
        <w:t>Motivering</w:t>
      </w:r>
    </w:p>
    <w:p w:rsidR="00D95615" w:rsidRPr="00D95615" w:rsidRDefault="00D95615">
      <w:r w:rsidRPr="00D95615">
        <w:t>Idag har arbetsgivaren rätt att göra undantag för två anställda när det uppstår arbetsbrist och arbetsstyrkan ska minskas i företag med färre än 10 anställda. Denna regel slår mycket orättvist och det är inte möjligt att på något sätt fö</w:t>
      </w:r>
      <w:r w:rsidRPr="00D95615">
        <w:t>r</w:t>
      </w:r>
      <w:r w:rsidRPr="00D95615">
        <w:t>handla eller på annat sätt överpröva arbetsgivarens beslut. Undantagsregeln påverkar småföretagen negativt och skapar otrygghet bland de anställda. Det har visat sig att föräldrar i barnfamiljer, framförallt yngre kvinnor, drabbas mycket hårt av de här reglerna. Vi behöver värna om barnfamiljerna och skapa den trygghet de behöver för att de ska våga bilda familj och på så sätt bidra till att vårt samhälle kan fortsätta att utvecklas. Lagen om anställning</w:t>
      </w:r>
      <w:r w:rsidRPr="00D95615">
        <w:t>s</w:t>
      </w:r>
      <w:r w:rsidRPr="00D95615">
        <w:t>skydd behöver ändras och den orättvisa undantagsrege</w:t>
      </w:r>
      <w:r w:rsidRPr="00D95615">
        <w:t>ln för småföretag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615">
        <w:trPr>
          <w:cantSplit/>
        </w:trPr>
        <w:tc>
          <w:tcPr>
            <w:tcW w:w="3046" w:type="dxa"/>
          </w:tcPr>
          <w:p w:rsidR="00D95615" w:rsidRPr="00D95615" w:rsidRDefault="00D95615">
            <w:pPr>
              <w:pStyle w:val="UnderskriftDatum"/>
              <w:spacing w:before="240"/>
            </w:pPr>
            <w:r w:rsidRPr="00D95615">
              <w:t>Stockholm den 18 oktober 2010</w:t>
            </w:r>
          </w:p>
        </w:tc>
        <w:tc>
          <w:tcPr>
            <w:tcW w:w="3047" w:type="dxa"/>
          </w:tcPr>
          <w:p w:rsidR="00D95615" w:rsidRPr="00D95615" w:rsidRDefault="00D95615">
            <w:pPr>
              <w:pStyle w:val="Underskrifter"/>
              <w:spacing w:before="240"/>
            </w:pPr>
          </w:p>
        </w:tc>
      </w:tr>
      <w:tr w:rsidR="00000000" w:rsidRPr="00D95615">
        <w:trPr>
          <w:cantSplit/>
        </w:trPr>
        <w:tc>
          <w:tcPr>
            <w:tcW w:w="3046" w:type="dxa"/>
          </w:tcPr>
          <w:p w:rsidR="00D95615" w:rsidRPr="00D95615" w:rsidRDefault="00D95615">
            <w:pPr>
              <w:pStyle w:val="Underskrifter"/>
            </w:pPr>
            <w:r w:rsidRPr="00D95615">
              <w:t>Kurt Kvarnström (S)</w:t>
            </w:r>
          </w:p>
        </w:tc>
        <w:tc>
          <w:tcPr>
            <w:tcW w:w="3046" w:type="dxa"/>
          </w:tcPr>
          <w:p w:rsidR="00D95615" w:rsidRPr="00D95615" w:rsidRDefault="00D95615">
            <w:pPr>
              <w:pStyle w:val="Underskrifter"/>
            </w:pPr>
            <w:r w:rsidRPr="00D95615">
              <w:t>Roza Güclü Hedin (S)</w:t>
            </w:r>
          </w:p>
        </w:tc>
      </w:tr>
    </w:tbl>
    <w:p w:rsidR="00D95615" w:rsidRPr="00D95615" w:rsidRDefault="00D95615">
      <w:pPr>
        <w:pStyle w:val="Normaltindrag"/>
      </w:pPr>
    </w:p>
    <w:sectPr w:rsidR="00000000" w:rsidRPr="00D956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615" w:rsidRPr="00D95615" w:rsidRDefault="00D95615">
      <w:r w:rsidRPr="00D95615">
        <w:separator/>
      </w:r>
    </w:p>
  </w:endnote>
  <w:endnote w:type="continuationSeparator" w:id="0">
    <w:p w:rsidR="00D95615" w:rsidRPr="00D95615" w:rsidRDefault="00D95615">
      <w:r w:rsidRPr="00D95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999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615" w:rsidRDefault="00D956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983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615" w:rsidRDefault="00D956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698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615" w:rsidRPr="00D95615" w:rsidRDefault="00D95615">
      <w:r w:rsidRPr="00D95615">
        <w:separator/>
      </w:r>
    </w:p>
  </w:footnote>
  <w:footnote w:type="continuationSeparator" w:id="0">
    <w:p w:rsidR="00D95615" w:rsidRPr="00D95615" w:rsidRDefault="00D95615">
      <w:r w:rsidRPr="00D95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huvud"/>
    </w:pPr>
    <w:r w:rsidRPr="00D95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710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615" w:rsidRDefault="00D956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huvud"/>
    </w:pPr>
    <w:r w:rsidRPr="00D95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626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615" w:rsidRDefault="00D956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FSHNormal"/>
      <w:tabs>
        <w:tab w:val="right" w:pos="5840"/>
      </w:tabs>
    </w:pPr>
    <w:r w:rsidRPr="00D95615">
      <w:br/>
    </w:r>
    <w:r w:rsidRPr="00D95615">
      <w:fldChar w:fldCharType="begin" w:fldLock="1"/>
    </w:r>
    <w:r w:rsidRPr="00D95615">
      <w:instrText xml:space="preserve"> DOCPROPERTY</w:instrText>
    </w:r>
    <w:r w:rsidRPr="00D95615">
      <w:rPr>
        <w:sz w:val="18"/>
      </w:rPr>
      <w:instrText xml:space="preserve"> "YearUser" *\charformat </w:instrText>
    </w:r>
    <w:r w:rsidRPr="00D95615">
      <w:fldChar w:fldCharType="separate"/>
    </w:r>
    <w:r w:rsidRPr="00D95615">
      <w:t>2010/11</w:t>
    </w:r>
    <w:r w:rsidRPr="00D95615">
      <w:fldChar w:fldCharType="end"/>
    </w:r>
    <w:r w:rsidRPr="00D95615">
      <w:t xml:space="preserve"> </w:t>
    </w:r>
    <w:r w:rsidRPr="00D95615">
      <w:tab/>
      <w:t xml:space="preserve">mnr: </w:t>
    </w:r>
    <w:r w:rsidRPr="00D95615">
      <w:fldChar w:fldCharType="begin" w:fldLock="1"/>
    </w:r>
    <w:r w:rsidRPr="00D95615">
      <w:instrText xml:space="preserve"> DOCPROPERTY</w:instrText>
    </w:r>
    <w:r w:rsidRPr="00D95615">
      <w:rPr>
        <w:sz w:val="18"/>
      </w:rPr>
      <w:instrText xml:space="preserve"> "Motionsnummer" *\charformat </w:instrText>
    </w:r>
    <w:r w:rsidRPr="00D95615">
      <w:fldChar w:fldCharType="separate"/>
    </w:r>
    <w:r w:rsidRPr="00D95615">
      <w:t>A203</w:t>
    </w:r>
    <w:r w:rsidRPr="00D95615">
      <w:fldChar w:fldCharType="end"/>
    </w:r>
    <w:r w:rsidRPr="00D95615">
      <w:br/>
    </w:r>
    <w:r w:rsidRPr="00D95615">
      <w:fldChar w:fldCharType="begin" w:fldLock="1"/>
    </w:r>
    <w:r w:rsidRPr="00D95615">
      <w:instrText xml:space="preserve"> DOCPROPERTY</w:instrText>
    </w:r>
    <w:r w:rsidRPr="00D95615">
      <w:rPr>
        <w:sz w:val="18"/>
      </w:rPr>
      <w:instrText xml:space="preserve"> "Samling" *\charformat </w:instrText>
    </w:r>
    <w:r w:rsidRPr="00D95615">
      <w:fldChar w:fldCharType="end"/>
    </w:r>
    <w:r w:rsidRPr="00D95615">
      <w:tab/>
      <w:t xml:space="preserve">pnr: </w:t>
    </w:r>
    <w:r w:rsidRPr="00D95615">
      <w:fldChar w:fldCharType="begin" w:fldLock="1"/>
    </w:r>
    <w:r w:rsidRPr="00D95615">
      <w:instrText xml:space="preserve"> DOCPROPERTY</w:instrText>
    </w:r>
    <w:r w:rsidRPr="00D95615">
      <w:rPr>
        <w:sz w:val="18"/>
      </w:rPr>
      <w:instrText xml:space="preserve"> "Partinummer" *\charformat </w:instrText>
    </w:r>
    <w:r w:rsidRPr="00D95615">
      <w:fldChar w:fldCharType="separate"/>
    </w:r>
    <w:r w:rsidRPr="00D95615">
      <w:t>S27018</w:t>
    </w:r>
    <w:r w:rsidRPr="00D95615">
      <w:fldChar w:fldCharType="end"/>
    </w:r>
  </w:p>
  <w:p w:rsidR="00D95615" w:rsidRPr="00D95615" w:rsidRDefault="00D95615">
    <w:pPr>
      <w:pStyle w:val="FSHRub1"/>
    </w:pPr>
    <w:r w:rsidRPr="00D95615">
      <w:t>Motion till riksdagen</w:t>
    </w:r>
    <w:r w:rsidRPr="00D95615">
      <w:br/>
    </w:r>
    <w:r w:rsidRPr="00D95615">
      <w:fldChar w:fldCharType="begin" w:fldLock="1"/>
    </w:r>
    <w:r w:rsidRPr="00D95615">
      <w:instrText xml:space="preserve"> DOCPROPERTY "YearUser" *\charformat </w:instrText>
    </w:r>
    <w:r w:rsidRPr="00D95615">
      <w:fldChar w:fldCharType="separate"/>
    </w:r>
    <w:r w:rsidRPr="00D95615">
      <w:t>2010/11</w:t>
    </w:r>
    <w:r w:rsidRPr="00D95615">
      <w:fldChar w:fldCharType="end"/>
    </w:r>
    <w:r w:rsidRPr="00D95615">
      <w:t>:</w:t>
    </w:r>
    <w:r w:rsidRPr="00D95615">
      <w:fldChar w:fldCharType="begin" w:fldLock="1"/>
    </w:r>
    <w:r w:rsidRPr="00D95615">
      <w:instrText xml:space="preserve"> DOCPROPERTY "Motionsnummer" *\charformat </w:instrText>
    </w:r>
    <w:r w:rsidRPr="00D95615">
      <w:fldChar w:fldCharType="separate"/>
    </w:r>
    <w:r w:rsidRPr="00D95615">
      <w:t>A203</w:t>
    </w:r>
    <w:r w:rsidRPr="00D95615">
      <w:fldChar w:fldCharType="end"/>
    </w:r>
  </w:p>
  <w:p w:rsidR="00D95615" w:rsidRPr="00D95615" w:rsidRDefault="00D95615">
    <w:pPr>
      <w:pStyle w:val="FSHNormalS5"/>
    </w:pPr>
    <w:r w:rsidRPr="00D95615">
      <w:fldChar w:fldCharType="begin" w:fldLock="1"/>
    </w:r>
    <w:r w:rsidRPr="00D95615">
      <w:instrText xml:space="preserve"> DOCPROPERTY "MotionarText" *\charformat </w:instrText>
    </w:r>
    <w:r w:rsidRPr="00D95615">
      <w:fldChar w:fldCharType="separate"/>
    </w:r>
    <w:r w:rsidRPr="00D95615">
      <w:t>av Kurt Kvarnström och Roza Güclü Hedin (S)</w:t>
    </w:r>
    <w:r w:rsidRPr="00D95615">
      <w:fldChar w:fldCharType="end"/>
    </w:r>
    <w:r w:rsidRPr="00D95615">
      <w:br/>
    </w:r>
    <w:r w:rsidRPr="00D95615">
      <w:fldChar w:fldCharType="begin" w:fldLock="1"/>
    </w:r>
    <w:r w:rsidRPr="00D95615">
      <w:instrText xml:space="preserve"> DOCPROPERTY "SvarFrasKort" *\charformat </w:instrText>
    </w:r>
    <w:r w:rsidRPr="00D95615">
      <w:fldChar w:fldCharType="end"/>
    </w:r>
  </w:p>
  <w:p w:rsidR="00D95615" w:rsidRPr="00D95615" w:rsidRDefault="00D95615">
    <w:pPr>
      <w:pStyle w:val="FSHTitel"/>
    </w:pPr>
    <w:r w:rsidRPr="00D95615">
      <w:fldChar w:fldCharType="begin" w:fldLock="1"/>
    </w:r>
    <w:r w:rsidRPr="00D95615">
      <w:instrText xml:space="preserve"> DOCPROPERTY</w:instrText>
    </w:r>
    <w:r w:rsidRPr="00D95615">
      <w:rPr>
        <w:sz w:val="18"/>
      </w:rPr>
      <w:instrText xml:space="preserve"> "RubrikSvar" *\charformat </w:instrText>
    </w:r>
    <w:r w:rsidRPr="00D95615">
      <w:fldChar w:fldCharType="separate"/>
    </w:r>
    <w:r w:rsidRPr="00D95615">
      <w:t>Lagen om anställningsskydd för företag med färre än tio anställda</w:t>
    </w:r>
    <w:r w:rsidRPr="00D95615">
      <w:fldChar w:fldCharType="end"/>
    </w:r>
  </w:p>
  <w:p w:rsidR="00D95615" w:rsidRPr="00D95615" w:rsidRDefault="00D95615">
    <w:pPr>
      <w:pStyle w:val="Normal00"/>
    </w:pPr>
  </w:p>
  <w:p w:rsidR="00D95615" w:rsidRPr="00D95615" w:rsidRDefault="00D956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5059645">
    <w:abstractNumId w:val="3"/>
  </w:num>
  <w:num w:numId="2" w16cid:durableId="304895227">
    <w:abstractNumId w:val="2"/>
  </w:num>
  <w:num w:numId="3" w16cid:durableId="1599483556">
    <w:abstractNumId w:val="1"/>
  </w:num>
  <w:num w:numId="4" w16cid:durableId="122383327">
    <w:abstractNumId w:val="0"/>
  </w:num>
  <w:num w:numId="5" w16cid:durableId="590286179">
    <w:abstractNumId w:val="7"/>
  </w:num>
  <w:num w:numId="6" w16cid:durableId="1067538139">
    <w:abstractNumId w:val="6"/>
  </w:num>
  <w:num w:numId="7" w16cid:durableId="1533417780">
    <w:abstractNumId w:val="5"/>
  </w:num>
  <w:num w:numId="8" w16cid:durableId="618031825">
    <w:abstractNumId w:val="4"/>
  </w:num>
  <w:num w:numId="9" w16cid:durableId="388454818">
    <w:abstractNumId w:val="8"/>
  </w:num>
  <w:num w:numId="10" w16cid:durableId="1958750741">
    <w:abstractNumId w:val="9"/>
  </w:num>
  <w:num w:numId="11" w16cid:durableId="287393298">
    <w:abstractNumId w:val="10"/>
  </w:num>
  <w:num w:numId="12" w16cid:durableId="1878008153">
    <w:abstractNumId w:val="13"/>
  </w:num>
  <w:num w:numId="13" w16cid:durableId="2074040416">
    <w:abstractNumId w:val="15"/>
  </w:num>
  <w:num w:numId="14" w16cid:durableId="847646479">
    <w:abstractNumId w:val="16"/>
  </w:num>
  <w:num w:numId="15" w16cid:durableId="1524317995">
    <w:abstractNumId w:val="11"/>
  </w:num>
  <w:num w:numId="16" w16cid:durableId="511116481">
    <w:abstractNumId w:val="18"/>
  </w:num>
  <w:num w:numId="17" w16cid:durableId="449204707">
    <w:abstractNumId w:val="17"/>
  </w:num>
  <w:num w:numId="18" w16cid:durableId="1167600587">
    <w:abstractNumId w:val="14"/>
  </w:num>
  <w:num w:numId="19" w16cid:durableId="1487552143">
    <w:abstractNumId w:val="12"/>
  </w:num>
  <w:num w:numId="20" w16cid:durableId="710809804">
    <w:abstractNumId w:val="13"/>
  </w:num>
  <w:num w:numId="21" w16cid:durableId="2082021300">
    <w:abstractNumId w:val="10"/>
  </w:num>
  <w:num w:numId="22" w16cid:durableId="1935623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1FAB1011-E67A-4183-95E5-15A14406083A},{27B2C0DC-CD61-4DFF-952A-D56FEFE8CCFB}"/>
  </w:docVars>
  <w:rsids>
    <w:rsidRoot w:val="0089245A"/>
    <w:rsid w:val="0089245A"/>
    <w:rsid w:val="00D95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A6192AE-50AC-47B1-A8BE-B2A291CF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881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s27018</vt:lpstr>
    </vt:vector>
  </TitlesOfParts>
  <Company>Riksdagen</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s27018</dc:title>
  <dc:subject>s27018</dc:subject>
  <dc:creator>Riksdagen</dc:creator>
  <cp:keywords>Riksdagen</cp:keywords>
  <dc:description>Versal/gemen i partibeteckning. Gemen i tryck för 0910, versal för 1011 och nyare</dc:description>
  <cp:lastModifiedBy>Lars Brink</cp:lastModifiedBy>
  <cp:revision>2</cp:revision>
  <cp:lastPrinted>2010-10-30T09:49:00Z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anställningsskydd för företag med färre än tio 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 för företag med färre än tio anställda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Roza Güclü Hedin (S)</vt:lpwstr>
  </property>
  <property fmtid="{D5CDD505-2E9C-101B-9397-08002B2CF9AE}" pid="26" name="MotionarLista">
    <vt:lpwstr>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20102011000000000115000270180069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20102011000000000115000270180069</vt:lpwstr>
  </property>
  <property fmtid="{D5CDD505-2E9C-101B-9397-08002B2CF9AE}" pid="50" name="nummer">
    <vt:lpwstr>203</vt:lpwstr>
  </property>
  <property fmtid="{D5CDD505-2E9C-101B-9397-08002B2CF9AE}" pid="51" name="utskottsbeteckning">
    <vt:lpwstr>A</vt:lpwstr>
  </property>
  <property fmtid="{D5CDD505-2E9C-101B-9397-08002B2CF9AE}" pid="52" name="GlobalUID">
    <vt:lpwstr>{50EB787C-639F-4F69-932D-67DAEB708004}</vt:lpwstr>
  </property>
  <property fmtid="{D5CDD505-2E9C-101B-9397-08002B2CF9AE}" pid="53" name="Överföringar">
    <vt:i4>0</vt:i4>
  </property>
  <property fmtid="{D5CDD505-2E9C-101B-9397-08002B2CF9AE}" pid="54" name="Checksum">
    <vt:lpwstr>*1020889723646*</vt:lpwstr>
  </property>
  <property fmtid="{D5CDD505-2E9C-101B-9397-08002B2CF9AE}" pid="55" name="skuggnummer">
    <vt:lpwstr>38</vt:lpwstr>
  </property>
  <property fmtid="{D5CDD505-2E9C-101B-9397-08002B2CF9AE}" pid="56" name="urixVersion">
    <vt:lpwstr>4.3.0.0</vt:lpwstr>
  </property>
  <property fmtid="{D5CDD505-2E9C-101B-9397-08002B2CF9AE}" pid="57" name="urixOrigin">
    <vt:lpwstr>101030 11:49:39.545</vt:lpwstr>
  </property>
  <property fmtid="{D5CDD505-2E9C-101B-9397-08002B2CF9AE}" pid="58" name="urixGuid">
    <vt:lpwstr>{8FF3DDEB-2292-4EF4-B033-ABE0E7B7751D}</vt:lpwstr>
  </property>
</Properties>
</file>