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5C02" w:rsidRPr="008F39FF" w:rsidRDefault="008D5C02">
      <w:pPr>
        <w:pStyle w:val="Frslagsrubrik"/>
      </w:pPr>
      <w:r w:rsidRPr="008F39FF">
        <w:t>Förslag till riksdagsbeslut</w:t>
      </w:r>
    </w:p>
    <w:p w:rsidR="008D5C02" w:rsidRPr="008F39FF" w:rsidRDefault="008D5C02">
      <w:pPr>
        <w:pStyle w:val="Hemstlatt"/>
        <w:ind w:left="0"/>
      </w:pPr>
      <w:r w:rsidRPr="008F39FF">
        <w:t>Riksdagen tillkännager för regeringen som sin mening vad som anförs i motionen om möjligheten att se över förutsättningarna för ett mer flexibelt strandskydd.</w:t>
      </w:r>
    </w:p>
    <w:p w:rsidR="008D5C02" w:rsidRPr="008F39FF" w:rsidRDefault="008D5C02">
      <w:pPr>
        <w:pStyle w:val="Rubrik1"/>
      </w:pPr>
      <w:r w:rsidRPr="008F39FF">
        <w:t>Motivering</w:t>
      </w:r>
    </w:p>
    <w:p w:rsidR="008D5C02" w:rsidRPr="008F39FF" w:rsidRDefault="008D5C02">
      <w:r w:rsidRPr="008F39FF">
        <w:t>Det svenska strandskyddet tillkom 1950. Syftet med strandskyddet var att värna om allmänhetens friluftsliv. Idag inkluderar vi även andra värden såsom bevarande av biologiskt känsliga land- och vattenområden. Att ha tydliga och effektiva regler som begränsar exploatering i strandnära miljöer i tättbefolk</w:t>
      </w:r>
      <w:r w:rsidRPr="008F39FF">
        <w:t>a</w:t>
      </w:r>
      <w:r w:rsidRPr="008F39FF">
        <w:t>de områden är viktigt. Samtidigt riskerar ett alltför strikt strandskydd att b</w:t>
      </w:r>
      <w:r w:rsidRPr="008F39FF">
        <w:t>e</w:t>
      </w:r>
      <w:r w:rsidRPr="008F39FF">
        <w:t xml:space="preserve">gränsa utvecklingen på landsbygden. </w:t>
      </w:r>
    </w:p>
    <w:p w:rsidR="008D5C02" w:rsidRPr="008F39FF" w:rsidRDefault="008D5C02">
      <w:pPr>
        <w:pStyle w:val="Normaltindrag"/>
      </w:pPr>
      <w:r w:rsidRPr="008F39FF">
        <w:t>Strandskyddet bör göras mer flexibelt så att det tar hänsyn till både lokal och regional utveckling utan att tumma på det långsiktiga och mycket värd</w:t>
      </w:r>
      <w:r w:rsidRPr="008F39FF">
        <w:t>e</w:t>
      </w:r>
      <w:r w:rsidRPr="008F39FF">
        <w:t>fulla skyddet av våra stränder. För många kustnära och sjörika kommuner, inte minst Södertörnskommunerna, tenderar det strikta strandskyddet att i</w:t>
      </w:r>
      <w:r w:rsidRPr="008F39FF">
        <w:t>n</w:t>
      </w:r>
      <w:r w:rsidRPr="008F39FF">
        <w:t>verka negativt på den lokala utvecklingen. Ett mer flexibelt strandskydd sku</w:t>
      </w:r>
      <w:r w:rsidRPr="008F39FF">
        <w:t>l</w:t>
      </w:r>
      <w:r w:rsidRPr="008F39FF">
        <w:t>le kunna innebära många nya eftertraktade bostadsmöjligheter och vidareu</w:t>
      </w:r>
      <w:r w:rsidRPr="008F39FF">
        <w:t>t</w:t>
      </w:r>
      <w:r w:rsidRPr="008F39FF">
        <w:t>veckla turistnäringen vilket skulle främja kommunernas attraktionskraft.</w:t>
      </w:r>
    </w:p>
    <w:p w:rsidR="008D5C02" w:rsidRPr="008F39FF" w:rsidRDefault="008D5C02">
      <w:pPr>
        <w:pStyle w:val="Normaltindrag"/>
      </w:pPr>
      <w:r w:rsidRPr="008F39FF">
        <w:t xml:space="preserve">Numera granskar länsstyrelserna kommunala dispenser och de kommunala byggplanerna som behandlar strandskyddet. Samtidigt har kommunerna fått </w:t>
      </w:r>
      <w:r w:rsidRPr="008F39FF">
        <w:t>en större makt över beslutsprocessen och har i större utsträckning kunnat medge undantag från strandskyddet i syfte att skapa utvecklingsmöjligheter. I dessa fall handlar det om bebyggelse i sådan grad och i sådana områden som påverkar miljön minimalt. För en levande landsbygd är dessa åtgärder viktiga.</w:t>
      </w:r>
    </w:p>
    <w:p w:rsidR="008D5C02" w:rsidRPr="008F39FF" w:rsidRDefault="008D5C02">
      <w:pPr>
        <w:pStyle w:val="Normaltindrag"/>
      </w:pPr>
      <w:r w:rsidRPr="008F39FF">
        <w:t>Vårt strandskydd ska vara tydligt och värna om ett balanserat intresse me</w:t>
      </w:r>
      <w:r w:rsidRPr="008F39FF">
        <w:t>l</w:t>
      </w:r>
      <w:r w:rsidRPr="008F39FF">
        <w:t>lan byggande, friluftsliv och skydd av naturvärden. Därför bör regeringen överväga att se över förutsättningarna för ett mer flexibelt strandskydd.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F39FF">
        <w:trPr>
          <w:cantSplit/>
        </w:trPr>
        <w:tc>
          <w:tcPr>
            <w:tcW w:w="3046" w:type="dxa"/>
          </w:tcPr>
          <w:p w:rsidR="008D5C02" w:rsidRPr="008F39FF" w:rsidRDefault="008D5C02">
            <w:pPr>
              <w:pStyle w:val="UnderskriftDatum"/>
              <w:spacing w:before="240"/>
            </w:pPr>
            <w:r w:rsidRPr="008F39FF">
              <w:lastRenderedPageBreak/>
              <w:t>Stockholm den 24 september 2013</w:t>
            </w:r>
          </w:p>
        </w:tc>
        <w:tc>
          <w:tcPr>
            <w:tcW w:w="3047" w:type="dxa"/>
          </w:tcPr>
          <w:p w:rsidR="008D5C02" w:rsidRPr="008F39FF" w:rsidRDefault="008D5C02">
            <w:pPr>
              <w:pStyle w:val="Underskrifter"/>
              <w:spacing w:before="240"/>
            </w:pPr>
          </w:p>
        </w:tc>
      </w:tr>
      <w:tr w:rsidR="00000000" w:rsidRPr="008F39FF">
        <w:trPr>
          <w:cantSplit/>
        </w:trPr>
        <w:tc>
          <w:tcPr>
            <w:tcW w:w="3046" w:type="dxa"/>
          </w:tcPr>
          <w:p w:rsidR="008D5C02" w:rsidRPr="008F39FF" w:rsidRDefault="008D5C02">
            <w:pPr>
              <w:pStyle w:val="Underskrifter"/>
            </w:pPr>
            <w:r w:rsidRPr="008F39FF">
              <w:t>Sedat Dogru (M)</w:t>
            </w:r>
          </w:p>
        </w:tc>
        <w:tc>
          <w:tcPr>
            <w:tcW w:w="3046" w:type="dxa"/>
          </w:tcPr>
          <w:p w:rsidR="008D5C02" w:rsidRPr="008F39FF" w:rsidRDefault="008D5C02">
            <w:pPr>
              <w:pStyle w:val="Underskrifter"/>
            </w:pPr>
          </w:p>
        </w:tc>
      </w:tr>
    </w:tbl>
    <w:p w:rsidR="008D5C02" w:rsidRPr="008F39FF" w:rsidRDefault="008D5C02">
      <w:pPr>
        <w:pStyle w:val="Normaltindrag"/>
      </w:pPr>
    </w:p>
    <w:sectPr w:rsidR="008D5C02" w:rsidRPr="008F39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5C02" w:rsidRPr="008F39FF" w:rsidRDefault="008D5C02">
      <w:r w:rsidRPr="008F39FF">
        <w:separator/>
      </w:r>
    </w:p>
  </w:endnote>
  <w:endnote w:type="continuationSeparator" w:id="0">
    <w:p w:rsidR="008D5C02" w:rsidRPr="008F39FF" w:rsidRDefault="008D5C02">
      <w:r w:rsidRPr="008F39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C02" w:rsidRPr="008F39FF" w:rsidRDefault="008F39FF">
    <w:pPr>
      <w:pStyle w:val="Sidfot"/>
    </w:pPr>
    <w:r w:rsidRPr="008F39F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33354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C02" w:rsidRDefault="008D5C0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D5C02" w:rsidRDefault="008D5C0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C02" w:rsidRPr="008F39FF" w:rsidRDefault="008F39FF">
    <w:pPr>
      <w:pStyle w:val="Sidfot"/>
    </w:pPr>
    <w:r w:rsidRPr="008F39F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64551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C02" w:rsidRDefault="008D5C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5C02" w:rsidRDefault="008D5C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C02" w:rsidRPr="008F39FF" w:rsidRDefault="008F39FF">
    <w:pPr>
      <w:pStyle w:val="Sidfot"/>
    </w:pPr>
    <w:r w:rsidRPr="008F39F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97153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C02" w:rsidRDefault="008D5C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5C02" w:rsidRDefault="008D5C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5C02" w:rsidRPr="008F39FF" w:rsidRDefault="008D5C02">
      <w:r w:rsidRPr="008F39FF">
        <w:separator/>
      </w:r>
    </w:p>
  </w:footnote>
  <w:footnote w:type="continuationSeparator" w:id="0">
    <w:p w:rsidR="008D5C02" w:rsidRPr="008F39FF" w:rsidRDefault="008D5C02">
      <w:r w:rsidRPr="008F39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C02" w:rsidRPr="008F39FF" w:rsidRDefault="008F39FF">
    <w:pPr>
      <w:pStyle w:val="Sidhuvud"/>
    </w:pPr>
    <w:r w:rsidRPr="008F39F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38851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C02" w:rsidRDefault="008D5C0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D5C02" w:rsidRDefault="008D5C0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C02" w:rsidRPr="008F39FF" w:rsidRDefault="008F39FF">
    <w:pPr>
      <w:pStyle w:val="Sidhuvud"/>
    </w:pPr>
    <w:r w:rsidRPr="008F39F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26583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C02" w:rsidRDefault="008D5C0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D5C02" w:rsidRDefault="008D5C0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5C02" w:rsidRPr="008F39FF" w:rsidRDefault="008D5C02">
    <w:pPr>
      <w:pStyle w:val="FSHNormal"/>
      <w:tabs>
        <w:tab w:val="right" w:pos="5840"/>
      </w:tabs>
    </w:pPr>
    <w:r w:rsidRPr="008F39FF">
      <w:br/>
    </w:r>
    <w:r w:rsidRPr="008F39FF">
      <w:fldChar w:fldCharType="begin" w:fldLock="1"/>
    </w:r>
    <w:r w:rsidRPr="008F39FF">
      <w:instrText xml:space="preserve"> DOCPROPERTY</w:instrText>
    </w:r>
    <w:r w:rsidRPr="008F39FF">
      <w:rPr>
        <w:sz w:val="18"/>
      </w:rPr>
      <w:instrText xml:space="preserve"> "YearUser" *\charformat </w:instrText>
    </w:r>
    <w:r w:rsidRPr="008F39FF">
      <w:fldChar w:fldCharType="separate"/>
    </w:r>
    <w:r w:rsidRPr="008F39FF">
      <w:t>2013/14</w:t>
    </w:r>
    <w:r w:rsidRPr="008F39FF">
      <w:fldChar w:fldCharType="end"/>
    </w:r>
    <w:r w:rsidRPr="008F39FF">
      <w:t xml:space="preserve"> </w:t>
    </w:r>
    <w:r w:rsidRPr="008F39FF">
      <w:tab/>
      <w:t xml:space="preserve">mnr: </w:t>
    </w:r>
    <w:r w:rsidRPr="008F39FF">
      <w:fldChar w:fldCharType="begin" w:fldLock="1"/>
    </w:r>
    <w:r w:rsidRPr="008F39FF">
      <w:instrText xml:space="preserve"> DOCPROPERTY</w:instrText>
    </w:r>
    <w:r w:rsidRPr="008F39FF">
      <w:rPr>
        <w:sz w:val="18"/>
      </w:rPr>
      <w:instrText xml:space="preserve"> "Motionsnummer" *\charformat </w:instrText>
    </w:r>
    <w:r w:rsidRPr="008F39FF">
      <w:fldChar w:fldCharType="separate"/>
    </w:r>
    <w:r w:rsidRPr="008F39FF">
      <w:t>MJ252</w:t>
    </w:r>
    <w:r w:rsidRPr="008F39FF">
      <w:fldChar w:fldCharType="end"/>
    </w:r>
    <w:r w:rsidRPr="008F39FF">
      <w:br/>
    </w:r>
    <w:r w:rsidRPr="008F39FF">
      <w:fldChar w:fldCharType="begin" w:fldLock="1"/>
    </w:r>
    <w:r w:rsidRPr="008F39FF">
      <w:instrText xml:space="preserve"> DOCPROPERTY</w:instrText>
    </w:r>
    <w:r w:rsidRPr="008F39FF">
      <w:rPr>
        <w:sz w:val="18"/>
      </w:rPr>
      <w:instrText xml:space="preserve"> "Samling" *\charformat </w:instrText>
    </w:r>
    <w:r w:rsidRPr="008F39FF">
      <w:fldChar w:fldCharType="end"/>
    </w:r>
    <w:r w:rsidRPr="008F39FF">
      <w:tab/>
      <w:t xml:space="preserve">pnr: </w:t>
    </w:r>
    <w:r w:rsidRPr="008F39FF">
      <w:fldChar w:fldCharType="begin" w:fldLock="1"/>
    </w:r>
    <w:r w:rsidRPr="008F39FF">
      <w:instrText xml:space="preserve"> DOCPROPERTY</w:instrText>
    </w:r>
    <w:r w:rsidRPr="008F39FF">
      <w:rPr>
        <w:sz w:val="18"/>
      </w:rPr>
      <w:instrText xml:space="preserve"> "Partinummer" *\charformat </w:instrText>
    </w:r>
    <w:r w:rsidRPr="008F39FF">
      <w:fldChar w:fldCharType="separate"/>
    </w:r>
    <w:r w:rsidRPr="008F39FF">
      <w:t>M1491</w:t>
    </w:r>
    <w:r w:rsidRPr="008F39FF">
      <w:fldChar w:fldCharType="end"/>
    </w:r>
  </w:p>
  <w:p w:rsidR="008D5C02" w:rsidRPr="008F39FF" w:rsidRDefault="008D5C02">
    <w:pPr>
      <w:pStyle w:val="FSHRub1"/>
    </w:pPr>
    <w:r w:rsidRPr="008F39FF">
      <w:t>Motion till riksdagen</w:t>
    </w:r>
    <w:r w:rsidRPr="008F39FF">
      <w:br/>
    </w:r>
    <w:r w:rsidRPr="008F39FF">
      <w:fldChar w:fldCharType="begin" w:fldLock="1"/>
    </w:r>
    <w:r w:rsidRPr="008F39FF">
      <w:instrText xml:space="preserve"> DOCPROPERTY "YearUser" *\charformat </w:instrText>
    </w:r>
    <w:r w:rsidRPr="008F39FF">
      <w:fldChar w:fldCharType="separate"/>
    </w:r>
    <w:r w:rsidRPr="008F39FF">
      <w:t>2013/14</w:t>
    </w:r>
    <w:r w:rsidRPr="008F39FF">
      <w:fldChar w:fldCharType="end"/>
    </w:r>
    <w:r w:rsidRPr="008F39FF">
      <w:t>:</w:t>
    </w:r>
    <w:r w:rsidRPr="008F39FF">
      <w:fldChar w:fldCharType="begin" w:fldLock="1"/>
    </w:r>
    <w:r w:rsidRPr="008F39FF">
      <w:instrText xml:space="preserve"> DOCPROPERTY "Motionsnummer" *\charformat </w:instrText>
    </w:r>
    <w:r w:rsidRPr="008F39FF">
      <w:fldChar w:fldCharType="separate"/>
    </w:r>
    <w:r w:rsidRPr="008F39FF">
      <w:t>MJ252</w:t>
    </w:r>
    <w:r w:rsidRPr="008F39FF">
      <w:fldChar w:fldCharType="end"/>
    </w:r>
  </w:p>
  <w:p w:rsidR="008D5C02" w:rsidRPr="008F39FF" w:rsidRDefault="008D5C02">
    <w:pPr>
      <w:pStyle w:val="FSHNormalS5"/>
    </w:pPr>
    <w:r w:rsidRPr="008F39FF">
      <w:fldChar w:fldCharType="begin" w:fldLock="1"/>
    </w:r>
    <w:r w:rsidRPr="008F39FF">
      <w:instrText xml:space="preserve"> DOCPROPERTY "MotionarText" *\charformat </w:instrText>
    </w:r>
    <w:r w:rsidRPr="008F39FF">
      <w:fldChar w:fldCharType="separate"/>
    </w:r>
    <w:r w:rsidRPr="008F39FF">
      <w:t>av Sedat Dogru (M)</w:t>
    </w:r>
    <w:r w:rsidRPr="008F39FF">
      <w:fldChar w:fldCharType="end"/>
    </w:r>
    <w:r w:rsidRPr="008F39FF">
      <w:br/>
    </w:r>
    <w:r w:rsidRPr="008F39FF">
      <w:fldChar w:fldCharType="begin" w:fldLock="1"/>
    </w:r>
    <w:r w:rsidRPr="008F39FF">
      <w:instrText xml:space="preserve"> DOCPROPERTY "SvarFrasKort" *\charformat </w:instrText>
    </w:r>
    <w:r w:rsidRPr="008F39FF">
      <w:fldChar w:fldCharType="end"/>
    </w:r>
  </w:p>
  <w:p w:rsidR="008D5C02" w:rsidRPr="008F39FF" w:rsidRDefault="008D5C02">
    <w:pPr>
      <w:pStyle w:val="FSHTitel"/>
    </w:pPr>
    <w:r w:rsidRPr="008F39FF">
      <w:fldChar w:fldCharType="begin" w:fldLock="1"/>
    </w:r>
    <w:r w:rsidRPr="008F39FF">
      <w:instrText xml:space="preserve"> DOCPROPERTY</w:instrText>
    </w:r>
    <w:r w:rsidRPr="008F39FF">
      <w:rPr>
        <w:sz w:val="18"/>
      </w:rPr>
      <w:instrText xml:space="preserve"> "RubrikSvar" *\charformat </w:instrText>
    </w:r>
    <w:r w:rsidRPr="008F39FF">
      <w:fldChar w:fldCharType="separate"/>
    </w:r>
    <w:r w:rsidRPr="008F39FF">
      <w:t>Ett mer flexibelt strandskydd</w:t>
    </w:r>
    <w:r w:rsidRPr="008F39FF">
      <w:fldChar w:fldCharType="end"/>
    </w:r>
  </w:p>
  <w:p w:rsidR="008D5C02" w:rsidRPr="008F39FF" w:rsidRDefault="008D5C02">
    <w:pPr>
      <w:pStyle w:val="Normal00"/>
    </w:pPr>
  </w:p>
  <w:p w:rsidR="008D5C02" w:rsidRPr="008F39FF" w:rsidRDefault="008D5C0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62155194">
    <w:abstractNumId w:val="13"/>
  </w:num>
  <w:num w:numId="2" w16cid:durableId="765492209">
    <w:abstractNumId w:val="11"/>
  </w:num>
  <w:num w:numId="3" w16cid:durableId="327439055">
    <w:abstractNumId w:val="14"/>
  </w:num>
  <w:num w:numId="4" w16cid:durableId="409233423">
    <w:abstractNumId w:val="8"/>
  </w:num>
  <w:num w:numId="5" w16cid:durableId="1332218456">
    <w:abstractNumId w:val="3"/>
  </w:num>
  <w:num w:numId="6" w16cid:durableId="140392365">
    <w:abstractNumId w:val="2"/>
  </w:num>
  <w:num w:numId="7" w16cid:durableId="803741026">
    <w:abstractNumId w:val="1"/>
  </w:num>
  <w:num w:numId="8" w16cid:durableId="2132438736">
    <w:abstractNumId w:val="0"/>
  </w:num>
  <w:num w:numId="9" w16cid:durableId="1726947813">
    <w:abstractNumId w:val="9"/>
  </w:num>
  <w:num w:numId="10" w16cid:durableId="344946402">
    <w:abstractNumId w:val="7"/>
  </w:num>
  <w:num w:numId="11" w16cid:durableId="2132285375">
    <w:abstractNumId w:val="6"/>
  </w:num>
  <w:num w:numId="12" w16cid:durableId="1011493476">
    <w:abstractNumId w:val="5"/>
  </w:num>
  <w:num w:numId="13" w16cid:durableId="2055034449">
    <w:abstractNumId w:val="4"/>
  </w:num>
  <w:num w:numId="14" w16cid:durableId="432238846">
    <w:abstractNumId w:val="16"/>
  </w:num>
  <w:num w:numId="15" w16cid:durableId="3437546">
    <w:abstractNumId w:val="12"/>
  </w:num>
  <w:num w:numId="16" w16cid:durableId="498928663">
    <w:abstractNumId w:val="15"/>
  </w:num>
  <w:num w:numId="17" w16cid:durableId="1726884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3-12-11"/>
    <w:docVar w:name="PersonGUIDs" w:val="{F1A5E319-926F-44C1-853B-99BDEDF3222C}"/>
  </w:docVars>
  <w:rsids>
    <w:rsidRoot w:val="007D22C0"/>
    <w:rsid w:val="007D22C0"/>
    <w:rsid w:val="008D5C02"/>
    <w:rsid w:val="008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D5388A7-9209-457F-A601-7CC2CA4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1609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M1491</vt:lpstr>
    </vt:vector>
  </TitlesOfParts>
  <Company>Riksdagen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M1491</dc:title>
  <dc:subject>M1491</dc:subject>
  <dc:creator>Riksdagen</dc:creator>
  <cp:keywords>Riksdagen</cp:keywords>
  <dc:description>AD-ändringar</dc:description>
  <cp:lastModifiedBy>Lars Brink</cp:lastModifiedBy>
  <cp:revision>2</cp:revision>
  <cp:lastPrinted>2013-11-28T12:58:00Z</cp:lastPrinted>
  <dcterms:created xsi:type="dcterms:W3CDTF">2025-12-17T23:29:00Z</dcterms:created>
  <dcterms:modified xsi:type="dcterms:W3CDTF">2025-12-17T23:29:00Z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mot2000_607_2013-12-11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JoGr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Ett mer flexibelt strandskydd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Ett mer flexibelt strandskydd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M1491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Sedat Dogru (M)</vt:lpwstr>
  </property>
  <property fmtid="{D5CDD505-2E9C-101B-9397-08002B2CF9AE}" pid="26" name="MotionarLista">
    <vt:lpwstr>Dogru, Sedat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Sedat Dogru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2013</vt:lpwstr>
  </property>
  <property fmtid="{D5CDD505-2E9C-101B-9397-08002B2CF9AE}" pid="44" name="NotesUID">
    <vt:lpwstr/>
  </property>
  <property fmtid="{D5CDD505-2E9C-101B-9397-08002B2CF9AE}" pid="45" name="ReservUID">
    <vt:lpwstr>jm0210aa</vt:lpwstr>
  </property>
  <property fmtid="{D5CDD505-2E9C-101B-9397-08002B2CF9AE}" pid="46" name="MotionID">
    <vt:lpwstr>20132014000000000077000014910069</vt:lpwstr>
  </property>
  <property fmtid="{D5CDD505-2E9C-101B-9397-08002B2CF9AE}" pid="47" name="datum">
    <vt:lpwstr>130924</vt:lpwstr>
  </property>
  <property fmtid="{D5CDD505-2E9C-101B-9397-08002B2CF9AE}" pid="48" name="avsändar-e-post">
    <vt:lpwstr/>
  </property>
  <property fmtid="{D5CDD505-2E9C-101B-9397-08002B2CF9AE}" pid="49" name="id">
    <vt:lpwstr>20132014000000000077000014910069</vt:lpwstr>
  </property>
  <property fmtid="{D5CDD505-2E9C-101B-9397-08002B2CF9AE}" pid="50" name="nummer">
    <vt:lpwstr>252</vt:lpwstr>
  </property>
  <property fmtid="{D5CDD505-2E9C-101B-9397-08002B2CF9AE}" pid="51" name="utskottsbeteckning">
    <vt:lpwstr>MJ</vt:lpwstr>
  </property>
  <property fmtid="{D5CDD505-2E9C-101B-9397-08002B2CF9AE}" pid="52" name="GlobalUID">
    <vt:lpwstr>{4406763E-6D32-4E67-8448-A63228FBA0AC}</vt:lpwstr>
  </property>
  <property fmtid="{D5CDD505-2E9C-101B-9397-08002B2CF9AE}" pid="53" name="Överföringar">
    <vt:i4>0</vt:i4>
  </property>
  <property fmtid="{D5CDD505-2E9C-101B-9397-08002B2CF9AE}" pid="54" name="Checksum">
    <vt:lpwstr>*0003752205099*</vt:lpwstr>
  </property>
  <property fmtid="{D5CDD505-2E9C-101B-9397-08002B2CF9AE}" pid="55" name="skuggnummer">
    <vt:lpwstr>531</vt:lpwstr>
  </property>
  <property fmtid="{D5CDD505-2E9C-101B-9397-08002B2CF9AE}" pid="56" name="urixVersion">
    <vt:lpwstr>4.6.0.0</vt:lpwstr>
  </property>
  <property fmtid="{D5CDD505-2E9C-101B-9397-08002B2CF9AE}" pid="57" name="urixOrigin">
    <vt:lpwstr>131211 10:25:33.634</vt:lpwstr>
  </property>
  <property fmtid="{D5CDD505-2E9C-101B-9397-08002B2CF9AE}" pid="58" name="urixGuid">
    <vt:lpwstr>{FC7DA8EC-32E8-4D9E-AB19-5BA81055882D}</vt:lpwstr>
  </property>
</Properties>
</file>