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C209D" w:rsidP="00DA0661">
      <w:pPr>
        <w:pStyle w:val="Title"/>
      </w:pPr>
      <w:bookmarkStart w:id="0" w:name="Start"/>
      <w:bookmarkEnd w:id="0"/>
      <w:r>
        <w:t xml:space="preserve">Svar på fråga 2022/23:439 av </w:t>
      </w:r>
      <w:sdt>
        <w:sdtPr>
          <w:alias w:val="Frågeställare"/>
          <w:tag w:val="delete"/>
          <w:id w:val="-211816850"/>
          <w:placeholder>
            <w:docPart w:val="6BEC44EC807944F6B0A1263E59982935"/>
          </w:placeholder>
          <w:dataBinding w:xpath="/ns0:DocumentInfo[1]/ns0:BaseInfo[1]/ns0:Extra3[1]" w:storeItemID="{B07D6DE4-600C-4385-B98B-3F8E1C6B9F7C}" w:prefixMappings="xmlns:ns0='http://lp/documentinfo/RK' "/>
          <w:text/>
        </w:sdtPr>
        <w:sdtContent>
          <w:r w:rsidRPr="00E64EC1" w:rsidR="00E64EC1">
            <w:t>Samuel Gonzalez Westling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C41B7DBC5764E17A032CC7855E65A85"/>
          </w:placeholder>
          <w:comboBox w:lastValue="V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V</w:t>
          </w:r>
        </w:sdtContent>
      </w:sdt>
      <w:r>
        <w:t>)</w:t>
      </w:r>
      <w:r w:rsidR="00E64EC1">
        <w:t xml:space="preserve"> </w:t>
      </w:r>
      <w:r w:rsidRPr="00E64EC1" w:rsidR="00E64EC1">
        <w:t>Tidsåtgången för beredning av skattelagstiftningen</w:t>
      </w:r>
    </w:p>
    <w:p w:rsidR="00E64EC1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E2F897F0ACF74F639D883D4B7F44DE87"/>
          </w:placeholder>
          <w:dataBinding w:xpath="/ns0:DocumentInfo[1]/ns0:BaseInfo[1]/ns0:Extra3[1]" w:storeItemID="{B07D6DE4-600C-4385-B98B-3F8E1C6B9F7C}" w:prefixMappings="xmlns:ns0='http://lp/documentinfo/RK' "/>
          <w:text/>
        </w:sdtPr>
        <w:sdtContent>
          <w:r>
            <w:t>Samuel Gonzalez Westling</w:t>
          </w:r>
        </w:sdtContent>
      </w:sdt>
      <w:r>
        <w:t xml:space="preserve"> har frågat mig hur jag </w:t>
      </w:r>
      <w:r w:rsidRPr="00E64EC1">
        <w:t>förklarar omständigheterna</w:t>
      </w:r>
      <w:r>
        <w:t xml:space="preserve"> kring tidsåtgången </w:t>
      </w:r>
      <w:r w:rsidR="0068401D">
        <w:t>vid</w:t>
      </w:r>
      <w:r>
        <w:t xml:space="preserve"> införandet av den </w:t>
      </w:r>
      <w:r w:rsidRPr="00E64EC1">
        <w:t>tillfällig</w:t>
      </w:r>
      <w:r>
        <w:t>a</w:t>
      </w:r>
      <w:r w:rsidRPr="00E64EC1">
        <w:t xml:space="preserve"> skatt</w:t>
      </w:r>
      <w:r>
        <w:t>en</w:t>
      </w:r>
      <w:r w:rsidRPr="00E64EC1">
        <w:t xml:space="preserve"> på extraordinära vinster för vissa företag under 2023</w:t>
      </w:r>
      <w:r>
        <w:t xml:space="preserve"> respektive skatten på överintäkter från el. </w:t>
      </w:r>
    </w:p>
    <w:p w:rsidR="00832ADB" w:rsidP="00832ADB">
      <w:pPr>
        <w:pStyle w:val="BodyText"/>
      </w:pPr>
      <w:r w:rsidRPr="00DA5182">
        <w:t xml:space="preserve">Rådet enades den 30 september 2022 om en rad förslag som </w:t>
      </w:r>
      <w:r w:rsidR="00A77480">
        <w:t xml:space="preserve">sedan </w:t>
      </w:r>
      <w:r w:rsidRPr="00DA5182">
        <w:t>inför</w:t>
      </w:r>
      <w:r w:rsidR="00A77480">
        <w:t>de</w:t>
      </w:r>
      <w:r w:rsidRPr="00DA5182">
        <w:t xml:space="preserve">s genom förordningen (EU) 2022/1854 av den 6 oktober 2022 om en krisintervention för att komma till rätta med de höga energipriserna. </w:t>
      </w:r>
      <w:r>
        <w:t>F</w:t>
      </w:r>
      <w:r w:rsidRPr="00DA5182">
        <w:t xml:space="preserve">örordningen </w:t>
      </w:r>
      <w:r>
        <w:t xml:space="preserve">innehåller ett antal olika åtgärder varav en </w:t>
      </w:r>
      <w:r w:rsidRPr="00DA5182">
        <w:t>är ett</w:t>
      </w:r>
      <w:r>
        <w:t xml:space="preserve"> tillfälligt</w:t>
      </w:r>
      <w:r w:rsidRPr="00DA5182">
        <w:t xml:space="preserve"> tak för marknadsintäkter på elproducenter</w:t>
      </w:r>
      <w:r>
        <w:t>, det s.k. intäktstaket</w:t>
      </w:r>
      <w:r w:rsidRPr="00DA5182">
        <w:t>.</w:t>
      </w:r>
      <w:r>
        <w:t xml:space="preserve"> En annan är </w:t>
      </w:r>
      <w:r w:rsidRPr="00DA5182">
        <w:t xml:space="preserve">ett </w:t>
      </w:r>
      <w:r>
        <w:t>tillfälligt s.k. solidaritetsbidrag som ska betalas av vissa företag inom sektorn för fossila bränslen</w:t>
      </w:r>
      <w:r w:rsidRPr="00DA5182">
        <w:t>.</w:t>
      </w:r>
      <w:r>
        <w:t xml:space="preserve"> I</w:t>
      </w:r>
      <w:r w:rsidRPr="00E64EC1" w:rsidR="00E64EC1">
        <w:t xml:space="preserve">ntäktstaket och solidaritetsbidraget grundar sig </w:t>
      </w:r>
      <w:r>
        <w:t xml:space="preserve">alltså </w:t>
      </w:r>
      <w:r w:rsidRPr="00E64EC1" w:rsidR="00E64EC1">
        <w:t xml:space="preserve">på samma förordning, men är </w:t>
      </w:r>
      <w:r>
        <w:t xml:space="preserve">två </w:t>
      </w:r>
      <w:r w:rsidRPr="00E64EC1" w:rsidR="00E64EC1">
        <w:t xml:space="preserve">olika åtgärder </w:t>
      </w:r>
      <w:r>
        <w:t>som på några väsentliga sätt skiljer sig åt</w:t>
      </w:r>
      <w:r w:rsidR="00093A35">
        <w:t>. Båda åtgärderna har behövt implementeras i nationell lagstiftning men de</w:t>
      </w:r>
      <w:r w:rsidRPr="00E64EC1">
        <w:t xml:space="preserve"> har behandlats i separata lagstiftningsärenden.</w:t>
      </w:r>
    </w:p>
    <w:p w:rsidR="00832ADB" w:rsidP="00093A35">
      <w:pPr>
        <w:pStyle w:val="BodyText"/>
      </w:pPr>
      <w:r>
        <w:t xml:space="preserve">Av förordningen följer att medlemsstaterna i stället för solidaritetsbidraget får anta motsvarande nationella åtgärder. Sverige valde att utnyttja denna möjlighet och införde en nationell åtgärd i form av den </w:t>
      </w:r>
      <w:r w:rsidRPr="00E64EC1">
        <w:t>tillfällig</w:t>
      </w:r>
      <w:r>
        <w:t>a</w:t>
      </w:r>
      <w:r w:rsidRPr="00E64EC1">
        <w:t xml:space="preserve"> skatt</w:t>
      </w:r>
      <w:r>
        <w:t>en</w:t>
      </w:r>
      <w:r w:rsidRPr="00E64EC1">
        <w:t xml:space="preserve"> på extraordinära vinster för vissa företag under 2023</w:t>
      </w:r>
      <w:r>
        <w:t>. Den här skatten</w:t>
      </w:r>
      <w:r w:rsidRPr="00E64EC1" w:rsidR="00E64EC1">
        <w:t xml:space="preserve"> </w:t>
      </w:r>
      <w:r w:rsidR="00093A35">
        <w:t>är i stort utforma</w:t>
      </w:r>
      <w:r>
        <w:t>d</w:t>
      </w:r>
      <w:r w:rsidR="00093A35">
        <w:t xml:space="preserve"> på samma sätt som</w:t>
      </w:r>
      <w:r w:rsidRPr="00E64EC1" w:rsidR="00E64EC1">
        <w:t xml:space="preserve"> den befintliga bolagsskatten</w:t>
      </w:r>
      <w:r w:rsidR="00CB2DBC">
        <w:t xml:space="preserve"> och gäller</w:t>
      </w:r>
      <w:r w:rsidR="00093A35">
        <w:t xml:space="preserve"> för en begränsad krets </w:t>
      </w:r>
      <w:r w:rsidR="00CB2DBC">
        <w:t>aktörer</w:t>
      </w:r>
      <w:r w:rsidR="00093A35">
        <w:t xml:space="preserve"> </w:t>
      </w:r>
      <w:r w:rsidRPr="00093A35" w:rsidR="00093A35">
        <w:t>inom sektorn för fossila bränslen</w:t>
      </w:r>
      <w:r w:rsidR="00093A35">
        <w:t xml:space="preserve">. </w:t>
      </w:r>
      <w:r w:rsidR="0068401D">
        <w:t xml:space="preserve">Eftersom det var fråga om en förhållandevis okomplicerad åtgärd kunde </w:t>
      </w:r>
      <w:r w:rsidR="005F7157">
        <w:t>F</w:t>
      </w:r>
      <w:r w:rsidR="0068401D">
        <w:t>inansdepartementet redan den 7 oktober 2022 remittera en promemoria. Av samma skäl kunde remisstiden hållas kort</w:t>
      </w:r>
      <w:r w:rsidR="00CB2DBC">
        <w:t xml:space="preserve">. </w:t>
      </w:r>
      <w:r w:rsidR="00673AAF">
        <w:t>Regeringen kunde därför överlämna en proposition till riksdagen redan den 17 november 2022.</w:t>
      </w:r>
    </w:p>
    <w:p w:rsidR="0098175B" w:rsidP="002749F7">
      <w:pPr>
        <w:pStyle w:val="BodyText"/>
      </w:pPr>
      <w:r>
        <w:t xml:space="preserve">Intäktstaket </w:t>
      </w:r>
      <w:r w:rsidR="00093A35">
        <w:t xml:space="preserve">å sin sida </w:t>
      </w:r>
      <w:r w:rsidRPr="00E64EC1" w:rsidR="00E64EC1">
        <w:t>är en</w:t>
      </w:r>
      <w:r>
        <w:t xml:space="preserve"> ny typ av åtgärd, utan</w:t>
      </w:r>
      <w:r w:rsidRPr="00E64EC1" w:rsidR="00E64EC1">
        <w:t xml:space="preserve"> tidigare motsvarighet i det svenska skattesystemet. </w:t>
      </w:r>
      <w:r w:rsidR="0068401D">
        <w:t>Det var därför nödvändigt att utarbeta en helt ny skatt</w:t>
      </w:r>
      <w:r w:rsidR="00673AAF">
        <w:t>, med överväganden kring bl.a. vad som ska vara skattepliktigt, vem som ska vara skattskyldig och hur beskattningsunderlaget ska beräknas</w:t>
      </w:r>
      <w:r w:rsidR="0068401D">
        <w:t>.</w:t>
      </w:r>
      <w:r w:rsidR="00673AAF">
        <w:t xml:space="preserve"> Det var också nödvändigt att ta fram bestämmelser om förfarandet vid beskattningen</w:t>
      </w:r>
      <w:r w:rsidR="00A77480">
        <w:t xml:space="preserve"> och att </w:t>
      </w:r>
      <w:r w:rsidR="001B5848">
        <w:t>analysera effekterna av en helt ny typ av åtgärd</w:t>
      </w:r>
      <w:r w:rsidR="00673AAF">
        <w:t>.</w:t>
      </w:r>
      <w:r w:rsidR="0068401D">
        <w:t xml:space="preserve"> </w:t>
      </w:r>
      <w:r>
        <w:t xml:space="preserve">Vidare </w:t>
      </w:r>
      <w:r w:rsidR="006F3E27">
        <w:t>var det</w:t>
      </w:r>
      <w:r>
        <w:t xml:space="preserve"> viktigt att</w:t>
      </w:r>
      <w:r w:rsidR="0068401D">
        <w:t xml:space="preserve"> </w:t>
      </w:r>
      <w:r w:rsidR="006F3E27">
        <w:t>utforma skatten så att</w:t>
      </w:r>
      <w:r w:rsidRPr="0098175B">
        <w:t xml:space="preserve"> försörjnings</w:t>
      </w:r>
      <w:r w:rsidR="000240A6">
        <w:softHyphen/>
      </w:r>
      <w:r w:rsidRPr="0098175B">
        <w:t>tryggheten</w:t>
      </w:r>
      <w:r w:rsidR="006F3E27">
        <w:t xml:space="preserve"> inte äventyras</w:t>
      </w:r>
      <w:r>
        <w:t xml:space="preserve">. </w:t>
      </w:r>
      <w:r w:rsidR="00A77480">
        <w:t>Samman</w:t>
      </w:r>
      <w:r w:rsidR="00C14EAB">
        <w:softHyphen/>
      </w:r>
      <w:r w:rsidR="00A77480">
        <w:t>taget rörde det sig om ett förhållandevis komplicerat lagstiftning</w:t>
      </w:r>
      <w:r w:rsidR="00C14EAB">
        <w:t>s</w:t>
      </w:r>
      <w:r w:rsidR="00A77480">
        <w:t xml:space="preserve">arbete, vilket gjorde att </w:t>
      </w:r>
      <w:r w:rsidR="00501E8D">
        <w:t>det inte var möjligt att remittera någon</w:t>
      </w:r>
      <w:r w:rsidR="00A77480">
        <w:t xml:space="preserve"> promemoria för</w:t>
      </w:r>
      <w:r w:rsidR="00501E8D">
        <w:t>e</w:t>
      </w:r>
      <w:r w:rsidR="00A77480">
        <w:t xml:space="preserve"> den 12 december 2022. Remisstiden kunde inte hållas lika kort som när det gällde förslaget om</w:t>
      </w:r>
      <w:r w:rsidRPr="00A77480" w:rsidR="00A77480">
        <w:t xml:space="preserve"> </w:t>
      </w:r>
      <w:r w:rsidR="00A77480">
        <w:t xml:space="preserve">den </w:t>
      </w:r>
      <w:r w:rsidRPr="00E64EC1" w:rsidR="00A77480">
        <w:t>tillfällig</w:t>
      </w:r>
      <w:r w:rsidR="00A77480">
        <w:t>a</w:t>
      </w:r>
      <w:r w:rsidRPr="00E64EC1" w:rsidR="00A77480">
        <w:t xml:space="preserve"> skatt</w:t>
      </w:r>
      <w:r w:rsidR="00A77480">
        <w:t>en</w:t>
      </w:r>
      <w:r w:rsidRPr="00E64EC1" w:rsidR="00A77480">
        <w:t xml:space="preserve"> på extraordinära vinster för vissa företag under 2023</w:t>
      </w:r>
      <w:r w:rsidR="00A77480">
        <w:t>.</w:t>
      </w:r>
      <w:r w:rsidRPr="00CC69EB" w:rsidR="00CC69EB">
        <w:t xml:space="preserve"> </w:t>
      </w:r>
      <w:r w:rsidR="00CC69EB">
        <w:t>Regeringen kunde därför inte överlämna en proposition till riksdagen före den 9 februari 2023.</w:t>
      </w:r>
    </w:p>
    <w:p w:rsidR="00DA5182" w:rsidP="002749F7">
      <w:pPr>
        <w:pStyle w:val="BodyText"/>
      </w:pPr>
      <w:r>
        <w:t xml:space="preserve">Såväl intäktstaket som solidaritetsbidraget har varit prioriterade frågor som hanterats så snabbt </w:t>
      </w:r>
      <w:r w:rsidR="00A77480">
        <w:t xml:space="preserve">som </w:t>
      </w:r>
      <w:r>
        <w:t>det varit möjligt</w:t>
      </w:r>
      <w:r w:rsidR="00A77480">
        <w:t>.</w:t>
      </w:r>
      <w:r w:rsidR="0098175B">
        <w:t xml:space="preserve"> </w:t>
      </w:r>
      <w:r w:rsidR="00A77480">
        <w:t>F</w:t>
      </w:r>
      <w:r w:rsidR="0098175B">
        <w:t>örutsättningar</w:t>
      </w:r>
      <w:r w:rsidR="00A77480">
        <w:t>na för</w:t>
      </w:r>
      <w:r w:rsidR="00501E8D">
        <w:t xml:space="preserve"> arbetet med att implementera</w:t>
      </w:r>
      <w:r w:rsidR="00A77480">
        <w:t xml:space="preserve"> </w:t>
      </w:r>
      <w:r w:rsidR="0098175B">
        <w:t>respektive åtgärd</w:t>
      </w:r>
      <w:r w:rsidR="00A77480">
        <w:t xml:space="preserve"> har varit väldigt olika och det är därför inte meningsfullt att jämföra tidsåtgången för de båda lagstiftnings</w:t>
      </w:r>
      <w:r w:rsidR="00501E8D">
        <w:softHyphen/>
      </w:r>
      <w:r w:rsidR="00A77480">
        <w:t>processerna med varandra</w:t>
      </w:r>
      <w:r w:rsidR="0098175B">
        <w:t>.</w:t>
      </w:r>
    </w:p>
    <w:p w:rsidR="00E64EC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032754E6C5F470D83B65FEFB2A5D3F7"/>
          </w:placeholder>
          <w:dataBinding w:xpath="/ns0:DocumentInfo[1]/ns0:BaseInfo[1]/ns0:HeaderDate[1]" w:storeItemID="{B07D6DE4-600C-4385-B98B-3F8E1C6B9F7C}" w:prefixMappings="xmlns:ns0='http://lp/documentinfo/RK' "/>
          <w:date w:fullDate="2023-03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01E8D">
            <w:t>22 mars 2023</w:t>
          </w:r>
        </w:sdtContent>
      </w:sdt>
    </w:p>
    <w:p w:rsidR="00E64EC1" w:rsidP="004E7A8F">
      <w:pPr>
        <w:pStyle w:val="Brdtextutanavstnd"/>
      </w:pPr>
    </w:p>
    <w:p w:rsidR="00E64EC1" w:rsidP="004E7A8F">
      <w:pPr>
        <w:pStyle w:val="Brdtextutanavstnd"/>
      </w:pPr>
    </w:p>
    <w:p w:rsidR="00E64EC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3C724BC53BB4F00A096E175F80CDC3D"/>
        </w:placeholder>
        <w:dataBinding w:xpath="/ns0:DocumentInfo[1]/ns0:BaseInfo[1]/ns0:TopSender[1]" w:storeItemID="{B07D6DE4-600C-4385-B98B-3F8E1C6B9F7C}" w:prefixMappings="xmlns:ns0='http://lp/documentinfo/RK' "/>
        <w:comboBox w:lastValue="Finansministern">
          <w:listItem w:value="Finansministern" w:displayText="Elisabeth Svantesson"/>
          <w:listItem w:value="Finansmarknadsministern" w:displayText="Niklas Wykman"/>
          <w:listItem w:value="Civilministern" w:displayText="Erik Slottner"/>
        </w:comboBox>
      </w:sdtPr>
      <w:sdtContent>
        <w:p w:rsidR="00E64EC1" w:rsidP="00422A41">
          <w:pPr>
            <w:pStyle w:val="BodyText"/>
          </w:pPr>
          <w:r>
            <w:rPr>
              <w:rStyle w:val="DefaultParagraphFont"/>
            </w:rPr>
            <w:t>Elisabeth Svantesson</w:t>
          </w:r>
        </w:p>
      </w:sdtContent>
    </w:sdt>
    <w:p w:rsidR="002C209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C209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C209D" w:rsidRPr="007D73AB" w:rsidP="00340DE0">
          <w:pPr>
            <w:pStyle w:val="Header"/>
          </w:pPr>
        </w:p>
      </w:tc>
      <w:tc>
        <w:tcPr>
          <w:tcW w:w="1134" w:type="dxa"/>
        </w:tcPr>
        <w:p w:rsidR="002C209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C209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C209D" w:rsidRPr="00710A6C" w:rsidP="00EE3C0F">
          <w:pPr>
            <w:pStyle w:val="Header"/>
            <w:rPr>
              <w:b/>
            </w:rPr>
          </w:pPr>
        </w:p>
        <w:p w:rsidR="002C209D" w:rsidP="00EE3C0F">
          <w:pPr>
            <w:pStyle w:val="Header"/>
          </w:pPr>
        </w:p>
        <w:p w:rsidR="002C209D" w:rsidP="00EE3C0F">
          <w:pPr>
            <w:pStyle w:val="Header"/>
          </w:pPr>
        </w:p>
        <w:p w:rsidR="002C209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00D90265E99408F96F19FA2311E4263"/>
            </w:placeholder>
            <w:dataBinding w:xpath="/ns0:DocumentInfo[1]/ns0:BaseInfo[1]/ns0:Dnr[1]" w:storeItemID="{B07D6DE4-600C-4385-B98B-3F8E1C6B9F7C}" w:prefixMappings="xmlns:ns0='http://lp/documentinfo/RK' "/>
            <w:text/>
          </w:sdtPr>
          <w:sdtContent>
            <w:p w:rsidR="002C209D" w:rsidP="00EE3C0F">
              <w:pPr>
                <w:pStyle w:val="Header"/>
              </w:pPr>
              <w:r w:rsidRPr="002C209D">
                <w:t>Fi2023/01025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34A8F214C14D0D93E3D3D4424D2DE8"/>
            </w:placeholder>
            <w:showingPlcHdr/>
            <w:dataBinding w:xpath="/ns0:DocumentInfo[1]/ns0:BaseInfo[1]/ns0:DocNumber[1]" w:storeItemID="{B07D6DE4-600C-4385-B98B-3F8E1C6B9F7C}" w:prefixMappings="xmlns:ns0='http://lp/documentinfo/RK' "/>
            <w:text/>
          </w:sdtPr>
          <w:sdtContent>
            <w:p w:rsidR="002C209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C209D" w:rsidP="00EE3C0F">
          <w:pPr>
            <w:pStyle w:val="Header"/>
          </w:pPr>
        </w:p>
      </w:tc>
      <w:tc>
        <w:tcPr>
          <w:tcW w:w="1134" w:type="dxa"/>
        </w:tcPr>
        <w:p w:rsidR="002C209D" w:rsidP="0094502D">
          <w:pPr>
            <w:pStyle w:val="Header"/>
          </w:pPr>
        </w:p>
        <w:p w:rsidR="002C209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D8CFD23A3E24F95A21D11BA89904F6F"/>
          </w:placeholder>
          <w:richText/>
        </w:sdtPr>
        <w:sdtContent>
          <w:sdt>
            <w:sdtPr>
              <w:alias w:val="SenderText"/>
              <w:tag w:val="ccRKShow_SenderText"/>
              <w:id w:val="1848134737"/>
              <w:placeholder>
                <w:docPart w:val="7F17F4598AD64D78A39BA5FAEB783210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68401D" w:rsidP="0068401D">
                  <w:pPr>
                    <w:pStyle w:val="Head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Finansdepartementet</w:t>
                  </w:r>
                </w:p>
                <w:p w:rsidR="002C209D" w:rsidRPr="00340DE0" w:rsidP="004648C6">
                  <w:pPr>
                    <w:pStyle w:val="Header"/>
                  </w:pPr>
                  <w:r>
                    <w:t>Finansministern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2956FB21533C47E7BA5B16F0D03D6F00"/>
          </w:placeholder>
          <w:dataBinding w:xpath="/ns0:DocumentInfo[1]/ns0:BaseInfo[1]/ns0:Recipient[1]" w:storeItemID="{B07D6DE4-600C-4385-B98B-3F8E1C6B9F7C}" w:prefixMappings="xmlns:ns0='http://lp/documentinfo/RK' "/>
          <w:text w:multiLine="1"/>
        </w:sdtPr>
        <w:sdtContent>
          <w:tc>
            <w:tcPr>
              <w:tcW w:w="3170" w:type="dxa"/>
            </w:tcPr>
            <w:p w:rsidR="002C209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C209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F3E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00D90265E99408F96F19FA2311E42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BFD4D4-012E-4415-8203-E8539729AD61}"/>
      </w:docPartPr>
      <w:docPartBody>
        <w:p w:rsidR="00324058" w:rsidP="007F3919">
          <w:pPr>
            <w:pStyle w:val="100D90265E99408F96F19FA2311E42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34A8F214C14D0D93E3D3D4424D2D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EEF356-D814-47CC-8D55-960122E5EF38}"/>
      </w:docPartPr>
      <w:docPartBody>
        <w:p w:rsidR="00324058" w:rsidP="007F3919">
          <w:pPr>
            <w:pStyle w:val="9534A8F214C14D0D93E3D3D4424D2DE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8CFD23A3E24F95A21D11BA89904F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C10981-03D2-475D-8158-14F2EFBBF7F7}"/>
      </w:docPartPr>
      <w:docPartBody>
        <w:p w:rsidR="00324058" w:rsidP="007F3919">
          <w:pPr>
            <w:pStyle w:val="BD8CFD23A3E24F95A21D11BA89904F6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56FB21533C47E7BA5B16F0D03D6F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003BC5-0113-488E-82DC-3799C2F77C59}"/>
      </w:docPartPr>
      <w:docPartBody>
        <w:p w:rsidR="00324058" w:rsidP="007F3919">
          <w:pPr>
            <w:pStyle w:val="2956FB21533C47E7BA5B16F0D03D6F0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EC44EC807944F6B0A1263E599829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EF0578-1E19-4850-B288-06ACFD663EDE}"/>
      </w:docPartPr>
      <w:docPartBody>
        <w:p w:rsidR="00324058" w:rsidP="007F3919">
          <w:pPr>
            <w:pStyle w:val="6BEC44EC807944F6B0A1263E5998293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C41B7DBC5764E17A032CC7855E65A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D733C5-0E5F-4C03-9850-BA03B45E382D}"/>
      </w:docPartPr>
      <w:docPartBody>
        <w:p w:rsidR="00324058" w:rsidP="007F3919">
          <w:pPr>
            <w:pStyle w:val="CC41B7DBC5764E17A032CC7855E65A8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E2F897F0ACF74F639D883D4B7F44DE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0F1EE-1C2B-4EA0-8E3B-760D59993F22}"/>
      </w:docPartPr>
      <w:docPartBody>
        <w:p w:rsidR="00324058" w:rsidP="007F3919">
          <w:pPr>
            <w:pStyle w:val="E2F897F0ACF74F639D883D4B7F44DE8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032754E6C5F470D83B65FEFB2A5D3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383399-5BD6-48E2-BD59-99194649DFC5}"/>
      </w:docPartPr>
      <w:docPartBody>
        <w:p w:rsidR="00324058" w:rsidP="007F3919">
          <w:pPr>
            <w:pStyle w:val="B032754E6C5F470D83B65FEFB2A5D3F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3C724BC53BB4F00A096E175F80CDC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37BC1-4485-42D0-BFEB-9097EEEF91B1}"/>
      </w:docPartPr>
      <w:docPartBody>
        <w:p w:rsidR="00324058" w:rsidP="007F3919">
          <w:pPr>
            <w:pStyle w:val="C3C724BC53BB4F00A096E175F80CDC3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F17F4598AD64D78A39BA5FAEB7832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EC14DF-9A54-4C5B-B32B-E6CDDA3C5CE7}"/>
      </w:docPartPr>
      <w:docPartBody>
        <w:p w:rsidR="00896BCD" w:rsidP="00324058">
          <w:pPr>
            <w:pStyle w:val="7F17F4598AD64D78A39BA5FAEB78321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17F4598AD64D78A39BA5FAEB783210">
    <w:name w:val="7F17F4598AD64D78A39BA5FAEB783210"/>
    <w:rsid w:val="00324058"/>
  </w:style>
  <w:style w:type="character" w:styleId="PlaceholderText">
    <w:name w:val="Placeholder Text"/>
    <w:basedOn w:val="DefaultParagraphFont"/>
    <w:uiPriority w:val="99"/>
    <w:semiHidden/>
    <w:rsid w:val="00324058"/>
    <w:rPr>
      <w:noProof w:val="0"/>
      <w:color w:val="808080"/>
    </w:rPr>
  </w:style>
  <w:style w:type="paragraph" w:customStyle="1" w:styleId="100D90265E99408F96F19FA2311E4263">
    <w:name w:val="100D90265E99408F96F19FA2311E4263"/>
    <w:rsid w:val="007F3919"/>
  </w:style>
  <w:style w:type="paragraph" w:customStyle="1" w:styleId="2956FB21533C47E7BA5B16F0D03D6F00">
    <w:name w:val="2956FB21533C47E7BA5B16F0D03D6F00"/>
    <w:rsid w:val="007F3919"/>
  </w:style>
  <w:style w:type="paragraph" w:customStyle="1" w:styleId="9534A8F214C14D0D93E3D3D4424D2DE81">
    <w:name w:val="9534A8F214C14D0D93E3D3D4424D2DE81"/>
    <w:rsid w:val="007F391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D8CFD23A3E24F95A21D11BA89904F6F1">
    <w:name w:val="BD8CFD23A3E24F95A21D11BA89904F6F1"/>
    <w:rsid w:val="007F391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BEC44EC807944F6B0A1263E59982935">
    <w:name w:val="6BEC44EC807944F6B0A1263E59982935"/>
    <w:rsid w:val="007F3919"/>
  </w:style>
  <w:style w:type="paragraph" w:customStyle="1" w:styleId="CC41B7DBC5764E17A032CC7855E65A85">
    <w:name w:val="CC41B7DBC5764E17A032CC7855E65A85"/>
    <w:rsid w:val="007F3919"/>
  </w:style>
  <w:style w:type="paragraph" w:customStyle="1" w:styleId="E2F897F0ACF74F639D883D4B7F44DE87">
    <w:name w:val="E2F897F0ACF74F639D883D4B7F44DE87"/>
    <w:rsid w:val="007F3919"/>
  </w:style>
  <w:style w:type="paragraph" w:customStyle="1" w:styleId="B032754E6C5F470D83B65FEFB2A5D3F7">
    <w:name w:val="B032754E6C5F470D83B65FEFB2A5D3F7"/>
    <w:rsid w:val="007F3919"/>
  </w:style>
  <w:style w:type="paragraph" w:customStyle="1" w:styleId="C3C724BC53BB4F00A096E175F80CDC3D">
    <w:name w:val="C3C724BC53BB4F00A096E175F80CDC3D"/>
    <w:rsid w:val="007F391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2023-03-22T00:00:00</HeaderDate>
    <Office/>
    <Dnr>Fi2023/01025</Dnr>
    <ParagrafNr/>
    <DocumentTitle/>
    <VisitingAddress/>
    <Extra1/>
    <Extra2/>
    <Extra3>Samuel Gonzalez Westling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40506683-a00f-45a0-b309-2888cf0bb661</RD_Svarsid>
  </documentManagement>
</p:properties>
</file>

<file path=customXml/itemProps1.xml><?xml version="1.0" encoding="utf-8"?>
<ds:datastoreItem xmlns:ds="http://schemas.openxmlformats.org/officeDocument/2006/customXml" ds:itemID="{0CE071F7-69AE-4A49-A19D-B74C852F3268}"/>
</file>

<file path=customXml/itemProps2.xml><?xml version="1.0" encoding="utf-8"?>
<ds:datastoreItem xmlns:ds="http://schemas.openxmlformats.org/officeDocument/2006/customXml" ds:itemID="{B07D6DE4-600C-4385-B98B-3F8E1C6B9F7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6A48041-6838-4560-96AA-3E1050964DF8}"/>
</file>

<file path=customXml/itemProps5.xml><?xml version="1.0" encoding="utf-8"?>
<ds:datastoreItem xmlns:ds="http://schemas.openxmlformats.org/officeDocument/2006/customXml" ds:itemID="{21F5D513-EC71-44B9-8B2C-39BB321FC0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2022_23_439  Tidsåtgången för beredning av skattelagstiftningen Slutlig.docx</dc:title>
  <cp:revision>1</cp:revision>
  <dcterms:created xsi:type="dcterms:W3CDTF">2023-03-22T09:07:00Z</dcterms:created>
  <dcterms:modified xsi:type="dcterms:W3CDTF">2023-03-22T09:07:00Z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faa8231d-a6c8-4bd8-b2a5-1770244dc87c</vt:lpwstr>
  </property>
</Properties>
</file>