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7A097866" w:rsidR="00E371EF" w:rsidRDefault="00E371EF" w:rsidP="00E371EF">
      <w:pPr>
        <w:pStyle w:val="Rubrik"/>
      </w:pPr>
      <w:r w:rsidRPr="00E371EF">
        <w:t xml:space="preserve">Svar på fråga 2017/18:1061 av Markus </w:t>
      </w:r>
      <w:proofErr w:type="spellStart"/>
      <w:r w:rsidRPr="00E371EF">
        <w:t>Wiechel</w:t>
      </w:r>
      <w:proofErr w:type="spellEnd"/>
      <w:r w:rsidRPr="00E371EF">
        <w:t xml:space="preserve"> (SD) Slöjtvånget i Iran</w:t>
      </w:r>
      <w:bookmarkStart w:id="0" w:name="_GoBack"/>
      <w:bookmarkEnd w:id="0"/>
    </w:p>
    <w:p w14:paraId="3DEE8BAD" w14:textId="234047C4" w:rsidR="00E371EF" w:rsidRPr="00E371EF" w:rsidRDefault="00E371EF" w:rsidP="00E371E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3B1855" w:rsidRPr="00D205F5">
        <w:t xml:space="preserve"> har frågat mig </w:t>
      </w:r>
      <w:r w:rsidRPr="00E371EF">
        <w:t xml:space="preserve">vad jag gör för att stötta de iranska kvinnor som gripits till följd av att de trotsat slöjtvånget i landet, och på vilket sätt </w:t>
      </w:r>
      <w:r w:rsidR="00C32F8E">
        <w:t>jag</w:t>
      </w:r>
      <w:r w:rsidRPr="00E371EF">
        <w:t xml:space="preserve"> och regeringen </w:t>
      </w:r>
      <w:r w:rsidR="00C32F8E">
        <w:t xml:space="preserve">försöker </w:t>
      </w:r>
      <w:r w:rsidRPr="00E371EF">
        <w:t>att påverka andra länder att respektera kvinnors självklara rätti</w:t>
      </w:r>
      <w:r w:rsidR="001B1F8D">
        <w:t>ghet att få klä sig som de vill.</w:t>
      </w:r>
    </w:p>
    <w:p w14:paraId="55EF6FCC" w14:textId="361E5E85" w:rsidR="00DC1ED8" w:rsidRDefault="00E564AA" w:rsidP="00DC1ED8">
      <w:pPr>
        <w:pStyle w:val="Brdtext"/>
      </w:pPr>
      <w:r>
        <w:t xml:space="preserve">Regeringen </w:t>
      </w:r>
      <w:r w:rsidR="0043722B">
        <w:t xml:space="preserve">menar </w:t>
      </w:r>
      <w:r w:rsidR="00E34757">
        <w:t>att kvinnor</w:t>
      </w:r>
      <w:r w:rsidR="003F16A3">
        <w:t xml:space="preserve"> i alla länder</w:t>
      </w:r>
      <w:r w:rsidR="00E34757">
        <w:t xml:space="preserve"> </w:t>
      </w:r>
      <w:r w:rsidR="00D01D65">
        <w:t>ska ha</w:t>
      </w:r>
      <w:r w:rsidR="00E34757">
        <w:t xml:space="preserve"> rätt att klä sig som de vill och vi </w:t>
      </w:r>
      <w:r>
        <w:t xml:space="preserve">följer </w:t>
      </w:r>
      <w:r w:rsidRPr="00D205F5">
        <w:t>utvecklingen i Iran</w:t>
      </w:r>
      <w:r>
        <w:t xml:space="preserve"> nära. </w:t>
      </w:r>
      <w:r w:rsidRPr="00D205F5">
        <w:t xml:space="preserve">Vi har tydligt markerat </w:t>
      </w:r>
      <w:r w:rsidR="003C7589">
        <w:t>mot</w:t>
      </w:r>
      <w:r w:rsidR="003C7589" w:rsidRPr="00D205F5">
        <w:t xml:space="preserve"> </w:t>
      </w:r>
      <w:r w:rsidRPr="00D205F5">
        <w:t xml:space="preserve">det våld som riktades mot fredliga demonstranter </w:t>
      </w:r>
      <w:r>
        <w:t>tidigare i år</w:t>
      </w:r>
      <w:r w:rsidRPr="00D205F5">
        <w:t xml:space="preserve">. Yttrandefriheten och </w:t>
      </w:r>
      <w:r w:rsidR="00AB36F7">
        <w:t xml:space="preserve">förenings- och församlingsfriheten </w:t>
      </w:r>
      <w:r w:rsidRPr="00D205F5">
        <w:t xml:space="preserve">måste respekteras. </w:t>
      </w:r>
      <w:r>
        <w:t xml:space="preserve">Regeringen </w:t>
      </w:r>
      <w:r w:rsidR="001C04DE" w:rsidRPr="00D205F5">
        <w:t>är djupt oroad</w:t>
      </w:r>
      <w:r w:rsidR="00DF2A97" w:rsidRPr="00D205F5">
        <w:t xml:space="preserve"> över situationen för mänskliga rättigheter </w:t>
      </w:r>
      <w:r w:rsidR="00E371EF" w:rsidRPr="0037269D">
        <w:t>och kvinnors åtnjutande av dessa</w:t>
      </w:r>
      <w:r w:rsidR="00E371EF">
        <w:t xml:space="preserve"> i Iran</w:t>
      </w:r>
      <w:r w:rsidR="00DF2A97" w:rsidRPr="00D205F5">
        <w:t xml:space="preserve">. UD:s rapport om mänskliga rättigheter, demokrati och </w:t>
      </w:r>
      <w:r w:rsidR="007B542B" w:rsidRPr="00D205F5">
        <w:t>rättsstatens</w:t>
      </w:r>
      <w:r w:rsidR="00DF2A97" w:rsidRPr="00D205F5">
        <w:t xml:space="preserve"> principer visar tydligt på de</w:t>
      </w:r>
      <w:r w:rsidR="00CD77EC">
        <w:t>ssa</w:t>
      </w:r>
      <w:r w:rsidR="00DF2A97" w:rsidRPr="00D205F5">
        <w:t xml:space="preserve"> problem</w:t>
      </w:r>
      <w:r w:rsidR="001C04DE" w:rsidRPr="00D205F5">
        <w:t>.</w:t>
      </w:r>
      <w:r w:rsidR="00270AF6">
        <w:t xml:space="preserve"> </w:t>
      </w:r>
      <w:r w:rsidR="00DC1ED8" w:rsidRPr="00DC1ED8">
        <w:t xml:space="preserve">I samband med statsministerns besök 2017 undertecknades ett samarbetsavtal om att förbättra kvinnors arbetskraftsdeltagande och motverka våld mot kvinnor. Regeringen prioriterar konkreta resultat av detta slag. </w:t>
      </w:r>
    </w:p>
    <w:p w14:paraId="56EF7498" w14:textId="1041D3D2" w:rsidR="003B02F6" w:rsidRDefault="003B02F6" w:rsidP="00DC1ED8">
      <w:pPr>
        <w:pStyle w:val="Brdtext"/>
      </w:pPr>
      <w:r>
        <w:t xml:space="preserve">Sedan 2011 har Sverige årligen lagt fram resolutionen avseende mandatet för FN:s </w:t>
      </w:r>
      <w:proofErr w:type="spellStart"/>
      <w:r>
        <w:t>specialrapportör</w:t>
      </w:r>
      <w:proofErr w:type="spellEnd"/>
      <w:r>
        <w:t xml:space="preserve"> för situationen för mänskliga rättigheter i Iran. Den 23 mars antog FN:s råd för mänskliga rättigheter ånyo den svenskledda resolutionen, vilken förlängde mandatet för specialrapportören med ytterligare ett år.</w:t>
      </w:r>
    </w:p>
    <w:p w14:paraId="3AFEFEAE" w14:textId="31BA3860" w:rsidR="00E371EF" w:rsidRPr="00D205F5" w:rsidRDefault="00E564AA" w:rsidP="00C27307">
      <w:pPr>
        <w:pStyle w:val="Brdtext"/>
      </w:pPr>
      <w:r>
        <w:t>M</w:t>
      </w:r>
      <w:r w:rsidRPr="00DC1ED8">
        <w:t xml:space="preserve">änskliga rättigheter tas alltid upp i våra möten med Iran. </w:t>
      </w:r>
      <w:r w:rsidR="00DC1ED8" w:rsidRPr="00DC1ED8">
        <w:t xml:space="preserve">Regeringens feministiska utrikespolitik syftar till att öka kvinnors och flickors möjlighet att till fullo åtnjuta de mänskliga rättigheterna. Sådan förändring kräver </w:t>
      </w:r>
      <w:r w:rsidR="00DC1ED8" w:rsidRPr="00DC1ED8">
        <w:lastRenderedPageBreak/>
        <w:t xml:space="preserve">dialog, även med länder som står långt ifrån oss i synen på jämställdhet. </w:t>
      </w:r>
      <w:r w:rsidR="00DC1ED8" w:rsidRPr="00E371EF">
        <w:t>Det är mot den bakgrunden som vårt engagemang med Iran bör ses.</w:t>
      </w:r>
    </w:p>
    <w:p w14:paraId="6F517155" w14:textId="7F2DC058" w:rsidR="000350A2" w:rsidRDefault="00C27307" w:rsidP="00E564AA">
      <w:pPr>
        <w:pStyle w:val="Brdtext"/>
      </w:pPr>
      <w:r w:rsidRPr="00D205F5">
        <w:t xml:space="preserve">Stockholm den </w:t>
      </w:r>
      <w:r w:rsidR="001B1F8D">
        <w:t>28</w:t>
      </w:r>
      <w:r w:rsidR="00E371EF">
        <w:t xml:space="preserve"> mars</w:t>
      </w:r>
      <w:r w:rsidRPr="00D205F5">
        <w:t xml:space="preserve"> 2018</w:t>
      </w:r>
    </w:p>
    <w:p w14:paraId="5C9C2F2C" w14:textId="77777777" w:rsidR="00E371EF" w:rsidRDefault="00E371EF" w:rsidP="00E564AA">
      <w:pPr>
        <w:pStyle w:val="Brdtext"/>
      </w:pPr>
    </w:p>
    <w:p w14:paraId="062F8708" w14:textId="15597456" w:rsidR="000F6427" w:rsidRPr="006273E4" w:rsidRDefault="00E371EF" w:rsidP="00E564AA">
      <w:pPr>
        <w:pStyle w:val="Brdtext"/>
      </w:pPr>
      <w:r>
        <w:t>Margot Wallström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40ADBDE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A1C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A1C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B405A9" w14:paraId="3C652FD1" w14:textId="77777777" w:rsidTr="00C26068">
      <w:trPr>
        <w:trHeight w:val="227"/>
      </w:trPr>
      <w:tc>
        <w:tcPr>
          <w:tcW w:w="4074" w:type="dxa"/>
        </w:tcPr>
        <w:p w14:paraId="71600C01" w14:textId="30327EE7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3A588029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prefixMappings="xmlns:ns0='http://lp/documentinfo/RK' " w:xpath="/ns0:DocumentInfo[1]/ns0:BaseInfo[1]/ns0:HeaderDate[1]" w:storeItemID="{D21351B5-CAEF-4298-889E-54DB87F3D900}"/>
            <w:date w:fullDate="2018-03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0F82F830" w:rsidR="008C6115" w:rsidRDefault="00B405A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2A40A032" w14:textId="77777777" w:rsidR="00B405A9" w:rsidRDefault="00E371EF" w:rsidP="00340DE0">
              <w:pPr>
                <w:pStyle w:val="Sidhuvud"/>
              </w:pPr>
              <w:r>
                <w:t>Utrikesministern</w:t>
              </w:r>
            </w:p>
            <w:p w14:paraId="4C291C0E" w14:textId="77777777" w:rsidR="00B405A9" w:rsidRDefault="00B405A9" w:rsidP="00340DE0">
              <w:pPr>
                <w:pStyle w:val="Sidhuvud"/>
              </w:pPr>
            </w:p>
            <w:p w14:paraId="4694B233" w14:textId="77777777" w:rsidR="00B405A9" w:rsidRDefault="00B405A9" w:rsidP="00340DE0">
              <w:pPr>
                <w:pStyle w:val="Sidhuvud"/>
                <w:rPr>
                  <w:lang w:val="de-DE"/>
                </w:rPr>
              </w:pPr>
            </w:p>
            <w:p w14:paraId="09B9B9D5" w14:textId="0C339918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2A9E43B4" w:rsidR="008C6115" w:rsidRDefault="00016EB5" w:rsidP="00547B89">
              <w:pPr>
                <w:pStyle w:val="Sidhuvud"/>
              </w:pPr>
              <w:r>
                <w:t>Till riksdagen</w:t>
              </w:r>
              <w:r w:rsidR="000A1C31">
                <w:br/>
              </w:r>
              <w:r w:rsidR="000A1C31"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C31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F8D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2F6"/>
    <w:rsid w:val="003B0C81"/>
    <w:rsid w:val="003B1855"/>
    <w:rsid w:val="003C4289"/>
    <w:rsid w:val="003C7589"/>
    <w:rsid w:val="003C7BE0"/>
    <w:rsid w:val="003D0DD3"/>
    <w:rsid w:val="003D17EF"/>
    <w:rsid w:val="003D3535"/>
    <w:rsid w:val="003D7B03"/>
    <w:rsid w:val="003E5A50"/>
    <w:rsid w:val="003E6020"/>
    <w:rsid w:val="003F16A3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722B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521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5A9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1D65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4757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895cbeb3-73d6-4f86-a3cd-6ba0466d6097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895cbeb3-73d6-4f86-a3cd-6ba0466d6097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PDCX5745JPN6-5-4636</_dlc_DocId>
    <_dlc_DocIdUrl xmlns="a9ec56ab-dea3-443b-ae99-35f2199b5204">
      <Url>http://rkdhs-ud/enhet/mk_ur/_layouts/DocIdRedir.aspx?ID=PDCX5745JPN6-5-4636</Url>
      <Description>PDCX5745JPN6-5-4636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cc51aa33-23bd-4200-8c6d-5fd0434bc493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0234-4281-4783-BBF8-EADF01CC314B}"/>
</file>

<file path=customXml/itemProps2.xml><?xml version="1.0" encoding="utf-8"?>
<ds:datastoreItem xmlns:ds="http://schemas.openxmlformats.org/officeDocument/2006/customXml" ds:itemID="{D21351B5-CAEF-4298-889E-54DB87F3D900}"/>
</file>

<file path=customXml/itemProps3.xml><?xml version="1.0" encoding="utf-8"?>
<ds:datastoreItem xmlns:ds="http://schemas.openxmlformats.org/officeDocument/2006/customXml" ds:itemID="{9031D10E-3873-4010-BAFF-F932820F5ECF}"/>
</file>

<file path=customXml/itemProps4.xml><?xml version="1.0" encoding="utf-8"?>
<ds:datastoreItem xmlns:ds="http://schemas.openxmlformats.org/officeDocument/2006/customXml" ds:itemID="{FD8C0CAC-EB77-4CBA-9C92-923D6D3E4779}"/>
</file>

<file path=customXml/itemProps5.xml><?xml version="1.0" encoding="utf-8"?>
<ds:datastoreItem xmlns:ds="http://schemas.openxmlformats.org/officeDocument/2006/customXml" ds:itemID="{D21351B5-CAEF-4298-889E-54DB87F3D900}"/>
</file>

<file path=customXml/itemProps6.xml><?xml version="1.0" encoding="utf-8"?>
<ds:datastoreItem xmlns:ds="http://schemas.openxmlformats.org/officeDocument/2006/customXml" ds:itemID="{8F6995C4-F964-4179-8732-2657A622AFED}"/>
</file>

<file path=customXml/itemProps7.xml><?xml version="1.0" encoding="utf-8"?>
<ds:datastoreItem xmlns:ds="http://schemas.openxmlformats.org/officeDocument/2006/customXml" ds:itemID="{8F6995C4-F964-4179-8732-2657A622AFED}"/>
</file>

<file path=customXml/itemProps8.xml><?xml version="1.0" encoding="utf-8"?>
<ds:datastoreItem xmlns:ds="http://schemas.openxmlformats.org/officeDocument/2006/customXml" ds:itemID="{67D8778A-C609-4EC0-BFCF-759453B3E6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Bolouri</dc:creator>
  <cp:keywords/>
  <dc:description/>
  <cp:lastModifiedBy>Carina Stålberg</cp:lastModifiedBy>
  <cp:revision>2</cp:revision>
  <cp:lastPrinted>2018-03-26T11:33:00Z</cp:lastPrinted>
  <dcterms:created xsi:type="dcterms:W3CDTF">2018-03-28T08:53:00Z</dcterms:created>
  <dcterms:modified xsi:type="dcterms:W3CDTF">2018-03-28T08:53:00Z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dcb46396-4cab-490b-a754-69de65991996</vt:lpwstr>
  </property>
</Properties>
</file>