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445" w:rsidRPr="00B96445" w:rsidRDefault="00B96445">
      <w:pPr>
        <w:pStyle w:val="Frslagsrubrik"/>
      </w:pPr>
      <w:r w:rsidRPr="00B96445">
        <w:t>Förslag till riksdagsbeslut</w:t>
      </w:r>
    </w:p>
    <w:p w:rsidR="00B96445" w:rsidRPr="00B96445" w:rsidRDefault="00B96445">
      <w:pPr>
        <w:pStyle w:val="Hemstlatt"/>
      </w:pPr>
      <w:r w:rsidRPr="00B96445">
        <w:t xml:space="preserve">Riksdagen tillkännager för regeringen som sin mening vad som anförs i motionen om </w:t>
      </w:r>
      <w:r w:rsidRPr="00B96445">
        <w:rPr>
          <w:szCs w:val="16"/>
        </w:rPr>
        <w:t>att se över basindustrins villkor ur ett intern</w:t>
      </w:r>
      <w:r w:rsidRPr="00B96445">
        <w:rPr>
          <w:szCs w:val="16"/>
        </w:rPr>
        <w:t>a</w:t>
      </w:r>
      <w:r w:rsidRPr="00B96445">
        <w:rPr>
          <w:szCs w:val="16"/>
        </w:rPr>
        <w:t>tionellt perspektiv.</w:t>
      </w:r>
    </w:p>
    <w:p w:rsidR="00B96445" w:rsidRPr="00B96445" w:rsidRDefault="00B96445">
      <w:pPr>
        <w:pStyle w:val="Rubrik1"/>
      </w:pPr>
      <w:r w:rsidRPr="00B96445">
        <w:t>Motivering</w:t>
      </w:r>
    </w:p>
    <w:p w:rsidR="00B96445" w:rsidRPr="00B96445" w:rsidRDefault="00B96445">
      <w:r w:rsidRPr="00B96445">
        <w:t>Sverige har historiskt haft en mycket god tillgång till billiga råvaror, billig energi och välutbildad arbetskraft, vilket har varit avgörande för den starka ställning som industrin i dag har globalt. Industrin och industritjänsterna står i dag för över 25 procent av BNP. Basindustrin sysselsätter över 350 000 pe</w:t>
      </w:r>
      <w:r w:rsidRPr="00B96445">
        <w:t>r</w:t>
      </w:r>
      <w:r w:rsidRPr="00B96445">
        <w:t xml:space="preserve">soner, och närmare 1,5 miljoner människor sysselsätts indirekt. För många orter i skogslänen och i andra delar av landet är en stark basindustri viktig både för sysselsättningen och för kommunernas och regionernas möjligheter till utveckling. </w:t>
      </w:r>
    </w:p>
    <w:p w:rsidR="00B96445" w:rsidRPr="00B96445" w:rsidRDefault="00B96445">
      <w:pPr>
        <w:pStyle w:val="Normaltindrag"/>
      </w:pPr>
      <w:r w:rsidRPr="00B96445">
        <w:t>Landets basindustri, det vill säga skogs-, pappers-, kemi-, gruv-, järn- och stålindustrin, är av största vikt för vår tillväxt och vårt välstånd. Basindustrin är en ledande exportbransch och står för ca 28 procent av den svenska expo</w:t>
      </w:r>
      <w:r w:rsidRPr="00B96445">
        <w:t>r</w:t>
      </w:r>
      <w:r w:rsidRPr="00B96445">
        <w:t>ten. Tyvärr glöms basindustrins betydelse ofta bort i diskussionen om mo</w:t>
      </w:r>
      <w:r w:rsidRPr="00B96445">
        <w:t>r</w:t>
      </w:r>
      <w:r w:rsidRPr="00B96445">
        <w:t>gondagens arbetsmarknad och ekonomi. Vilka villkor basindustrin har och ska ha i framtiden är dock avgörande för Sveriges konkurrenskraft.  En fråga som är av stor betydelse är tillgången på energi och energikostnaderna för den elintensiva industrin.</w:t>
      </w:r>
    </w:p>
    <w:p w:rsidR="00B96445" w:rsidRPr="00B96445" w:rsidRDefault="00B96445">
      <w:pPr>
        <w:pStyle w:val="Normaltindrag"/>
      </w:pPr>
      <w:r w:rsidRPr="00B96445">
        <w:t>Basindustrin är i behov av en långsiktig energipolitik som ger färdriktning samt klara och hållbara spelregler för framtiden. Det handlar bland annat om att investera i forskning kring fö</w:t>
      </w:r>
      <w:r w:rsidRPr="00B96445">
        <w:t xml:space="preserve">rnybara energikällor, uppgradera de svenska kärnkraftverken och se till att vattenkraftverken har den modernaste tekniken. Det kan också handla om att se över industrins möjligheter att utveckla sin egen energiproduktion. Industrier och samhället i stort står även inför stora </w:t>
      </w:r>
      <w:r w:rsidRPr="00B96445">
        <w:lastRenderedPageBreak/>
        <w:t>utmaningar och investeringar för en hållbar miljö- och klimatutveckling. Inom detta område behöver också basindustrin få långsiktiga regler att förhå</w:t>
      </w:r>
      <w:r w:rsidRPr="00B96445">
        <w:t>l</w:t>
      </w:r>
      <w:r w:rsidRPr="00B96445">
        <w:t>la sig till.</w:t>
      </w:r>
    </w:p>
    <w:p w:rsidR="00B96445" w:rsidRPr="00B96445" w:rsidRDefault="00B96445">
      <w:pPr>
        <w:pStyle w:val="Normaltindrag"/>
      </w:pPr>
      <w:r w:rsidRPr="00B96445">
        <w:t>Forskning och utveckling är ett område som fortsättningsvis behöver pri</w:t>
      </w:r>
      <w:r w:rsidRPr="00B96445">
        <w:t>o</w:t>
      </w:r>
      <w:r w:rsidRPr="00B96445">
        <w:t>riteras. Enligt FN-organet Unctad är vi det land som i relation till ekonomins storlek satsar mest på forskning och utveckling. Större delen av det fors</w:t>
      </w:r>
      <w:r w:rsidRPr="00B96445">
        <w:t>k</w:t>
      </w:r>
      <w:r w:rsidRPr="00B96445">
        <w:t>ningsarbete som utförs sker inom industrin. Utan vår inhemska industri skulle vi förlora avancerade arbetstillfällen inom forskning och utveckling. Här behöver vi säkra och stärka samverkan mellan industriforskningsinstitut och regionala industrier samt utveckla spetskompetensen inom områden från ekologi och miljövård till materialteknik.</w:t>
      </w:r>
    </w:p>
    <w:p w:rsidR="00B96445" w:rsidRPr="00B96445" w:rsidRDefault="00B96445">
      <w:pPr>
        <w:pStyle w:val="Normaltindrag"/>
      </w:pPr>
      <w:r w:rsidRPr="00B96445">
        <w:t>Det handlar också</w:t>
      </w:r>
      <w:r w:rsidRPr="00B96445">
        <w:t xml:space="preserve"> om att industrierna har tillgång till en god infrastruktur. För att behålla och utveckla vår basindustri är det avgörande att vi har ett fungerande väg- och järnvägsnät som motsvarar industrins behov samt ett utvecklat flyg. Det måste gå snabbt och vara billigt att växla transportsätt. Transportsystemen måste vara effektiva och flaskhalsar på vägar och järnv</w:t>
      </w:r>
      <w:r w:rsidRPr="00B96445">
        <w:t>ä</w:t>
      </w:r>
      <w:r w:rsidRPr="00B96445">
        <w:t>gar måste elimineras.</w:t>
      </w:r>
    </w:p>
    <w:p w:rsidR="00B96445" w:rsidRPr="00B96445" w:rsidRDefault="00B96445">
      <w:pPr>
        <w:pStyle w:val="Normaltindrag"/>
      </w:pPr>
      <w:r w:rsidRPr="00B96445">
        <w:t>För att möta framtidens arbetsmarknad inom basindustrin behöver vi en kvalificerad arbetskraft. Det behövs mer utbildningsinsats</w:t>
      </w:r>
      <w:r w:rsidRPr="00B96445">
        <w:t>er som också u</w:t>
      </w:r>
      <w:r w:rsidRPr="00B96445">
        <w:t>t</w:t>
      </w:r>
      <w:r w:rsidRPr="00B96445">
        <w:t xml:space="preserve">formas så att studenternas kunskap och kompetens motsvarar kraven som industrin ställer. </w:t>
      </w:r>
    </w:p>
    <w:p w:rsidR="00B96445" w:rsidRPr="00B96445" w:rsidRDefault="00B96445">
      <w:pPr>
        <w:pStyle w:val="Normaltindrag"/>
      </w:pPr>
      <w:r w:rsidRPr="00B96445">
        <w:t>Detta är några områden som är viktiga att sätta i fokus för basindustrins möjligheter till utveckling och för att basindustrin i Sverige ska kunna ko</w:t>
      </w:r>
      <w:r w:rsidRPr="00B96445">
        <w:t>n</w:t>
      </w:r>
      <w:r w:rsidRPr="00B96445">
        <w:t>kurrera på lika villkor på en allt hårdare internationell marknad. Därför anser vi att basindustrins förutsättningar behöver ses över/kartläggas i ett långsiktigt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6445">
        <w:trPr>
          <w:cantSplit/>
        </w:trPr>
        <w:tc>
          <w:tcPr>
            <w:tcW w:w="3046" w:type="dxa"/>
          </w:tcPr>
          <w:p w:rsidR="00B96445" w:rsidRPr="00B96445" w:rsidRDefault="00B96445">
            <w:pPr>
              <w:pStyle w:val="UnderskriftDatum"/>
              <w:spacing w:before="240"/>
            </w:pPr>
            <w:r w:rsidRPr="00B96445">
              <w:t>Stockholm den 21 oktober 2010</w:t>
            </w:r>
          </w:p>
        </w:tc>
        <w:tc>
          <w:tcPr>
            <w:tcW w:w="3047" w:type="dxa"/>
          </w:tcPr>
          <w:p w:rsidR="00B96445" w:rsidRPr="00B96445" w:rsidRDefault="00B96445">
            <w:pPr>
              <w:pStyle w:val="Underskrifter"/>
              <w:spacing w:before="240"/>
            </w:pPr>
          </w:p>
        </w:tc>
      </w:tr>
      <w:tr w:rsidR="00000000" w:rsidRPr="00B96445">
        <w:trPr>
          <w:cantSplit/>
        </w:trPr>
        <w:tc>
          <w:tcPr>
            <w:tcW w:w="3046" w:type="dxa"/>
          </w:tcPr>
          <w:p w:rsidR="00B96445" w:rsidRPr="00B96445" w:rsidRDefault="00B96445">
            <w:pPr>
              <w:pStyle w:val="Underskrifter"/>
            </w:pPr>
            <w:r w:rsidRPr="00B96445">
              <w:t>Kurt Kvarnström (S)</w:t>
            </w:r>
          </w:p>
        </w:tc>
        <w:tc>
          <w:tcPr>
            <w:tcW w:w="3046" w:type="dxa"/>
          </w:tcPr>
          <w:p w:rsidR="00B96445" w:rsidRPr="00B96445" w:rsidRDefault="00B96445">
            <w:pPr>
              <w:pStyle w:val="Underskrifter"/>
            </w:pPr>
          </w:p>
        </w:tc>
      </w:tr>
      <w:tr w:rsidR="00000000" w:rsidRPr="00B96445">
        <w:trPr>
          <w:cantSplit/>
        </w:trPr>
        <w:tc>
          <w:tcPr>
            <w:tcW w:w="3046" w:type="dxa"/>
          </w:tcPr>
          <w:p w:rsidR="00B96445" w:rsidRPr="00B96445" w:rsidRDefault="00B96445">
            <w:pPr>
              <w:pStyle w:val="Underskrifter"/>
            </w:pPr>
            <w:r w:rsidRPr="00B96445">
              <w:t>Carin Runeson (S)</w:t>
            </w:r>
          </w:p>
        </w:tc>
        <w:tc>
          <w:tcPr>
            <w:tcW w:w="3046" w:type="dxa"/>
          </w:tcPr>
          <w:p w:rsidR="00B96445" w:rsidRPr="00B96445" w:rsidRDefault="00B96445">
            <w:pPr>
              <w:pStyle w:val="Underskrifter"/>
            </w:pPr>
            <w:r w:rsidRPr="00B96445">
              <w:t>Peter Hultqvist (S)</w:t>
            </w:r>
          </w:p>
        </w:tc>
      </w:tr>
      <w:tr w:rsidR="00000000" w:rsidRPr="00B96445">
        <w:trPr>
          <w:cantSplit/>
        </w:trPr>
        <w:tc>
          <w:tcPr>
            <w:tcW w:w="3046" w:type="dxa"/>
          </w:tcPr>
          <w:p w:rsidR="00B96445" w:rsidRPr="00B96445" w:rsidRDefault="00B96445">
            <w:pPr>
              <w:pStyle w:val="Underskrifter"/>
            </w:pPr>
            <w:r w:rsidRPr="00B96445">
              <w:t>Roza Güclü Hedin (S)</w:t>
            </w:r>
          </w:p>
        </w:tc>
        <w:tc>
          <w:tcPr>
            <w:tcW w:w="3046" w:type="dxa"/>
          </w:tcPr>
          <w:p w:rsidR="00B96445" w:rsidRPr="00B96445" w:rsidRDefault="00B96445">
            <w:pPr>
              <w:pStyle w:val="Underskrifter"/>
            </w:pPr>
          </w:p>
        </w:tc>
      </w:tr>
    </w:tbl>
    <w:p w:rsidR="00B96445" w:rsidRPr="00B96445" w:rsidRDefault="00B96445">
      <w:pPr>
        <w:pStyle w:val="Normaltindrag"/>
      </w:pPr>
    </w:p>
    <w:sectPr w:rsidR="00000000" w:rsidRPr="00B964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445" w:rsidRPr="00B96445" w:rsidRDefault="00B96445">
      <w:r w:rsidRPr="00B96445">
        <w:separator/>
      </w:r>
    </w:p>
  </w:endnote>
  <w:endnote w:type="continuationSeparator" w:id="0">
    <w:p w:rsidR="00B96445" w:rsidRPr="00B96445" w:rsidRDefault="00B96445">
      <w:r w:rsidRPr="00B964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45" w:rsidRPr="00B96445" w:rsidRDefault="00B96445">
    <w:pPr>
      <w:pStyle w:val="Sidfot"/>
    </w:pPr>
    <w:r w:rsidRPr="00B964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7449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445" w:rsidRDefault="00B964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445" w:rsidRDefault="00B964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45" w:rsidRPr="00B96445" w:rsidRDefault="00B96445">
    <w:pPr>
      <w:pStyle w:val="Sidfot"/>
    </w:pPr>
    <w:r w:rsidRPr="00B964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522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445" w:rsidRDefault="00B964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445" w:rsidRDefault="00B964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45" w:rsidRPr="00B96445" w:rsidRDefault="00B96445">
    <w:pPr>
      <w:pStyle w:val="Sidfot"/>
    </w:pPr>
    <w:r w:rsidRPr="00B964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888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445" w:rsidRDefault="00B964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445" w:rsidRDefault="00B964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445" w:rsidRPr="00B96445" w:rsidRDefault="00B96445">
      <w:r w:rsidRPr="00B96445">
        <w:separator/>
      </w:r>
    </w:p>
  </w:footnote>
  <w:footnote w:type="continuationSeparator" w:id="0">
    <w:p w:rsidR="00B96445" w:rsidRPr="00B96445" w:rsidRDefault="00B96445">
      <w:r w:rsidRPr="00B964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45" w:rsidRPr="00B96445" w:rsidRDefault="00B96445">
    <w:pPr>
      <w:pStyle w:val="Sidhuvud"/>
    </w:pPr>
    <w:r w:rsidRPr="00B964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3889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445" w:rsidRDefault="00B964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445" w:rsidRDefault="00B964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45" w:rsidRPr="00B96445" w:rsidRDefault="00B96445">
    <w:pPr>
      <w:pStyle w:val="Sidhuvud"/>
    </w:pPr>
    <w:r w:rsidRPr="00B964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5914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445" w:rsidRDefault="00B964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445" w:rsidRDefault="00B964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45" w:rsidRPr="00B96445" w:rsidRDefault="00B96445">
    <w:pPr>
      <w:pStyle w:val="FSHNormal"/>
      <w:tabs>
        <w:tab w:val="right" w:pos="5840"/>
      </w:tabs>
    </w:pPr>
    <w:r w:rsidRPr="00B96445">
      <w:br/>
    </w:r>
    <w:r w:rsidRPr="00B96445">
      <w:fldChar w:fldCharType="begin" w:fldLock="1"/>
    </w:r>
    <w:r w:rsidRPr="00B96445">
      <w:instrText xml:space="preserve"> DOCPROPERTY</w:instrText>
    </w:r>
    <w:r w:rsidRPr="00B96445">
      <w:rPr>
        <w:sz w:val="18"/>
      </w:rPr>
      <w:instrText xml:space="preserve"> "YearUser" *\charformat </w:instrText>
    </w:r>
    <w:r w:rsidRPr="00B96445">
      <w:fldChar w:fldCharType="separate"/>
    </w:r>
    <w:r w:rsidRPr="00B96445">
      <w:t>2010/11</w:t>
    </w:r>
    <w:r w:rsidRPr="00B96445">
      <w:fldChar w:fldCharType="end"/>
    </w:r>
    <w:r w:rsidRPr="00B96445">
      <w:t xml:space="preserve"> </w:t>
    </w:r>
    <w:r w:rsidRPr="00B96445">
      <w:tab/>
      <w:t xml:space="preserve">mnr: </w:t>
    </w:r>
    <w:r w:rsidRPr="00B96445">
      <w:fldChar w:fldCharType="begin" w:fldLock="1"/>
    </w:r>
    <w:r w:rsidRPr="00B96445">
      <w:instrText xml:space="preserve"> DOCPROPERTY</w:instrText>
    </w:r>
    <w:r w:rsidRPr="00B96445">
      <w:rPr>
        <w:sz w:val="18"/>
      </w:rPr>
      <w:instrText xml:space="preserve"> "Motionsnummer" *\charformat </w:instrText>
    </w:r>
    <w:r w:rsidRPr="00B96445">
      <w:fldChar w:fldCharType="separate"/>
    </w:r>
    <w:r w:rsidRPr="00B96445">
      <w:t>N336</w:t>
    </w:r>
    <w:r w:rsidRPr="00B96445">
      <w:fldChar w:fldCharType="end"/>
    </w:r>
    <w:r w:rsidRPr="00B96445">
      <w:br/>
    </w:r>
    <w:r w:rsidRPr="00B96445">
      <w:fldChar w:fldCharType="begin" w:fldLock="1"/>
    </w:r>
    <w:r w:rsidRPr="00B96445">
      <w:instrText xml:space="preserve"> DOCPROPERTY</w:instrText>
    </w:r>
    <w:r w:rsidRPr="00B96445">
      <w:rPr>
        <w:sz w:val="18"/>
      </w:rPr>
      <w:instrText xml:space="preserve"> "Samling" *\charformat </w:instrText>
    </w:r>
    <w:r w:rsidRPr="00B96445">
      <w:fldChar w:fldCharType="end"/>
    </w:r>
    <w:r w:rsidRPr="00B96445">
      <w:tab/>
      <w:t xml:space="preserve">pnr: </w:t>
    </w:r>
    <w:r w:rsidRPr="00B96445">
      <w:fldChar w:fldCharType="begin" w:fldLock="1"/>
    </w:r>
    <w:r w:rsidRPr="00B96445">
      <w:instrText xml:space="preserve"> DOCPROPERTY</w:instrText>
    </w:r>
    <w:r w:rsidRPr="00B96445">
      <w:rPr>
        <w:sz w:val="18"/>
      </w:rPr>
      <w:instrText xml:space="preserve"> "Partinummer" *\charformat </w:instrText>
    </w:r>
    <w:r w:rsidRPr="00B96445">
      <w:fldChar w:fldCharType="separate"/>
    </w:r>
    <w:r w:rsidRPr="00B96445">
      <w:t>S14007</w:t>
    </w:r>
    <w:r w:rsidRPr="00B96445">
      <w:fldChar w:fldCharType="end"/>
    </w:r>
  </w:p>
  <w:p w:rsidR="00B96445" w:rsidRPr="00B96445" w:rsidRDefault="00B96445">
    <w:pPr>
      <w:pStyle w:val="FSHRub1"/>
    </w:pPr>
    <w:r w:rsidRPr="00B96445">
      <w:t>Motion till riksdagen</w:t>
    </w:r>
    <w:r w:rsidRPr="00B96445">
      <w:br/>
    </w:r>
    <w:r w:rsidRPr="00B96445">
      <w:fldChar w:fldCharType="begin" w:fldLock="1"/>
    </w:r>
    <w:r w:rsidRPr="00B96445">
      <w:instrText xml:space="preserve"> DOCPROPERTY "YearUser" *\charformat </w:instrText>
    </w:r>
    <w:r w:rsidRPr="00B96445">
      <w:fldChar w:fldCharType="separate"/>
    </w:r>
    <w:r w:rsidRPr="00B96445">
      <w:t>2010/11</w:t>
    </w:r>
    <w:r w:rsidRPr="00B96445">
      <w:fldChar w:fldCharType="end"/>
    </w:r>
    <w:r w:rsidRPr="00B96445">
      <w:t>:</w:t>
    </w:r>
    <w:r w:rsidRPr="00B96445">
      <w:fldChar w:fldCharType="begin" w:fldLock="1"/>
    </w:r>
    <w:r w:rsidRPr="00B96445">
      <w:instrText xml:space="preserve"> DOCPROPERTY "Motionsnummer" *\charformat </w:instrText>
    </w:r>
    <w:r w:rsidRPr="00B96445">
      <w:fldChar w:fldCharType="separate"/>
    </w:r>
    <w:r w:rsidRPr="00B96445">
      <w:t>N336</w:t>
    </w:r>
    <w:r w:rsidRPr="00B96445">
      <w:fldChar w:fldCharType="end"/>
    </w:r>
  </w:p>
  <w:p w:rsidR="00B96445" w:rsidRPr="00B96445" w:rsidRDefault="00B96445">
    <w:pPr>
      <w:pStyle w:val="FSHNormalS5"/>
    </w:pPr>
    <w:r w:rsidRPr="00B96445">
      <w:fldChar w:fldCharType="begin" w:fldLock="1"/>
    </w:r>
    <w:r w:rsidRPr="00B96445">
      <w:instrText xml:space="preserve"> DOCPROPERTY "MotionarText" *\charformat </w:instrText>
    </w:r>
    <w:r w:rsidRPr="00B96445">
      <w:fldChar w:fldCharType="separate"/>
    </w:r>
    <w:r w:rsidRPr="00B96445">
      <w:t>av Kurt Kvarnström m.fl. (S)</w:t>
    </w:r>
    <w:r w:rsidRPr="00B96445">
      <w:fldChar w:fldCharType="end"/>
    </w:r>
    <w:r w:rsidRPr="00B96445">
      <w:br/>
    </w:r>
    <w:r w:rsidRPr="00B96445">
      <w:fldChar w:fldCharType="begin" w:fldLock="1"/>
    </w:r>
    <w:r w:rsidRPr="00B96445">
      <w:instrText xml:space="preserve"> DOCPROPERTY "SvarFrasKort" *\charformat </w:instrText>
    </w:r>
    <w:r w:rsidRPr="00B96445">
      <w:fldChar w:fldCharType="end"/>
    </w:r>
  </w:p>
  <w:p w:rsidR="00B96445" w:rsidRPr="00B96445" w:rsidRDefault="00B96445">
    <w:pPr>
      <w:pStyle w:val="FSHTitel"/>
    </w:pPr>
    <w:r w:rsidRPr="00B96445">
      <w:fldChar w:fldCharType="begin" w:fldLock="1"/>
    </w:r>
    <w:r w:rsidRPr="00B96445">
      <w:instrText xml:space="preserve"> DOCPROPERTY</w:instrText>
    </w:r>
    <w:r w:rsidRPr="00B96445">
      <w:rPr>
        <w:sz w:val="18"/>
      </w:rPr>
      <w:instrText xml:space="preserve"> "RubrikSvar" *\charformat </w:instrText>
    </w:r>
    <w:r w:rsidRPr="00B96445">
      <w:fldChar w:fldCharType="separate"/>
    </w:r>
    <w:r w:rsidRPr="00B96445">
      <w:t>Basindustrin som motor för Sveriges tillväxt</w:t>
    </w:r>
    <w:r w:rsidRPr="00B96445">
      <w:fldChar w:fldCharType="end"/>
    </w:r>
  </w:p>
  <w:p w:rsidR="00B96445" w:rsidRPr="00B96445" w:rsidRDefault="00B96445">
    <w:pPr>
      <w:pStyle w:val="Normal00"/>
    </w:pPr>
  </w:p>
  <w:p w:rsidR="00B96445" w:rsidRPr="00B96445" w:rsidRDefault="00B964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3693243">
    <w:abstractNumId w:val="3"/>
  </w:num>
  <w:num w:numId="2" w16cid:durableId="98305059">
    <w:abstractNumId w:val="2"/>
  </w:num>
  <w:num w:numId="3" w16cid:durableId="1885097090">
    <w:abstractNumId w:val="1"/>
  </w:num>
  <w:num w:numId="4" w16cid:durableId="1842354782">
    <w:abstractNumId w:val="0"/>
  </w:num>
  <w:num w:numId="5" w16cid:durableId="960457023">
    <w:abstractNumId w:val="7"/>
  </w:num>
  <w:num w:numId="6" w16cid:durableId="1645817066">
    <w:abstractNumId w:val="6"/>
  </w:num>
  <w:num w:numId="7" w16cid:durableId="1416704386">
    <w:abstractNumId w:val="5"/>
  </w:num>
  <w:num w:numId="8" w16cid:durableId="7879965">
    <w:abstractNumId w:val="4"/>
  </w:num>
  <w:num w:numId="9" w16cid:durableId="974524025">
    <w:abstractNumId w:val="8"/>
  </w:num>
  <w:num w:numId="10" w16cid:durableId="2021200647">
    <w:abstractNumId w:val="9"/>
  </w:num>
  <w:num w:numId="11" w16cid:durableId="841043830">
    <w:abstractNumId w:val="10"/>
  </w:num>
  <w:num w:numId="12" w16cid:durableId="517619941">
    <w:abstractNumId w:val="13"/>
  </w:num>
  <w:num w:numId="13" w16cid:durableId="1683361734">
    <w:abstractNumId w:val="15"/>
  </w:num>
  <w:num w:numId="14" w16cid:durableId="1490101416">
    <w:abstractNumId w:val="16"/>
  </w:num>
  <w:num w:numId="15" w16cid:durableId="2021546304">
    <w:abstractNumId w:val="11"/>
  </w:num>
  <w:num w:numId="16" w16cid:durableId="843473140">
    <w:abstractNumId w:val="18"/>
  </w:num>
  <w:num w:numId="17" w16cid:durableId="882988413">
    <w:abstractNumId w:val="17"/>
  </w:num>
  <w:num w:numId="18" w16cid:durableId="1577009741">
    <w:abstractNumId w:val="14"/>
  </w:num>
  <w:num w:numId="19" w16cid:durableId="1091126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1FAB1011-E67A-4183-95E5-15A14406083A},{56D55535-ACDA-45DF-AC61-E5947427103D},{78FEBFCD-395F-4A99-8914-12F6FADF0550},{27B2C0DC-CD61-4DFF-952A-D56FEFE8CCFB}"/>
  </w:docVars>
  <w:rsids>
    <w:rsidRoot w:val="00C81843"/>
    <w:rsid w:val="00B96445"/>
    <w:rsid w:val="00C818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6FC91D3-387B-4196-A45A-B4F2448C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3066</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s14007</vt:lpstr>
    </vt:vector>
  </TitlesOfParts>
  <Company>Riksdagen</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s14007</dc:title>
  <dc:subject>s14007</dc:subject>
  <dc:creator>Riksdagen</dc:creator>
  <cp:keywords>Riksdagen</cp:keywords>
  <dc:description>Versal/gemen i partibeteckning. Gemen i tryck för 0910, versal för 1011 och nyare</dc:description>
  <cp:lastModifiedBy>Lars Brink</cp:lastModifiedBy>
  <cp:revision>2</cp:revision>
  <cp:lastPrinted>2011-02-01T09:11:00Z</cp:lastPrinted>
  <dcterms:created xsi:type="dcterms:W3CDTF">2025-12-18T01:47:00Z</dcterms:created>
  <dcterms:modified xsi:type="dcterms:W3CDTF">2025-12-18T01:47:00Z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Basindustrin som motor för Sveriges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Basindustrin som motor för Sveriges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Kurt Kvarnström m.fl. (S)</vt:lpwstr>
  </property>
  <property fmtid="{D5CDD505-2E9C-101B-9397-08002B2CF9AE}" pid="26" name="MotionarLista">
    <vt:lpwstr>Kvarnström, Kurt (S)\Runeson, Carin (S)\Hultqvist, Peter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 Peter Hultqvist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20102011000000000115000140070069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20102011000000000115000140070069</vt:lpwstr>
  </property>
  <property fmtid="{D5CDD505-2E9C-101B-9397-08002B2CF9AE}" pid="50" name="nummer">
    <vt:lpwstr>336</vt:lpwstr>
  </property>
  <property fmtid="{D5CDD505-2E9C-101B-9397-08002B2CF9AE}" pid="51" name="utskottsbeteckning">
    <vt:lpwstr>N</vt:lpwstr>
  </property>
  <property fmtid="{D5CDD505-2E9C-101B-9397-08002B2CF9AE}" pid="52" name="GlobalUID">
    <vt:lpwstr>{0606F6A0-8A06-48A4-8AB9-ADC2421D4BB8}</vt:lpwstr>
  </property>
  <property fmtid="{D5CDD505-2E9C-101B-9397-08002B2CF9AE}" pid="53" name="Överföringar">
    <vt:i4>0</vt:i4>
  </property>
  <property fmtid="{D5CDD505-2E9C-101B-9397-08002B2CF9AE}" pid="54" name="Checksum">
    <vt:lpwstr>*1012410984459*</vt:lpwstr>
  </property>
  <property fmtid="{D5CDD505-2E9C-101B-9397-08002B2CF9AE}" pid="55" name="skuggnummer">
    <vt:lpwstr>1956</vt:lpwstr>
  </property>
  <property fmtid="{D5CDD505-2E9C-101B-9397-08002B2CF9AE}" pid="56" name="urixVersion">
    <vt:lpwstr>4.3.2.0</vt:lpwstr>
  </property>
  <property fmtid="{D5CDD505-2E9C-101B-9397-08002B2CF9AE}" pid="57" name="urixOrigin">
    <vt:lpwstr>110201 10:11:57.109</vt:lpwstr>
  </property>
  <property fmtid="{D5CDD505-2E9C-101B-9397-08002B2CF9AE}" pid="58" name="urixGuid">
    <vt:lpwstr>{BD4783A0-FC69-4A85-A866-AFBE87FDB55B}</vt:lpwstr>
  </property>
</Properties>
</file>