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1ADF" w:rsidRPr="004B1ADF" w:rsidRDefault="004B1ADF">
      <w:pPr>
        <w:pStyle w:val="Frslagsrubrik"/>
      </w:pPr>
      <w:r w:rsidRPr="004B1ADF">
        <w:t>Förslag till riksdagsbeslut</w:t>
      </w:r>
    </w:p>
    <w:p w:rsidR="004B1ADF" w:rsidRPr="004B1ADF" w:rsidRDefault="004B1ADF">
      <w:pPr>
        <w:pStyle w:val="Hemstlatt"/>
      </w:pPr>
      <w:r w:rsidRPr="004B1ADF">
        <w:t xml:space="preserve">Riksdagen tillkännager för regeringen som sin mening vad som anförs i motionen om </w:t>
      </w:r>
      <w:r w:rsidRPr="004B1ADF">
        <w:rPr>
          <w:szCs w:val="24"/>
        </w:rPr>
        <w:t>att undersöka på vilket sätt föräldraskap kan uppvärderas i samhället.</w:t>
      </w:r>
    </w:p>
    <w:p w:rsidR="004B1ADF" w:rsidRPr="004B1ADF" w:rsidRDefault="004B1ADF">
      <w:pPr>
        <w:pStyle w:val="Rubrik1"/>
      </w:pPr>
      <w:r w:rsidRPr="004B1ADF">
        <w:t>Motivering</w:t>
      </w:r>
    </w:p>
    <w:p w:rsidR="004B1ADF" w:rsidRPr="004B1ADF" w:rsidRDefault="004B1ADF">
      <w:r w:rsidRPr="004B1ADF">
        <w:t>De viktigaste lösningarna på ungdomars psykiska ohälsa finns i deras närmi</w:t>
      </w:r>
      <w:r w:rsidRPr="004B1ADF">
        <w:t>l</w:t>
      </w:r>
      <w:r w:rsidRPr="004B1ADF">
        <w:t>jö. Vi vill skapa ett samhälle där vi bryr oss om och tar ansvar för va</w:t>
      </w:r>
      <w:r w:rsidRPr="004B1ADF">
        <w:t>r</w:t>
      </w:r>
      <w:r w:rsidRPr="004B1ADF">
        <w:t>andra. Det ska utan omsvep konstateras att det finns allt för många barn, som växer upp med föräldrar som under olyckliga omständigheter saknar möjli</w:t>
      </w:r>
      <w:r w:rsidRPr="004B1ADF">
        <w:t>g</w:t>
      </w:r>
      <w:r w:rsidRPr="004B1ADF">
        <w:t>heten att skapa trygghet och ge en god uppfostran. Varje sådant fall är en tragedi. Dä</w:t>
      </w:r>
      <w:r w:rsidRPr="004B1ADF">
        <w:t>r</w:t>
      </w:r>
      <w:r w:rsidRPr="004B1ADF">
        <w:t>för finns det i samhället en utbyggd verksamhet med exempelvis familjehem.</w:t>
      </w:r>
    </w:p>
    <w:p w:rsidR="004B1ADF" w:rsidRPr="004B1ADF" w:rsidRDefault="004B1ADF">
      <w:pPr>
        <w:pStyle w:val="Normaltindrag"/>
      </w:pPr>
      <w:r w:rsidRPr="004B1ADF">
        <w:t xml:space="preserve">Politiska åtgärder, ekonomiska satsningar på bup, fritidsgårdar och extra skolpersonal sätts in för att möta de ökande behoven </w:t>
      </w:r>
      <w:r w:rsidRPr="004B1ADF">
        <w:t>bland barn och unga. Få åtgärder kan dock ersätta den omtänksamhet och trygghet som alla barn borde få med sig hemifrån. Därför måste vi uppvärdera föräldrarna.</w:t>
      </w:r>
    </w:p>
    <w:p w:rsidR="004B1ADF" w:rsidRPr="004B1ADF" w:rsidRDefault="004B1ADF">
      <w:pPr>
        <w:pStyle w:val="Normaltindrag"/>
      </w:pPr>
      <w:r w:rsidRPr="004B1ADF">
        <w:t>Att uppvärdera föräldrarna innebär framför allt att ge stöd. Detta är särskilt viktigt när föräldrar är osäkra på vad föräldrarollen innebär. Familjecentraler är ett etablerat koncept i många kommuner, där kommun och landsting sa</w:t>
      </w:r>
      <w:r w:rsidRPr="004B1ADF">
        <w:t>m</w:t>
      </w:r>
      <w:r w:rsidRPr="004B1ADF">
        <w:t>arbetar. En översyn bör genomföras som belyser effekterna av en fungerande familjecentral, samt undersöker förutsättningarna för att uppmuntra komm</w:t>
      </w:r>
      <w:r w:rsidRPr="004B1ADF">
        <w:t>u</w:t>
      </w:r>
      <w:r w:rsidRPr="004B1ADF">
        <w:t>ner och landsting att låta familjecentraler ta ett större ansvar för att stödja tonårsföräldrar.</w:t>
      </w:r>
    </w:p>
    <w:p w:rsidR="004B1ADF" w:rsidRPr="004B1ADF" w:rsidRDefault="004B1ADF">
      <w:pPr>
        <w:pStyle w:val="Normaltindrag"/>
      </w:pPr>
      <w:r w:rsidRPr="004B1ADF">
        <w:t>De föräldrautbildningar som erbjuds handlar oftast om småbarnsåren. Det bör fortsatt vara ett prioriterat fokus, men föräldrautbildningar som ger stöd till föräldrar med äldre barn behövs också. Skolans föräldramöten är en natu</w:t>
      </w:r>
      <w:r w:rsidRPr="004B1ADF">
        <w:t>r</w:t>
      </w:r>
      <w:r w:rsidRPr="004B1ADF">
        <w:t xml:space="preserve">lig träffpunkt för många föräldrar. Det bör här ges utrymme för samtal och </w:t>
      </w:r>
      <w:r w:rsidRPr="004B1ADF">
        <w:lastRenderedPageBreak/>
        <w:t>stöd. Detta förekommer redan på ett bra sätt i många kommuner, men det bör analyseras hur behovet av samtal och stöd tillgodoses på bästa sätt i detta forum.</w:t>
      </w:r>
    </w:p>
    <w:p w:rsidR="004B1ADF" w:rsidRPr="004B1ADF" w:rsidRDefault="004B1ADF">
      <w:pPr>
        <w:pStyle w:val="Normaltindrag"/>
      </w:pPr>
      <w:r w:rsidRPr="004B1ADF">
        <w:t>Föräldrarna har en mycket viktigt uppgift. Det är föräldrars ansvar att ge sina barn trygghet, kärlek och uppfostran. Ingenting är mer betydelsefullt än föräldrarnas tid med sina barn såväl när de är små som när de är tonåringar. Uppfostran kan aldrig institutionaliseras.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B1ADF">
        <w:trPr>
          <w:cantSplit/>
        </w:trPr>
        <w:tc>
          <w:tcPr>
            <w:tcW w:w="3046" w:type="dxa"/>
          </w:tcPr>
          <w:p w:rsidR="004B1ADF" w:rsidRPr="004B1ADF" w:rsidRDefault="004B1ADF">
            <w:pPr>
              <w:pStyle w:val="UnderskriftDatum"/>
              <w:spacing w:before="240"/>
            </w:pPr>
            <w:r w:rsidRPr="004B1ADF">
              <w:t>Stockholm den 26 oktober 2010</w:t>
            </w:r>
          </w:p>
        </w:tc>
        <w:tc>
          <w:tcPr>
            <w:tcW w:w="3047" w:type="dxa"/>
          </w:tcPr>
          <w:p w:rsidR="004B1ADF" w:rsidRPr="004B1ADF" w:rsidRDefault="004B1ADF">
            <w:pPr>
              <w:pStyle w:val="Underskrifter"/>
              <w:spacing w:before="240"/>
            </w:pPr>
          </w:p>
        </w:tc>
      </w:tr>
      <w:tr w:rsidR="00000000" w:rsidRPr="004B1ADF">
        <w:trPr>
          <w:cantSplit/>
        </w:trPr>
        <w:tc>
          <w:tcPr>
            <w:tcW w:w="3046" w:type="dxa"/>
          </w:tcPr>
          <w:p w:rsidR="004B1ADF" w:rsidRPr="004B1ADF" w:rsidRDefault="004B1ADF">
            <w:pPr>
              <w:pStyle w:val="Underskrifter"/>
            </w:pPr>
            <w:r w:rsidRPr="004B1ADF">
              <w:t>Andreas Carlson (KD)</w:t>
            </w:r>
          </w:p>
        </w:tc>
        <w:tc>
          <w:tcPr>
            <w:tcW w:w="3046" w:type="dxa"/>
          </w:tcPr>
          <w:p w:rsidR="004B1ADF" w:rsidRPr="004B1ADF" w:rsidRDefault="004B1ADF">
            <w:pPr>
              <w:pStyle w:val="Underskrifter"/>
            </w:pPr>
          </w:p>
        </w:tc>
      </w:tr>
    </w:tbl>
    <w:p w:rsidR="004B1ADF" w:rsidRPr="004B1ADF" w:rsidRDefault="004B1ADF">
      <w:pPr>
        <w:pStyle w:val="Normaltindrag"/>
      </w:pPr>
    </w:p>
    <w:sectPr w:rsidR="00000000" w:rsidRPr="004B1AD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1ADF" w:rsidRPr="004B1ADF" w:rsidRDefault="004B1ADF">
      <w:r w:rsidRPr="004B1ADF">
        <w:separator/>
      </w:r>
    </w:p>
  </w:endnote>
  <w:endnote w:type="continuationSeparator" w:id="0">
    <w:p w:rsidR="004B1ADF" w:rsidRPr="004B1ADF" w:rsidRDefault="004B1ADF">
      <w:r w:rsidRPr="004B1A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1ADF" w:rsidRPr="004B1ADF" w:rsidRDefault="004B1ADF">
    <w:pPr>
      <w:pStyle w:val="Sidfot"/>
    </w:pPr>
    <w:r w:rsidRPr="004B1AD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84281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1ADF" w:rsidRDefault="004B1AD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1ADF" w:rsidRDefault="004B1AD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1ADF" w:rsidRPr="004B1ADF" w:rsidRDefault="004B1ADF">
    <w:pPr>
      <w:pStyle w:val="Sidfot"/>
    </w:pPr>
    <w:r w:rsidRPr="004B1AD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40600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1ADF" w:rsidRDefault="004B1AD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1ADF" w:rsidRDefault="004B1AD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1ADF" w:rsidRPr="004B1ADF" w:rsidRDefault="004B1ADF">
    <w:pPr>
      <w:pStyle w:val="Sidfot"/>
    </w:pPr>
    <w:r w:rsidRPr="004B1AD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091011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1ADF" w:rsidRDefault="004B1AD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1ADF" w:rsidRDefault="004B1AD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1ADF" w:rsidRPr="004B1ADF" w:rsidRDefault="004B1ADF">
      <w:r w:rsidRPr="004B1ADF">
        <w:separator/>
      </w:r>
    </w:p>
  </w:footnote>
  <w:footnote w:type="continuationSeparator" w:id="0">
    <w:p w:rsidR="004B1ADF" w:rsidRPr="004B1ADF" w:rsidRDefault="004B1ADF">
      <w:r w:rsidRPr="004B1AD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1ADF" w:rsidRPr="004B1ADF" w:rsidRDefault="004B1ADF">
    <w:pPr>
      <w:pStyle w:val="Sidhuvud"/>
    </w:pPr>
    <w:r w:rsidRPr="004B1AD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619770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1ADF" w:rsidRDefault="004B1AD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1ADF" w:rsidRDefault="004B1ADF">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1ADF" w:rsidRPr="004B1ADF" w:rsidRDefault="004B1ADF">
    <w:pPr>
      <w:pStyle w:val="Sidhuvud"/>
    </w:pPr>
    <w:r w:rsidRPr="004B1AD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05081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1ADF" w:rsidRDefault="004B1AD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1ADF" w:rsidRDefault="004B1ADF">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1ADF" w:rsidRPr="004B1ADF" w:rsidRDefault="004B1ADF">
    <w:pPr>
      <w:pStyle w:val="FSHNormal"/>
      <w:tabs>
        <w:tab w:val="right" w:pos="5840"/>
      </w:tabs>
    </w:pPr>
    <w:r w:rsidRPr="004B1ADF">
      <w:br/>
    </w:r>
    <w:r w:rsidRPr="004B1ADF">
      <w:fldChar w:fldCharType="begin" w:fldLock="1"/>
    </w:r>
    <w:r w:rsidRPr="004B1ADF">
      <w:instrText xml:space="preserve"> DOCPROPERTY</w:instrText>
    </w:r>
    <w:r w:rsidRPr="004B1ADF">
      <w:rPr>
        <w:sz w:val="18"/>
      </w:rPr>
      <w:instrText xml:space="preserve"> "YearUser" *\charformat </w:instrText>
    </w:r>
    <w:r w:rsidRPr="004B1ADF">
      <w:fldChar w:fldCharType="separate"/>
    </w:r>
    <w:r w:rsidRPr="004B1ADF">
      <w:t>2010/11</w:t>
    </w:r>
    <w:r w:rsidRPr="004B1ADF">
      <w:fldChar w:fldCharType="end"/>
    </w:r>
    <w:r w:rsidRPr="004B1ADF">
      <w:t xml:space="preserve"> </w:t>
    </w:r>
    <w:r w:rsidRPr="004B1ADF">
      <w:tab/>
      <w:t xml:space="preserve">mnr: </w:t>
    </w:r>
    <w:r w:rsidRPr="004B1ADF">
      <w:fldChar w:fldCharType="begin" w:fldLock="1"/>
    </w:r>
    <w:r w:rsidRPr="004B1ADF">
      <w:instrText xml:space="preserve"> DOCPROPERTY</w:instrText>
    </w:r>
    <w:r w:rsidRPr="004B1ADF">
      <w:rPr>
        <w:sz w:val="18"/>
      </w:rPr>
      <w:instrText xml:space="preserve"> "Motionsnummer" *\charformat </w:instrText>
    </w:r>
    <w:r w:rsidRPr="004B1ADF">
      <w:fldChar w:fldCharType="separate"/>
    </w:r>
    <w:r w:rsidRPr="004B1ADF">
      <w:t>So404</w:t>
    </w:r>
    <w:r w:rsidRPr="004B1ADF">
      <w:fldChar w:fldCharType="end"/>
    </w:r>
    <w:r w:rsidRPr="004B1ADF">
      <w:br/>
    </w:r>
    <w:r w:rsidRPr="004B1ADF">
      <w:fldChar w:fldCharType="begin" w:fldLock="1"/>
    </w:r>
    <w:r w:rsidRPr="004B1ADF">
      <w:instrText xml:space="preserve"> DOCPROPERTY</w:instrText>
    </w:r>
    <w:r w:rsidRPr="004B1ADF">
      <w:rPr>
        <w:sz w:val="18"/>
      </w:rPr>
      <w:instrText xml:space="preserve"> "Samling" *\charformat </w:instrText>
    </w:r>
    <w:r w:rsidRPr="004B1ADF">
      <w:fldChar w:fldCharType="end"/>
    </w:r>
    <w:r w:rsidRPr="004B1ADF">
      <w:tab/>
      <w:t xml:space="preserve">pnr: </w:t>
    </w:r>
    <w:r w:rsidRPr="004B1ADF">
      <w:fldChar w:fldCharType="begin" w:fldLock="1"/>
    </w:r>
    <w:r w:rsidRPr="004B1ADF">
      <w:instrText xml:space="preserve"> DOCPROPERTY</w:instrText>
    </w:r>
    <w:r w:rsidRPr="004B1ADF">
      <w:rPr>
        <w:sz w:val="18"/>
      </w:rPr>
      <w:instrText xml:space="preserve"> "Partinummer" *\charformat </w:instrText>
    </w:r>
    <w:r w:rsidRPr="004B1ADF">
      <w:fldChar w:fldCharType="separate"/>
    </w:r>
    <w:r w:rsidRPr="004B1ADF">
      <w:t>KD604</w:t>
    </w:r>
    <w:r w:rsidRPr="004B1ADF">
      <w:fldChar w:fldCharType="end"/>
    </w:r>
  </w:p>
  <w:p w:rsidR="004B1ADF" w:rsidRPr="004B1ADF" w:rsidRDefault="004B1ADF">
    <w:pPr>
      <w:pStyle w:val="FSHRub1"/>
    </w:pPr>
    <w:r w:rsidRPr="004B1ADF">
      <w:t>Motion till riksdagen</w:t>
    </w:r>
    <w:r w:rsidRPr="004B1ADF">
      <w:br/>
    </w:r>
    <w:r w:rsidRPr="004B1ADF">
      <w:fldChar w:fldCharType="begin" w:fldLock="1"/>
    </w:r>
    <w:r w:rsidRPr="004B1ADF">
      <w:instrText xml:space="preserve"> DOCPROPERTY "YearUser" *\charformat </w:instrText>
    </w:r>
    <w:r w:rsidRPr="004B1ADF">
      <w:fldChar w:fldCharType="separate"/>
    </w:r>
    <w:r w:rsidRPr="004B1ADF">
      <w:t>2010/11</w:t>
    </w:r>
    <w:r w:rsidRPr="004B1ADF">
      <w:fldChar w:fldCharType="end"/>
    </w:r>
    <w:r w:rsidRPr="004B1ADF">
      <w:t>:</w:t>
    </w:r>
    <w:r w:rsidRPr="004B1ADF">
      <w:fldChar w:fldCharType="begin" w:fldLock="1"/>
    </w:r>
    <w:r w:rsidRPr="004B1ADF">
      <w:instrText xml:space="preserve"> DOCPROPERTY "Motionsnummer" *\charformat </w:instrText>
    </w:r>
    <w:r w:rsidRPr="004B1ADF">
      <w:fldChar w:fldCharType="separate"/>
    </w:r>
    <w:r w:rsidRPr="004B1ADF">
      <w:t>So404</w:t>
    </w:r>
    <w:r w:rsidRPr="004B1ADF">
      <w:fldChar w:fldCharType="end"/>
    </w:r>
  </w:p>
  <w:p w:rsidR="004B1ADF" w:rsidRPr="004B1ADF" w:rsidRDefault="004B1ADF">
    <w:pPr>
      <w:pStyle w:val="FSHNormalS5"/>
    </w:pPr>
    <w:r w:rsidRPr="004B1ADF">
      <w:fldChar w:fldCharType="begin" w:fldLock="1"/>
    </w:r>
    <w:r w:rsidRPr="004B1ADF">
      <w:instrText xml:space="preserve"> DOCPROPERTY "MotionarText" *\charformat </w:instrText>
    </w:r>
    <w:r w:rsidRPr="004B1ADF">
      <w:fldChar w:fldCharType="separate"/>
    </w:r>
    <w:r w:rsidRPr="004B1ADF">
      <w:t>av Andreas Carlson (KD)</w:t>
    </w:r>
    <w:r w:rsidRPr="004B1ADF">
      <w:fldChar w:fldCharType="end"/>
    </w:r>
    <w:r w:rsidRPr="004B1ADF">
      <w:br/>
    </w:r>
    <w:r w:rsidRPr="004B1ADF">
      <w:fldChar w:fldCharType="begin" w:fldLock="1"/>
    </w:r>
    <w:r w:rsidRPr="004B1ADF">
      <w:instrText xml:space="preserve"> DOCPROPERTY "SvarFrasKort" *\charformat </w:instrText>
    </w:r>
    <w:r w:rsidRPr="004B1ADF">
      <w:fldChar w:fldCharType="end"/>
    </w:r>
  </w:p>
  <w:p w:rsidR="004B1ADF" w:rsidRPr="004B1ADF" w:rsidRDefault="004B1ADF">
    <w:pPr>
      <w:pStyle w:val="FSHTitel"/>
    </w:pPr>
    <w:r w:rsidRPr="004B1ADF">
      <w:fldChar w:fldCharType="begin" w:fldLock="1"/>
    </w:r>
    <w:r w:rsidRPr="004B1ADF">
      <w:instrText xml:space="preserve"> DOCPROPERTY</w:instrText>
    </w:r>
    <w:r w:rsidRPr="004B1ADF">
      <w:rPr>
        <w:sz w:val="18"/>
      </w:rPr>
      <w:instrText xml:space="preserve"> "RubrikSvar" *\charformat </w:instrText>
    </w:r>
    <w:r w:rsidRPr="004B1ADF">
      <w:fldChar w:fldCharType="separate"/>
    </w:r>
    <w:r w:rsidRPr="004B1ADF">
      <w:t>Uppvärdering av föräldraskapet</w:t>
    </w:r>
    <w:r w:rsidRPr="004B1ADF">
      <w:fldChar w:fldCharType="end"/>
    </w:r>
  </w:p>
  <w:p w:rsidR="004B1ADF" w:rsidRPr="004B1ADF" w:rsidRDefault="004B1ADF">
    <w:pPr>
      <w:pStyle w:val="Normal00"/>
    </w:pPr>
  </w:p>
  <w:p w:rsidR="004B1ADF" w:rsidRPr="004B1ADF" w:rsidRDefault="004B1AD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75144078">
    <w:abstractNumId w:val="3"/>
  </w:num>
  <w:num w:numId="2" w16cid:durableId="872156325">
    <w:abstractNumId w:val="2"/>
  </w:num>
  <w:num w:numId="3" w16cid:durableId="999114405">
    <w:abstractNumId w:val="1"/>
  </w:num>
  <w:num w:numId="4" w16cid:durableId="1616868756">
    <w:abstractNumId w:val="0"/>
  </w:num>
  <w:num w:numId="5" w16cid:durableId="1953970040">
    <w:abstractNumId w:val="7"/>
  </w:num>
  <w:num w:numId="6" w16cid:durableId="851457355">
    <w:abstractNumId w:val="6"/>
  </w:num>
  <w:num w:numId="7" w16cid:durableId="1158498966">
    <w:abstractNumId w:val="5"/>
  </w:num>
  <w:num w:numId="8" w16cid:durableId="352390779">
    <w:abstractNumId w:val="4"/>
  </w:num>
  <w:num w:numId="9" w16cid:durableId="1126705114">
    <w:abstractNumId w:val="8"/>
  </w:num>
  <w:num w:numId="10" w16cid:durableId="589504397">
    <w:abstractNumId w:val="9"/>
  </w:num>
  <w:num w:numId="11" w16cid:durableId="493296813">
    <w:abstractNumId w:val="10"/>
  </w:num>
  <w:num w:numId="12" w16cid:durableId="1254704090">
    <w:abstractNumId w:val="13"/>
  </w:num>
  <w:num w:numId="13" w16cid:durableId="1112626825">
    <w:abstractNumId w:val="15"/>
  </w:num>
  <w:num w:numId="14" w16cid:durableId="162205239">
    <w:abstractNumId w:val="16"/>
  </w:num>
  <w:num w:numId="15" w16cid:durableId="35784526">
    <w:abstractNumId w:val="11"/>
  </w:num>
  <w:num w:numId="16" w16cid:durableId="1661888572">
    <w:abstractNumId w:val="18"/>
  </w:num>
  <w:num w:numId="17" w16cid:durableId="314574398">
    <w:abstractNumId w:val="17"/>
  </w:num>
  <w:num w:numId="18" w16cid:durableId="915942695">
    <w:abstractNumId w:val="14"/>
  </w:num>
  <w:num w:numId="19" w16cid:durableId="18710666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303E3A44-44EA-4BFF-AFDD-AC550DCCD00D}"/>
  </w:docVars>
  <w:rsids>
    <w:rsidRoot w:val="008B57D2"/>
    <w:rsid w:val="004B1ADF"/>
    <w:rsid w:val="008B57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C25FBCB-F389-4294-8582-49EE17C83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1872</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2010-12-10T08:03:00Z</cp:lastPrinted>
  <dcterms:created xsi:type="dcterms:W3CDTF">2025-12-18T02:37:00Z</dcterms:created>
  <dcterms:modified xsi:type="dcterms:W3CDTF">2025-12-18T02:37:00Z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mot2000_523_2010-10-19</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Uppvärdering av föräldraskapet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Uppvärdering av föräldraskapet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KD604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Carlson (KD)</vt:lpwstr>
  </property>
  <property fmtid="{D5CDD505-2E9C-101B-9397-08002B2CF9AE}" pid="26" name="MotionarLista">
    <vt:lpwstr>Carlson, Andreas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Carlson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So404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20102011000001070100000006040069</vt:lpwstr>
  </property>
  <property fmtid="{D5CDD505-2E9C-101B-9397-08002B2CF9AE}" pid="47" name="datum">
    <vt:lpwstr>101026</vt:lpwstr>
  </property>
  <property fmtid="{D5CDD505-2E9C-101B-9397-08002B2CF9AE}" pid="48" name="avsändar-e-post">
    <vt:lpwstr>david.winerdal@riksdagen.se</vt:lpwstr>
  </property>
  <property fmtid="{D5CDD505-2E9C-101B-9397-08002B2CF9AE}" pid="49" name="id">
    <vt:lpwstr>20102011000001070100000006040069</vt:lpwstr>
  </property>
  <property fmtid="{D5CDD505-2E9C-101B-9397-08002B2CF9AE}" pid="50" name="nummer">
    <vt:lpwstr>404</vt:lpwstr>
  </property>
  <property fmtid="{D5CDD505-2E9C-101B-9397-08002B2CF9AE}" pid="51" name="utskottsbeteckning">
    <vt:lpwstr>So</vt:lpwstr>
  </property>
  <property fmtid="{D5CDD505-2E9C-101B-9397-08002B2CF9AE}" pid="52" name="GlobalUID">
    <vt:lpwstr>{0398AB74-44B7-46E6-8706-3594BB0A2E05}</vt:lpwstr>
  </property>
  <property fmtid="{D5CDD505-2E9C-101B-9397-08002B2CF9AE}" pid="53" name="Överföringar">
    <vt:i4>0</vt:i4>
  </property>
  <property fmtid="{D5CDD505-2E9C-101B-9397-08002B2CF9AE}" pid="54" name="Checksum">
    <vt:lpwstr>*1008594375039*</vt:lpwstr>
  </property>
  <property fmtid="{D5CDD505-2E9C-101B-9397-08002B2CF9AE}" pid="55" name="skuggnummer">
    <vt:lpwstr>1834</vt:lpwstr>
  </property>
  <property fmtid="{D5CDD505-2E9C-101B-9397-08002B2CF9AE}" pid="56" name="urixVersion">
    <vt:lpwstr>4.3.2.0</vt:lpwstr>
  </property>
  <property fmtid="{D5CDD505-2E9C-101B-9397-08002B2CF9AE}" pid="57" name="urixOrigin">
    <vt:lpwstr>101210 09:03:54.704</vt:lpwstr>
  </property>
  <property fmtid="{D5CDD505-2E9C-101B-9397-08002B2CF9AE}" pid="58" name="urixGuid">
    <vt:lpwstr>{E08AADB6-CD6E-45A8-BCD2-2DF6105F915F}</vt:lpwstr>
  </property>
</Properties>
</file>