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8 november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 efter debattens slut i SfU5, dock tidigast kl. 16.00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skärpta villkor för anhöriginvandring och begränsade möjligheter till uppehållstillstånd av humanitära skäl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Ygeman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belopp i euro i försäkringsrörelselagen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Ekonomiska sanktioner mot terrorism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justitieråd och om advokater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Ledarhundar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november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2023-11-08</SAFIR_Sammantradesdatum_Doc>
    <SAFIR_SammantradeID xmlns="C07A1A6C-0B19-41D9-BDF8-F523BA3921EB">81e962b9-62b5-484c-94d0-80e84ffc396c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693784FA-4547-4571-ADBC-59AD0717FF1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november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