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094" w:rsidRPr="00534D0A" w:rsidRDefault="00283094">
      <w:pPr>
        <w:pStyle w:val="Frslagsrubrik"/>
      </w:pPr>
      <w:r w:rsidRPr="00534D0A">
        <w:t>Förslag till riksdagsbeslut</w:t>
      </w:r>
    </w:p>
    <w:p w:rsidR="00283094" w:rsidRPr="00534D0A" w:rsidRDefault="00283094">
      <w:pPr>
        <w:pStyle w:val="Hemstlatt"/>
        <w:ind w:left="0"/>
      </w:pPr>
      <w:r w:rsidRPr="00534D0A">
        <w:t>Riksdagen tillkännager för regeringen som sin mening vad som anförs i motionen om att överväga en nollvision för att minska våldet mot kvinnor i Sverige.</w:t>
      </w:r>
    </w:p>
    <w:p w:rsidR="00283094" w:rsidRPr="00534D0A" w:rsidRDefault="00283094">
      <w:pPr>
        <w:pStyle w:val="Rubrik1"/>
      </w:pPr>
      <w:r w:rsidRPr="00534D0A">
        <w:t>Motivering</w:t>
      </w:r>
    </w:p>
    <w:p w:rsidR="00283094" w:rsidRPr="00534D0A" w:rsidRDefault="00283094">
      <w:r w:rsidRPr="00534D0A">
        <w:t>Sverige är ett av världens mest jämställda länder, men mäns våld mot kvinnor är ett stort problem. Våld mot kvinnor leder till både ett fysiskt och ett ps</w:t>
      </w:r>
      <w:r w:rsidRPr="00534D0A">
        <w:t>y</w:t>
      </w:r>
      <w:r w:rsidRPr="00534D0A">
        <w:t>kiskt lidande. Kvinnan och hennes anhöriga påverkas oerhört illa.</w:t>
      </w:r>
    </w:p>
    <w:p w:rsidR="00283094" w:rsidRPr="00534D0A" w:rsidRDefault="00283094">
      <w:pPr>
        <w:pStyle w:val="Normaltindrag"/>
      </w:pPr>
      <w:r w:rsidRPr="00534D0A">
        <w:t xml:space="preserve">Enligt Brottsförebyggande rådets siffror från 2011 anmäldes 27 972 fall av misshandel av kvinnor över 18 år och i 12 471 av fallen var kvinnan i en nära relation med gärningsmannen. Förutom detta anmäldes 2 471 fall av grov kvinnofridskränkning. Många kvinnor väljer att inte anmäla övergrepp som de utsatts för i nära relationer, vilket betyder att mörkertalet är stort. Omkring 80 procent av våldet mot kvinnor i nära relationer kommer aldrig </w:t>
      </w:r>
      <w:r w:rsidRPr="00534D0A">
        <w:t>in som anmälningar till polisen.</w:t>
      </w:r>
    </w:p>
    <w:p w:rsidR="00283094" w:rsidRPr="00534D0A" w:rsidRDefault="00283094">
      <w:pPr>
        <w:pStyle w:val="Normaltindrag"/>
      </w:pPr>
      <w:r w:rsidRPr="00534D0A">
        <w:t>Av alla de utsatta är det fortfarande en alldeles för liten del som får sa</w:t>
      </w:r>
      <w:r w:rsidRPr="00534D0A">
        <w:t>m</w:t>
      </w:r>
      <w:r w:rsidRPr="00534D0A">
        <w:t>hällets skydd, hjälp och stöd, och det är bara ett fåtal av dem som utövar vå</w:t>
      </w:r>
      <w:r w:rsidRPr="00534D0A">
        <w:t>l</w:t>
      </w:r>
      <w:r w:rsidRPr="00534D0A">
        <w:t>det som döms. Enligt Skatteverkets statistik lever idag omkring 13 000 pers</w:t>
      </w:r>
      <w:r w:rsidRPr="00534D0A">
        <w:t>o</w:t>
      </w:r>
      <w:r w:rsidRPr="00534D0A">
        <w:t>ner med skyddad identitet, och de flesta är kvinnor som hotas av sina före detta män. Trots att vi har kommit långt i arbetet, är det fortfarande så att det är den som är förföljd som måste ändra sitt liv. Kvinnor vittnar också om att de inte alltid tas på allvar av polis och socialtjänst. Fler misshandelsbrott än någonsin anmäls och ansökningar om besöks</w:t>
      </w:r>
      <w:r w:rsidRPr="00534D0A">
        <w:t>förbud har fördubblats.</w:t>
      </w:r>
    </w:p>
    <w:p w:rsidR="00283094" w:rsidRPr="00534D0A" w:rsidRDefault="00283094">
      <w:pPr>
        <w:pStyle w:val="Normaltindrag"/>
      </w:pPr>
      <w:r w:rsidRPr="00534D0A">
        <w:t>Det är dock glädjande att regeringen under perioden 2011–2014 gör sat</w:t>
      </w:r>
      <w:r w:rsidRPr="00534D0A">
        <w:t>s</w:t>
      </w:r>
      <w:r w:rsidRPr="00534D0A">
        <w:t>ningar motsvarande 120 miljoner kronor på att förebygga och motarbeta se</w:t>
      </w:r>
      <w:r w:rsidRPr="00534D0A">
        <w:t>x</w:t>
      </w:r>
      <w:r w:rsidRPr="00534D0A">
        <w:t>uellt våld och andra typer av sexuellt förtryck. I mars 2012 invigdes en hjäl</w:t>
      </w:r>
      <w:r w:rsidRPr="00534D0A">
        <w:t>p</w:t>
      </w:r>
      <w:r w:rsidRPr="00534D0A">
        <w:lastRenderedPageBreak/>
        <w:t>linje för personer med sexuellt riskbeteende, PrevenTell, på Karolinska un</w:t>
      </w:r>
      <w:r w:rsidRPr="00534D0A">
        <w:t>i</w:t>
      </w:r>
      <w:r w:rsidRPr="00534D0A">
        <w:t>versitetssjukhuset. Regeringen skall också satsa på informationskampanj för att minska antalet mörkertal gällande våld och sexuellt våld i nära relationer.</w:t>
      </w:r>
    </w:p>
    <w:p w:rsidR="00283094" w:rsidRPr="00534D0A" w:rsidRDefault="00283094">
      <w:pPr>
        <w:pStyle w:val="Normaltindrag"/>
      </w:pPr>
      <w:r w:rsidRPr="00534D0A">
        <w:t>För att än tydligare arbeta mot kvinnovåldet i Sverige föreslår jag att man ser över möjligheten att införa en nollvision mot män</w:t>
      </w:r>
      <w:r w:rsidRPr="00534D0A">
        <w:t>s våld mot kvinnor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D0A">
        <w:trPr>
          <w:cantSplit/>
        </w:trPr>
        <w:tc>
          <w:tcPr>
            <w:tcW w:w="3046" w:type="dxa"/>
          </w:tcPr>
          <w:p w:rsidR="00283094" w:rsidRPr="00534D0A" w:rsidRDefault="00283094">
            <w:pPr>
              <w:pStyle w:val="UnderskriftDatum"/>
              <w:spacing w:before="240"/>
            </w:pPr>
            <w:r w:rsidRPr="00534D0A">
              <w:t>Stockholm den 4 oktober 2012</w:t>
            </w:r>
          </w:p>
        </w:tc>
        <w:tc>
          <w:tcPr>
            <w:tcW w:w="3047" w:type="dxa"/>
          </w:tcPr>
          <w:p w:rsidR="00283094" w:rsidRPr="00534D0A" w:rsidRDefault="00283094">
            <w:pPr>
              <w:pStyle w:val="Underskrifter"/>
              <w:spacing w:before="240"/>
            </w:pPr>
          </w:p>
        </w:tc>
      </w:tr>
      <w:tr w:rsidR="00000000" w:rsidRPr="00534D0A">
        <w:trPr>
          <w:cantSplit/>
        </w:trPr>
        <w:tc>
          <w:tcPr>
            <w:tcW w:w="3046" w:type="dxa"/>
          </w:tcPr>
          <w:p w:rsidR="00283094" w:rsidRPr="00534D0A" w:rsidRDefault="00283094">
            <w:pPr>
              <w:pStyle w:val="Underskrifter"/>
            </w:pPr>
            <w:r w:rsidRPr="00534D0A">
              <w:t>Anne Marie Brodén (M)</w:t>
            </w:r>
          </w:p>
        </w:tc>
        <w:tc>
          <w:tcPr>
            <w:tcW w:w="3046" w:type="dxa"/>
          </w:tcPr>
          <w:p w:rsidR="00283094" w:rsidRPr="00534D0A" w:rsidRDefault="00283094">
            <w:pPr>
              <w:pStyle w:val="Underskrifter"/>
            </w:pPr>
          </w:p>
        </w:tc>
      </w:tr>
    </w:tbl>
    <w:p w:rsidR="00283094" w:rsidRPr="00534D0A" w:rsidRDefault="00283094">
      <w:pPr>
        <w:pStyle w:val="Normaltindrag"/>
      </w:pPr>
    </w:p>
    <w:sectPr w:rsidR="00283094" w:rsidRPr="00534D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094" w:rsidRPr="00534D0A" w:rsidRDefault="00283094">
      <w:r w:rsidRPr="00534D0A">
        <w:separator/>
      </w:r>
    </w:p>
  </w:endnote>
  <w:endnote w:type="continuationSeparator" w:id="0">
    <w:p w:rsidR="00283094" w:rsidRPr="00534D0A" w:rsidRDefault="00283094">
      <w:r w:rsidRPr="00534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94" w:rsidRPr="00534D0A" w:rsidRDefault="00534D0A">
    <w:pPr>
      <w:pStyle w:val="Sidfot"/>
    </w:pPr>
    <w:r w:rsidRPr="00534D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2592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94" w:rsidRDefault="002830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094" w:rsidRDefault="002830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94" w:rsidRPr="00534D0A" w:rsidRDefault="00534D0A">
    <w:pPr>
      <w:pStyle w:val="Sidfot"/>
    </w:pPr>
    <w:r w:rsidRPr="00534D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0351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94" w:rsidRDefault="002830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094" w:rsidRDefault="002830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94" w:rsidRPr="00534D0A" w:rsidRDefault="00534D0A">
    <w:pPr>
      <w:pStyle w:val="Sidfot"/>
    </w:pPr>
    <w:r w:rsidRPr="00534D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5968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94" w:rsidRDefault="00283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094" w:rsidRDefault="00283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094" w:rsidRPr="00534D0A" w:rsidRDefault="00283094">
      <w:r w:rsidRPr="00534D0A">
        <w:separator/>
      </w:r>
    </w:p>
  </w:footnote>
  <w:footnote w:type="continuationSeparator" w:id="0">
    <w:p w:rsidR="00283094" w:rsidRPr="00534D0A" w:rsidRDefault="00283094">
      <w:r w:rsidRPr="00534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94" w:rsidRPr="00534D0A" w:rsidRDefault="00534D0A">
    <w:pPr>
      <w:pStyle w:val="Sidhuvud"/>
    </w:pPr>
    <w:r w:rsidRPr="00534D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447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94" w:rsidRDefault="0028309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094" w:rsidRDefault="0028309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94" w:rsidRPr="00534D0A" w:rsidRDefault="00534D0A">
    <w:pPr>
      <w:pStyle w:val="Sidhuvud"/>
    </w:pPr>
    <w:r w:rsidRPr="00534D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407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94" w:rsidRDefault="0028309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094" w:rsidRDefault="0028309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94" w:rsidRPr="00534D0A" w:rsidRDefault="00283094">
    <w:pPr>
      <w:pStyle w:val="FSHNormal"/>
      <w:tabs>
        <w:tab w:val="right" w:pos="5840"/>
      </w:tabs>
    </w:pPr>
    <w:r w:rsidRPr="00534D0A">
      <w:br/>
    </w:r>
    <w:r w:rsidRPr="00534D0A">
      <w:fldChar w:fldCharType="begin" w:fldLock="1"/>
    </w:r>
    <w:r w:rsidRPr="00534D0A">
      <w:instrText xml:space="preserve"> DOCPROPERTY</w:instrText>
    </w:r>
    <w:r w:rsidRPr="00534D0A">
      <w:rPr>
        <w:sz w:val="18"/>
      </w:rPr>
      <w:instrText xml:space="preserve"> "YearUser" *\charformat </w:instrText>
    </w:r>
    <w:r w:rsidRPr="00534D0A">
      <w:fldChar w:fldCharType="separate"/>
    </w:r>
    <w:r w:rsidRPr="00534D0A">
      <w:t>2012/13</w:t>
    </w:r>
    <w:r w:rsidRPr="00534D0A">
      <w:fldChar w:fldCharType="end"/>
    </w:r>
    <w:r w:rsidRPr="00534D0A">
      <w:t xml:space="preserve"> </w:t>
    </w:r>
    <w:r w:rsidRPr="00534D0A">
      <w:tab/>
      <w:t xml:space="preserve">mnr: </w:t>
    </w:r>
    <w:r w:rsidRPr="00534D0A">
      <w:fldChar w:fldCharType="begin" w:fldLock="1"/>
    </w:r>
    <w:r w:rsidRPr="00534D0A">
      <w:instrText xml:space="preserve"> DOCPROPERTY</w:instrText>
    </w:r>
    <w:r w:rsidRPr="00534D0A">
      <w:rPr>
        <w:sz w:val="18"/>
      </w:rPr>
      <w:instrText xml:space="preserve"> "Motionsnummer" *\charformat </w:instrText>
    </w:r>
    <w:r w:rsidRPr="00534D0A">
      <w:fldChar w:fldCharType="separate"/>
    </w:r>
    <w:r w:rsidRPr="00534D0A">
      <w:t>Ju387</w:t>
    </w:r>
    <w:r w:rsidRPr="00534D0A">
      <w:fldChar w:fldCharType="end"/>
    </w:r>
    <w:r w:rsidRPr="00534D0A">
      <w:br/>
    </w:r>
    <w:r w:rsidRPr="00534D0A">
      <w:fldChar w:fldCharType="begin" w:fldLock="1"/>
    </w:r>
    <w:r w:rsidRPr="00534D0A">
      <w:instrText xml:space="preserve"> DOCPROPERTY</w:instrText>
    </w:r>
    <w:r w:rsidRPr="00534D0A">
      <w:rPr>
        <w:sz w:val="18"/>
      </w:rPr>
      <w:instrText xml:space="preserve"> "Samling" *\charformat </w:instrText>
    </w:r>
    <w:r w:rsidRPr="00534D0A">
      <w:fldChar w:fldCharType="end"/>
    </w:r>
    <w:r w:rsidRPr="00534D0A">
      <w:tab/>
      <w:t xml:space="preserve">pnr: </w:t>
    </w:r>
    <w:r w:rsidRPr="00534D0A">
      <w:fldChar w:fldCharType="begin" w:fldLock="1"/>
    </w:r>
    <w:r w:rsidRPr="00534D0A">
      <w:instrText xml:space="preserve"> DOCPROPERTY</w:instrText>
    </w:r>
    <w:r w:rsidRPr="00534D0A">
      <w:rPr>
        <w:sz w:val="18"/>
      </w:rPr>
      <w:instrText xml:space="preserve"> "Partinummer" *\charformat </w:instrText>
    </w:r>
    <w:r w:rsidRPr="00534D0A">
      <w:fldChar w:fldCharType="separate"/>
    </w:r>
    <w:r w:rsidRPr="00534D0A">
      <w:t>M1751</w:t>
    </w:r>
    <w:r w:rsidRPr="00534D0A">
      <w:fldChar w:fldCharType="end"/>
    </w:r>
  </w:p>
  <w:p w:rsidR="00283094" w:rsidRPr="00534D0A" w:rsidRDefault="00283094">
    <w:pPr>
      <w:pStyle w:val="FSHRub1"/>
    </w:pPr>
    <w:r w:rsidRPr="00534D0A">
      <w:t>Motion till riksdagen</w:t>
    </w:r>
    <w:r w:rsidRPr="00534D0A">
      <w:br/>
    </w:r>
    <w:r w:rsidRPr="00534D0A">
      <w:fldChar w:fldCharType="begin" w:fldLock="1"/>
    </w:r>
    <w:r w:rsidRPr="00534D0A">
      <w:instrText xml:space="preserve"> DOCPROPERTY "YearUser" *\charformat </w:instrText>
    </w:r>
    <w:r w:rsidRPr="00534D0A">
      <w:fldChar w:fldCharType="separate"/>
    </w:r>
    <w:r w:rsidRPr="00534D0A">
      <w:t>2012/13</w:t>
    </w:r>
    <w:r w:rsidRPr="00534D0A">
      <w:fldChar w:fldCharType="end"/>
    </w:r>
    <w:r w:rsidRPr="00534D0A">
      <w:t>:</w:t>
    </w:r>
    <w:r w:rsidRPr="00534D0A">
      <w:fldChar w:fldCharType="begin" w:fldLock="1"/>
    </w:r>
    <w:r w:rsidRPr="00534D0A">
      <w:instrText xml:space="preserve"> DOCPROPERTY "Motionsnummer" *\charformat </w:instrText>
    </w:r>
    <w:r w:rsidRPr="00534D0A">
      <w:fldChar w:fldCharType="separate"/>
    </w:r>
    <w:r w:rsidRPr="00534D0A">
      <w:t>Ju387</w:t>
    </w:r>
    <w:r w:rsidRPr="00534D0A">
      <w:fldChar w:fldCharType="end"/>
    </w:r>
  </w:p>
  <w:p w:rsidR="00283094" w:rsidRPr="00534D0A" w:rsidRDefault="00283094">
    <w:pPr>
      <w:pStyle w:val="FSHNormalS5"/>
    </w:pPr>
    <w:r w:rsidRPr="00534D0A">
      <w:fldChar w:fldCharType="begin" w:fldLock="1"/>
    </w:r>
    <w:r w:rsidRPr="00534D0A">
      <w:instrText xml:space="preserve"> DOCPROPERTY "MotionarText" *\charformat </w:instrText>
    </w:r>
    <w:r w:rsidRPr="00534D0A">
      <w:fldChar w:fldCharType="separate"/>
    </w:r>
    <w:r w:rsidRPr="00534D0A">
      <w:t>av Anne Marie Brodén (M)</w:t>
    </w:r>
    <w:r w:rsidRPr="00534D0A">
      <w:fldChar w:fldCharType="end"/>
    </w:r>
    <w:r w:rsidRPr="00534D0A">
      <w:br/>
    </w:r>
    <w:r w:rsidRPr="00534D0A">
      <w:fldChar w:fldCharType="begin" w:fldLock="1"/>
    </w:r>
    <w:r w:rsidRPr="00534D0A">
      <w:instrText xml:space="preserve"> DOCPROPERTY "SvarFrasKort" *\charformat </w:instrText>
    </w:r>
    <w:r w:rsidRPr="00534D0A">
      <w:fldChar w:fldCharType="end"/>
    </w:r>
  </w:p>
  <w:p w:rsidR="00283094" w:rsidRPr="00534D0A" w:rsidRDefault="00283094">
    <w:pPr>
      <w:pStyle w:val="FSHTitel"/>
    </w:pPr>
    <w:r w:rsidRPr="00534D0A">
      <w:fldChar w:fldCharType="begin" w:fldLock="1"/>
    </w:r>
    <w:r w:rsidRPr="00534D0A">
      <w:instrText xml:space="preserve"> DOCPROPERTY</w:instrText>
    </w:r>
    <w:r w:rsidRPr="00534D0A">
      <w:rPr>
        <w:sz w:val="18"/>
      </w:rPr>
      <w:instrText xml:space="preserve"> "RubrikSvar" *\charformat </w:instrText>
    </w:r>
    <w:r w:rsidRPr="00534D0A">
      <w:fldChar w:fldCharType="separate"/>
    </w:r>
    <w:r w:rsidRPr="00534D0A">
      <w:t>Nollvision för våld mot kvinnor i Sverige</w:t>
    </w:r>
    <w:r w:rsidRPr="00534D0A">
      <w:fldChar w:fldCharType="end"/>
    </w:r>
  </w:p>
  <w:p w:rsidR="00283094" w:rsidRPr="00534D0A" w:rsidRDefault="00283094">
    <w:pPr>
      <w:pStyle w:val="Normal00"/>
    </w:pPr>
  </w:p>
  <w:p w:rsidR="00283094" w:rsidRPr="00534D0A" w:rsidRDefault="002830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493643">
    <w:abstractNumId w:val="13"/>
  </w:num>
  <w:num w:numId="2" w16cid:durableId="486828911">
    <w:abstractNumId w:val="11"/>
  </w:num>
  <w:num w:numId="3" w16cid:durableId="1104961990">
    <w:abstractNumId w:val="14"/>
  </w:num>
  <w:num w:numId="4" w16cid:durableId="1013722535">
    <w:abstractNumId w:val="8"/>
  </w:num>
  <w:num w:numId="5" w16cid:durableId="252593558">
    <w:abstractNumId w:val="3"/>
  </w:num>
  <w:num w:numId="6" w16cid:durableId="1506551188">
    <w:abstractNumId w:val="2"/>
  </w:num>
  <w:num w:numId="7" w16cid:durableId="1362365180">
    <w:abstractNumId w:val="1"/>
  </w:num>
  <w:num w:numId="8" w16cid:durableId="449206484">
    <w:abstractNumId w:val="0"/>
  </w:num>
  <w:num w:numId="9" w16cid:durableId="76754006">
    <w:abstractNumId w:val="9"/>
  </w:num>
  <w:num w:numId="10" w16cid:durableId="716784302">
    <w:abstractNumId w:val="7"/>
  </w:num>
  <w:num w:numId="11" w16cid:durableId="1382901904">
    <w:abstractNumId w:val="6"/>
  </w:num>
  <w:num w:numId="12" w16cid:durableId="677931770">
    <w:abstractNumId w:val="5"/>
  </w:num>
  <w:num w:numId="13" w16cid:durableId="1208949742">
    <w:abstractNumId w:val="4"/>
  </w:num>
  <w:num w:numId="14" w16cid:durableId="856962254">
    <w:abstractNumId w:val="16"/>
  </w:num>
  <w:num w:numId="15" w16cid:durableId="37552714">
    <w:abstractNumId w:val="12"/>
  </w:num>
  <w:num w:numId="16" w16cid:durableId="285624901">
    <w:abstractNumId w:val="15"/>
  </w:num>
  <w:num w:numId="17" w16cid:durableId="1887834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C40F0F15-7120-44B4-8D2F-4D5875223ABE}"/>
  </w:docVars>
  <w:rsids>
    <w:rsidRoot w:val="00F10768"/>
    <w:rsid w:val="00283094"/>
    <w:rsid w:val="00534D0A"/>
    <w:rsid w:val="00F107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CDBFFF-2540-49EA-A8C5-56A011E2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1821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M1751</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M1751</dc:title>
  <dc:subject>M1751</dc:subject>
  <dc:creator>Riksdagen</dc:creator>
  <cp:keywords>Riksdagen</cp:keywords>
  <dc:description>Större EAN, fria namnval (prtimotion etc), a4-funktionen, nya v-loggan, grönmarkering, basdialogen mm</dc:description>
  <cp:lastModifiedBy>Lars Brink</cp:lastModifiedBy>
  <cp:revision>2</cp:revision>
  <cp:lastPrinted>2012-12-18T08:14:00Z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Nollvision för våld mot kvinnor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våld mot kvinnor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20122013000000000077000017510069</vt:lpwstr>
  </property>
  <property fmtid="{D5CDD505-2E9C-101B-9397-08002B2CF9AE}" pid="47" name="datum">
    <vt:lpwstr>121004</vt:lpwstr>
  </property>
  <property fmtid="{D5CDD505-2E9C-101B-9397-08002B2CF9AE}" pid="48" name="avsändar-e-post">
    <vt:lpwstr>michaela.ryden@riksdagen.se</vt:lpwstr>
  </property>
  <property fmtid="{D5CDD505-2E9C-101B-9397-08002B2CF9AE}" pid="49" name="id">
    <vt:lpwstr>20122013000000000077000017510069</vt:lpwstr>
  </property>
  <property fmtid="{D5CDD505-2E9C-101B-9397-08002B2CF9AE}" pid="50" name="nummer">
    <vt:lpwstr>387</vt:lpwstr>
  </property>
  <property fmtid="{D5CDD505-2E9C-101B-9397-08002B2CF9AE}" pid="51" name="utskottsbeteckning">
    <vt:lpwstr>Ju</vt:lpwstr>
  </property>
  <property fmtid="{D5CDD505-2E9C-101B-9397-08002B2CF9AE}" pid="52" name="GlobalUID">
    <vt:lpwstr>{09A1170F-BB7C-4AD2-914C-6E26CF4B224D}</vt:lpwstr>
  </property>
  <property fmtid="{D5CDD505-2E9C-101B-9397-08002B2CF9AE}" pid="53" name="Överföringar">
    <vt:i4>0</vt:i4>
  </property>
  <property fmtid="{D5CDD505-2E9C-101B-9397-08002B2CF9AE}" pid="54" name="Checksum">
    <vt:lpwstr>*1020303348806*</vt:lpwstr>
  </property>
  <property fmtid="{D5CDD505-2E9C-101B-9397-08002B2CF9AE}" pid="55" name="skuggnummer">
    <vt:lpwstr>2939</vt:lpwstr>
  </property>
  <property fmtid="{D5CDD505-2E9C-101B-9397-08002B2CF9AE}" pid="56" name="urixVersion">
    <vt:lpwstr>4.6.0.0</vt:lpwstr>
  </property>
  <property fmtid="{D5CDD505-2E9C-101B-9397-08002B2CF9AE}" pid="57" name="urixOrigin">
    <vt:lpwstr>130108 09:49:58.097</vt:lpwstr>
  </property>
  <property fmtid="{D5CDD505-2E9C-101B-9397-08002B2CF9AE}" pid="58" name="urixGuid">
    <vt:lpwstr>{4B7C814C-6F95-4CBB-8712-8C76FE5957A6}</vt:lpwstr>
  </property>
</Properties>
</file>