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4B21" w:rsidRPr="003E1D1D" w:rsidRDefault="00DF4B21" w:rsidP="00DF4B21">
      <w:pPr>
        <w:pStyle w:val="Rubrik1"/>
      </w:pPr>
      <w:bookmarkStart w:id="0" w:name="Textstart"/>
      <w:bookmarkStart w:id="1" w:name="_Toc319923730"/>
      <w:bookmarkStart w:id="2" w:name="_Toc319925762"/>
      <w:bookmarkEnd w:id="0"/>
      <w:r w:rsidRPr="003E1D1D">
        <w:t>1 §  Jordbruk och fiske</w:t>
      </w:r>
      <w:bookmarkEnd w:id="1"/>
      <w:bookmarkEnd w:id="2"/>
    </w:p>
    <w:p w:rsidR="00DF4B21" w:rsidRPr="003E1D1D" w:rsidRDefault="00DF4B21" w:rsidP="00DF4B21">
      <w:pPr>
        <w:pStyle w:val="Rubrik1-EU-nmnden"/>
      </w:pPr>
      <w:r w:rsidRPr="003E1D1D">
        <w:t>Landsbygdsminister Eskil Erlandsson</w:t>
      </w:r>
    </w:p>
    <w:p w:rsidR="00DF4B21" w:rsidRPr="003E1D1D" w:rsidRDefault="00DF4B21" w:rsidP="00DF4B21">
      <w:pPr>
        <w:pStyle w:val="Rubrik1-EU-nmnden"/>
      </w:pPr>
      <w:r w:rsidRPr="003E1D1D">
        <w:t>Återrapport från möte i Europeiska unionens råd för jordbruk och fiske den 23 januari 2012</w:t>
      </w:r>
    </w:p>
    <w:p w:rsidR="00DF4B21" w:rsidRPr="003E1D1D" w:rsidRDefault="00DF4B21" w:rsidP="00DF4B21">
      <w:pPr>
        <w:pStyle w:val="Rubrik1-EU-nmnden"/>
      </w:pPr>
      <w:r w:rsidRPr="003E1D1D">
        <w:t>Information och samråd inför möte i Europeiska unionens råd för jordbruk och fiske den 19–20 mars 2012</w:t>
      </w:r>
    </w:p>
    <w:p w:rsidR="00DF4B21" w:rsidRPr="003E1D1D" w:rsidRDefault="00DF4B21" w:rsidP="00DF4B21">
      <w:pPr>
        <w:pStyle w:val="Rubrik2"/>
      </w:pPr>
      <w:bookmarkStart w:id="3" w:name="_Toc319923731"/>
      <w:bookmarkStart w:id="4" w:name="_Toc319925763"/>
      <w:r w:rsidRPr="003E1D1D">
        <w:t>Anf.  1  ORDFÖRANDEN:</w:t>
      </w:r>
      <w:bookmarkEnd w:id="3"/>
      <w:bookmarkEnd w:id="4"/>
    </w:p>
    <w:p w:rsidR="00DF4B21" w:rsidRPr="003E1D1D" w:rsidRDefault="00DF4B21" w:rsidP="00DF4B21">
      <w:pPr>
        <w:pStyle w:val="Normaltindrag"/>
      </w:pPr>
      <w:r w:rsidRPr="003E1D1D">
        <w:t>Jag förklarar sammanträdet öppnat och hälsar landsbygdsministern med medarbetare välkomna.</w:t>
      </w:r>
    </w:p>
    <w:p w:rsidR="00DF4B21" w:rsidRPr="003E1D1D" w:rsidRDefault="00DF4B21" w:rsidP="00DF4B21">
      <w:pPr>
        <w:pStyle w:val="Normaltindrag"/>
      </w:pPr>
      <w:r w:rsidRPr="003E1D1D">
        <w:t>Det finns inga A-punkter. Däremot finns en återrapport från mötet den 23 januari. Vill landsbygdsministern säga någonting om det?</w:t>
      </w:r>
    </w:p>
    <w:p w:rsidR="00DF4B21" w:rsidRPr="003E1D1D" w:rsidRDefault="00DF4B21" w:rsidP="00DF4B21">
      <w:pPr>
        <w:pStyle w:val="Rubrik2"/>
      </w:pPr>
      <w:bookmarkStart w:id="5" w:name="_Toc319923732"/>
      <w:bookmarkStart w:id="6" w:name="_Toc319925764"/>
      <w:r w:rsidRPr="003E1D1D">
        <w:t>Anf.  2  Landsbygdsminister ESKIL ERLAND</w:t>
      </w:r>
      <w:r w:rsidRPr="003E1D1D">
        <w:t>S</w:t>
      </w:r>
      <w:r w:rsidRPr="003E1D1D">
        <w:t>SON (C):</w:t>
      </w:r>
      <w:bookmarkEnd w:id="5"/>
      <w:bookmarkEnd w:id="6"/>
    </w:p>
    <w:p w:rsidR="00DF4B21" w:rsidRPr="003E1D1D" w:rsidRDefault="00DF4B21" w:rsidP="00DF4B21">
      <w:pPr>
        <w:pStyle w:val="Normaltindrag"/>
      </w:pPr>
      <w:r w:rsidRPr="003E1D1D">
        <w:t>Som vanligt är jag beredd att svara på näm</w:t>
      </w:r>
      <w:r w:rsidRPr="003E1D1D">
        <w:t>n</w:t>
      </w:r>
      <w:r w:rsidRPr="003E1D1D">
        <w:t>dens frågor.</w:t>
      </w:r>
    </w:p>
    <w:p w:rsidR="00DF4B21" w:rsidRPr="003E1D1D" w:rsidRDefault="00DF4B21" w:rsidP="00DF4B21">
      <w:pPr>
        <w:pStyle w:val="Rubrik2"/>
      </w:pPr>
      <w:bookmarkStart w:id="7" w:name="_Toc319923733"/>
      <w:bookmarkStart w:id="8" w:name="_Toc319925765"/>
      <w:r w:rsidRPr="003E1D1D">
        <w:t>Anf.  3  ORDFÖRANDEN:</w:t>
      </w:r>
      <w:bookmarkEnd w:id="7"/>
      <w:bookmarkEnd w:id="8"/>
    </w:p>
    <w:p w:rsidR="00DF4B21" w:rsidRPr="003E1D1D" w:rsidRDefault="00DF4B21" w:rsidP="00DF4B21">
      <w:pPr>
        <w:pStyle w:val="Normaltindrag"/>
      </w:pPr>
      <w:r w:rsidRPr="003E1D1D">
        <w:t>Det finns inga frågor. Vi lägger återrappo</w:t>
      </w:r>
      <w:r w:rsidRPr="003E1D1D">
        <w:t>r</w:t>
      </w:r>
      <w:r w:rsidRPr="003E1D1D">
        <w:t>ten till handlingarna.</w:t>
      </w:r>
    </w:p>
    <w:p w:rsidR="00DF4B21" w:rsidRPr="003E1D1D" w:rsidRDefault="00DF4B21" w:rsidP="00DF4B21">
      <w:pPr>
        <w:pStyle w:val="Normaltindrag"/>
      </w:pPr>
      <w:r w:rsidRPr="003E1D1D">
        <w:t>Vi går till dagordningspunkt 3, Reformen av den gemensamma jor</w:t>
      </w:r>
      <w:r w:rsidRPr="003E1D1D">
        <w:t>d</w:t>
      </w:r>
      <w:r w:rsidRPr="003E1D1D">
        <w:t>brukspolitiken. Det låter storstilat, men sedan står endast Förenkling.</w:t>
      </w:r>
    </w:p>
    <w:p w:rsidR="00DF4B21" w:rsidRPr="003E1D1D" w:rsidRDefault="00DF4B21" w:rsidP="00DF4B21">
      <w:pPr>
        <w:pStyle w:val="Rubrik2"/>
      </w:pPr>
      <w:bookmarkStart w:id="9" w:name="_Toc319923734"/>
      <w:bookmarkStart w:id="10" w:name="_Toc319925766"/>
      <w:r w:rsidRPr="003E1D1D">
        <w:t>Anf.  4  Landsbygdsminister ESKIL ERLAND</w:t>
      </w:r>
      <w:r w:rsidRPr="003E1D1D">
        <w:t>S</w:t>
      </w:r>
      <w:r w:rsidRPr="003E1D1D">
        <w:t>SON (C):</w:t>
      </w:r>
      <w:bookmarkEnd w:id="9"/>
      <w:bookmarkEnd w:id="10"/>
    </w:p>
    <w:p w:rsidR="00DF4B21" w:rsidRPr="003E1D1D" w:rsidRDefault="00DF4B21" w:rsidP="00DF4B21">
      <w:pPr>
        <w:pStyle w:val="Normaltindrag"/>
      </w:pPr>
      <w:r w:rsidRPr="003E1D1D">
        <w:t>Ja, man kunde ha hoppats att det hade varit en förenkling.</w:t>
      </w:r>
    </w:p>
    <w:p w:rsidR="00DF4B21" w:rsidRPr="003E1D1D" w:rsidRDefault="00DF4B21" w:rsidP="00DF4B21">
      <w:pPr>
        <w:pStyle w:val="Normaltindrag"/>
      </w:pPr>
      <w:r w:rsidRPr="003E1D1D">
        <w:t>Den första diskussionspunkten på rådet gäller alltså förenklingar av den gemensamma jor</w:t>
      </w:r>
      <w:r w:rsidRPr="003E1D1D">
        <w:t>d</w:t>
      </w:r>
      <w:r w:rsidRPr="003E1D1D">
        <w:t>brukspolitiken. Det danska ordförandeskapet har skickat ut två frågor för att underlätta di</w:t>
      </w:r>
      <w:r w:rsidRPr="003E1D1D">
        <w:t>s</w:t>
      </w:r>
      <w:r w:rsidRPr="003E1D1D">
        <w:t>kussionen, vilka vi tidigare i veckan skickat till riksdagen.</w:t>
      </w:r>
    </w:p>
    <w:p w:rsidR="00DF4B21" w:rsidRPr="003E1D1D" w:rsidRDefault="00DF4B21" w:rsidP="00DF4B21">
      <w:pPr>
        <w:pStyle w:val="Normaltindrag"/>
      </w:pPr>
      <w:r w:rsidRPr="003E1D1D">
        <w:t>Att åstadkomma förenklingar av jordbrukspolitiken är en mycket vi</w:t>
      </w:r>
      <w:r w:rsidRPr="003E1D1D">
        <w:t>k</w:t>
      </w:r>
      <w:r w:rsidRPr="003E1D1D">
        <w:t>tig fråga för mig. Jag är besviken på att kommissionens förslag inte l</w:t>
      </w:r>
      <w:r w:rsidRPr="003E1D1D">
        <w:t>e</w:t>
      </w:r>
      <w:r w:rsidRPr="003E1D1D">
        <w:t>ver upp till de krav på förenklingar som vi och många andra medlemsstater framfört vid ett flertal tillfällen.</w:t>
      </w:r>
    </w:p>
    <w:p w:rsidR="00DF4B21" w:rsidRPr="003E1D1D" w:rsidRDefault="00DF4B21" w:rsidP="00DF4B21">
      <w:pPr>
        <w:pStyle w:val="Normaltindrag"/>
      </w:pPr>
      <w:r w:rsidRPr="003E1D1D">
        <w:t>Jordbrukspolitiken och stödpolitiken är ko</w:t>
      </w:r>
      <w:r w:rsidRPr="003E1D1D">
        <w:t>m</w:t>
      </w:r>
      <w:r w:rsidRPr="003E1D1D">
        <w:t>plexa och svårbegripliga redan i nuläget och utgör en börda för jordbrukarna. Min bedömning är att kommissionens förslag snarare ökar den administrativa bördan än förenklar systemet. Det beror bland annat på den föreslagna defin</w:t>
      </w:r>
      <w:r w:rsidRPr="003E1D1D">
        <w:t>i</w:t>
      </w:r>
      <w:r w:rsidRPr="003E1D1D">
        <w:t>tionen av aktiva brukare, på förgröningen och på kravet att göra en ny utdelning av stödrä</w:t>
      </w:r>
      <w:r w:rsidRPr="003E1D1D">
        <w:t>t</w:t>
      </w:r>
      <w:r w:rsidRPr="003E1D1D">
        <w:t>ten.</w:t>
      </w:r>
    </w:p>
    <w:p w:rsidR="00DF4B21" w:rsidRPr="003E1D1D" w:rsidRDefault="00DF4B21" w:rsidP="00DF4B21">
      <w:pPr>
        <w:pStyle w:val="Normaltindrag"/>
      </w:pPr>
      <w:r w:rsidRPr="003E1D1D">
        <w:lastRenderedPageBreak/>
        <w:t>Flera viktiga delar av systemet behöver ändras för att det ska bli en</w:t>
      </w:r>
      <w:r w:rsidRPr="003E1D1D">
        <w:t>k</w:t>
      </w:r>
      <w:r w:rsidRPr="003E1D1D">
        <w:t>lare och effektiv</w:t>
      </w:r>
      <w:r w:rsidRPr="003E1D1D">
        <w:t>a</w:t>
      </w:r>
      <w:r w:rsidRPr="003E1D1D">
        <w:t>re. Vi arbetar aktivt med att hitta konkreta förslag på hur lagförslagen kan förbättras. Vi har skickat in många förslag på fö</w:t>
      </w:r>
      <w:r w:rsidRPr="003E1D1D">
        <w:t>r</w:t>
      </w:r>
      <w:r w:rsidRPr="003E1D1D">
        <w:t>enklingar till ordförandeskapet.</w:t>
      </w:r>
    </w:p>
    <w:p w:rsidR="00DF4B21" w:rsidRPr="003E1D1D" w:rsidRDefault="00DF4B21" w:rsidP="00DF4B21">
      <w:pPr>
        <w:pStyle w:val="Rubrik2"/>
      </w:pPr>
      <w:bookmarkStart w:id="11" w:name="_Toc319923735"/>
      <w:bookmarkStart w:id="12" w:name="_Toc319925767"/>
      <w:r w:rsidRPr="003E1D1D">
        <w:t>Anf.  5  PYRY NIEMI (S):</w:t>
      </w:r>
      <w:bookmarkEnd w:id="11"/>
      <w:bookmarkEnd w:id="12"/>
    </w:p>
    <w:p w:rsidR="00DF4B21" w:rsidRPr="003E1D1D" w:rsidRDefault="00DF4B21" w:rsidP="00DF4B21">
      <w:pPr>
        <w:pStyle w:val="Normaltindrag"/>
      </w:pPr>
      <w:r w:rsidRPr="003E1D1D">
        <w:t>Ordförande! Jag tackar ministern för för</w:t>
      </w:r>
      <w:r w:rsidRPr="003E1D1D">
        <w:t>e</w:t>
      </w:r>
      <w:r w:rsidRPr="003E1D1D">
        <w:t>dragningen.</w:t>
      </w:r>
    </w:p>
    <w:p w:rsidR="00DF4B21" w:rsidRPr="003E1D1D" w:rsidRDefault="00DF4B21" w:rsidP="00DF4B21">
      <w:pPr>
        <w:pStyle w:val="Normaltindrag"/>
      </w:pPr>
      <w:r w:rsidRPr="003E1D1D">
        <w:t>Vi hade en längre diskussion i går, och för formens skull lämnade vi då in en avvikande mening. Det syns dock inte i protokollet i dag efte</w:t>
      </w:r>
      <w:r w:rsidRPr="003E1D1D">
        <w:t>r</w:t>
      </w:r>
      <w:r w:rsidRPr="003E1D1D">
        <w:t>som vi ska justera protokollet på miljö- och jordbruksutskottet på tisdag. Anledningen till det är att ett antal partier lite grann ville kontrollera hur vi, efter ministerns föredragning, ska formulera de avvikande meninga</w:t>
      </w:r>
      <w:r w:rsidRPr="003E1D1D">
        <w:t>r</w:t>
      </w:r>
      <w:r w:rsidRPr="003E1D1D">
        <w:t>na. Vi har fortfarande en avvikande mening som vi kommer att lämna in och som alltså j</w:t>
      </w:r>
      <w:r w:rsidRPr="003E1D1D">
        <w:t>u</w:t>
      </w:r>
      <w:r w:rsidRPr="003E1D1D">
        <w:t>steras på tisdag kommande vecka.</w:t>
      </w:r>
    </w:p>
    <w:p w:rsidR="00DF4B21" w:rsidRPr="003E1D1D" w:rsidRDefault="00DF4B21" w:rsidP="00DF4B21">
      <w:pPr>
        <w:pStyle w:val="Rubrik2"/>
      </w:pPr>
      <w:bookmarkStart w:id="13" w:name="_Toc319923736"/>
      <w:bookmarkStart w:id="14" w:name="_Toc319925768"/>
      <w:r w:rsidRPr="003E1D1D">
        <w:t>Anf.  6  ORDFÖRANDEN:</w:t>
      </w:r>
      <w:bookmarkEnd w:id="13"/>
      <w:bookmarkEnd w:id="14"/>
    </w:p>
    <w:p w:rsidR="00DF4B21" w:rsidRPr="003E1D1D" w:rsidRDefault="00DF4B21" w:rsidP="00DF4B21">
      <w:pPr>
        <w:pStyle w:val="Normaltindrag"/>
      </w:pPr>
      <w:r w:rsidRPr="003E1D1D">
        <w:t>Gäller den avvikande meningen hela reformen eller bara förenkling</w:t>
      </w:r>
      <w:r w:rsidRPr="003E1D1D">
        <w:t>s</w:t>
      </w:r>
      <w:r w:rsidRPr="003E1D1D">
        <w:t>delen?</w:t>
      </w:r>
    </w:p>
    <w:p w:rsidR="00DF4B21" w:rsidRPr="003E1D1D" w:rsidRDefault="00DF4B21" w:rsidP="00DF4B21">
      <w:pPr>
        <w:pStyle w:val="Rubrik2"/>
      </w:pPr>
      <w:bookmarkStart w:id="15" w:name="_Toc319923737"/>
      <w:bookmarkStart w:id="16" w:name="_Toc319925769"/>
      <w:r w:rsidRPr="003E1D1D">
        <w:t>Anf.  7  PYRY NIEMI (S):</w:t>
      </w:r>
      <w:bookmarkEnd w:id="15"/>
      <w:bookmarkEnd w:id="16"/>
    </w:p>
    <w:p w:rsidR="00DF4B21" w:rsidRPr="003E1D1D" w:rsidRDefault="00DF4B21" w:rsidP="00DF4B21">
      <w:pPr>
        <w:pStyle w:val="Normaltindrag"/>
      </w:pPr>
      <w:r w:rsidRPr="003E1D1D">
        <w:t>Hela reformen.</w:t>
      </w:r>
    </w:p>
    <w:p w:rsidR="00DF4B21" w:rsidRPr="003E1D1D" w:rsidRDefault="00DF4B21" w:rsidP="00DF4B21">
      <w:pPr>
        <w:pStyle w:val="Rubrik2"/>
      </w:pPr>
      <w:bookmarkStart w:id="17" w:name="_Toc319923738"/>
      <w:bookmarkStart w:id="18" w:name="_Toc319925770"/>
      <w:r w:rsidRPr="003E1D1D">
        <w:t>Anf.  8  EMMA WALLRUP (V):</w:t>
      </w:r>
      <w:bookmarkEnd w:id="17"/>
      <w:bookmarkEnd w:id="18"/>
    </w:p>
    <w:p w:rsidR="00DF4B21" w:rsidRPr="003E1D1D" w:rsidRDefault="00DF4B21" w:rsidP="00DF4B21">
      <w:pPr>
        <w:pStyle w:val="Normaltindrag"/>
      </w:pPr>
      <w:r w:rsidRPr="003E1D1D">
        <w:t>Även jag var med på mötet i går. Vi diskuterade frågan, och jag sku</w:t>
      </w:r>
      <w:r w:rsidRPr="003E1D1D">
        <w:t>l</w:t>
      </w:r>
      <w:r w:rsidRPr="003E1D1D">
        <w:t>le vilja lyfta fram ytterligare några saker.</w:t>
      </w:r>
    </w:p>
    <w:p w:rsidR="00DF4B21" w:rsidRPr="003E1D1D" w:rsidRDefault="00DF4B21" w:rsidP="00DF4B21">
      <w:pPr>
        <w:pStyle w:val="Normaltindrag"/>
      </w:pPr>
      <w:r w:rsidRPr="003E1D1D">
        <w:t>Vänsterpartiet vill gärna att Sverige under diskussionen bland annat driver frågan om öppenheten, alltså offentliggörandet av mottaga</w:t>
      </w:r>
      <w:r w:rsidRPr="003E1D1D">
        <w:t>r</w:t>
      </w:r>
      <w:r w:rsidRPr="003E1D1D">
        <w:t>na för EU:s jordbruksstöd. I dag har flera medlemsstater sekretess kring utb</w:t>
      </w:r>
      <w:r w:rsidRPr="003E1D1D">
        <w:t>e</w:t>
      </w:r>
      <w:r w:rsidRPr="003E1D1D">
        <w:t>talningarna av jordbruksstödet. Det är viktigt att subventionerna är o</w:t>
      </w:r>
      <w:r w:rsidRPr="003E1D1D">
        <w:t>f</w:t>
      </w:r>
      <w:r w:rsidRPr="003E1D1D">
        <w:t>fentliga, vilket skulle kunna lösas genom en lagändring på EU-nivå. Vi vill därför att Sverige driver på i den frågan.</w:t>
      </w:r>
    </w:p>
    <w:p w:rsidR="00DF4B21" w:rsidRPr="003E1D1D" w:rsidRDefault="00DF4B21" w:rsidP="00DF4B21">
      <w:pPr>
        <w:pStyle w:val="Normaltindrag"/>
      </w:pPr>
      <w:r w:rsidRPr="003E1D1D">
        <w:t>Vidare vill vi att jordbrukspolitiken åternationaliseras. Det är en vi</w:t>
      </w:r>
      <w:r w:rsidRPr="003E1D1D">
        <w:t>k</w:t>
      </w:r>
      <w:r w:rsidRPr="003E1D1D">
        <w:t>tig fråga. Vi behöver gå mot en ökad självförsörjningsgrad, min</w:t>
      </w:r>
      <w:r w:rsidRPr="003E1D1D">
        <w:t>s</w:t>
      </w:r>
      <w:r w:rsidRPr="003E1D1D">
        <w:t>ka transporterna och bli mer närproducerande. Det är viktigt att Sverige verkar för att vi ska få en bättre klimatplanering vad gäller jordbruket, liksom minskade transporter, och därför anser vi att åternationaliseringen är viktig.</w:t>
      </w:r>
    </w:p>
    <w:p w:rsidR="00DF4B21" w:rsidRPr="003E1D1D" w:rsidRDefault="00DF4B21" w:rsidP="00DF4B21">
      <w:pPr>
        <w:pStyle w:val="Rubrik2"/>
      </w:pPr>
      <w:bookmarkStart w:id="19" w:name="_Toc319923739"/>
      <w:bookmarkStart w:id="20" w:name="_Toc319925771"/>
      <w:r w:rsidRPr="003E1D1D">
        <w:t>Anf.  9  BENGT-ANDERS JOHANSSON (M):</w:t>
      </w:r>
      <w:bookmarkEnd w:id="19"/>
      <w:bookmarkEnd w:id="20"/>
    </w:p>
    <w:p w:rsidR="00DF4B21" w:rsidRPr="003E1D1D" w:rsidRDefault="00DF4B21" w:rsidP="00DF4B21">
      <w:pPr>
        <w:pStyle w:val="Normaltindrag"/>
      </w:pPr>
      <w:r w:rsidRPr="003E1D1D">
        <w:t>Ordförande! Möjligen kan jag hjälpa till att reda ut vad som hände i går. Vi hade en öve</w:t>
      </w:r>
      <w:r w:rsidRPr="003E1D1D">
        <w:t>r</w:t>
      </w:r>
      <w:r w:rsidRPr="003E1D1D">
        <w:t>läggning om hela jordbrukspolitiken före EU-nämndens ärenden, och det var där Socialdem</w:t>
      </w:r>
      <w:r w:rsidRPr="003E1D1D">
        <w:t>o</w:t>
      </w:r>
      <w:r w:rsidRPr="003E1D1D">
        <w:t>kraterna, Miljöpartiet, Vänsterpartiet och Sv</w:t>
      </w:r>
      <w:r w:rsidRPr="003E1D1D">
        <w:t>e</w:t>
      </w:r>
      <w:r w:rsidRPr="003E1D1D">
        <w:t>rigedemokraterna anmälde avvikande mening, men de var inte likalydande. Detta sagt som ett förtydligande. Det har alltså inte med denna fråga att göra.</w:t>
      </w:r>
    </w:p>
    <w:p w:rsidR="00DF4B21" w:rsidRPr="003E1D1D" w:rsidRDefault="00DF4B21" w:rsidP="00DF4B21">
      <w:pPr>
        <w:pStyle w:val="Rubrik2"/>
      </w:pPr>
      <w:bookmarkStart w:id="21" w:name="_Toc319923740"/>
      <w:bookmarkStart w:id="22" w:name="_Toc319925772"/>
      <w:r w:rsidRPr="003E1D1D">
        <w:t>Anf.  10  PYRY NIEMI (S):</w:t>
      </w:r>
      <w:bookmarkEnd w:id="21"/>
      <w:bookmarkEnd w:id="22"/>
    </w:p>
    <w:p w:rsidR="00DF4B21" w:rsidRPr="003E1D1D" w:rsidRDefault="00DF4B21" w:rsidP="00DF4B21">
      <w:pPr>
        <w:pStyle w:val="Normaltindrag"/>
      </w:pPr>
      <w:r w:rsidRPr="003E1D1D">
        <w:t>Exakt så. Jag blandade ihop begreppen. Vi hade nämligen en öve</w:t>
      </w:r>
      <w:r w:rsidRPr="003E1D1D">
        <w:t>r</w:t>
      </w:r>
      <w:r w:rsidRPr="003E1D1D">
        <w:t>läggning om den totala jordbrukspolitiken i går, och då lämnade vi in en avvikande mening angående jordbrukspolitiken, som utskottet ska b</w:t>
      </w:r>
      <w:r w:rsidRPr="003E1D1D">
        <w:t>e</w:t>
      </w:r>
      <w:r w:rsidRPr="003E1D1D">
        <w:t>handla. Jag trodde att ministern skulle ha en längre föredragning om den överläggning vi hade i går, därav missfö</w:t>
      </w:r>
      <w:r w:rsidRPr="003E1D1D">
        <w:t>r</w:t>
      </w:r>
      <w:r w:rsidRPr="003E1D1D">
        <w:t>ståndet.</w:t>
      </w:r>
    </w:p>
    <w:p w:rsidR="00DF4B21" w:rsidRPr="003E1D1D" w:rsidRDefault="00DF4B21" w:rsidP="00DF4B21">
      <w:pPr>
        <w:pStyle w:val="Rubrik2"/>
      </w:pPr>
      <w:bookmarkStart w:id="23" w:name="_Toc319923741"/>
      <w:bookmarkStart w:id="24" w:name="_Toc319925773"/>
      <w:r w:rsidRPr="003E1D1D">
        <w:t>Anf.  11  ORDFÖRANDEN:</w:t>
      </w:r>
      <w:bookmarkEnd w:id="23"/>
      <w:bookmarkEnd w:id="24"/>
    </w:p>
    <w:p w:rsidR="00DF4B21" w:rsidRPr="003E1D1D" w:rsidRDefault="00DF4B21" w:rsidP="00DF4B21">
      <w:pPr>
        <w:pStyle w:val="Normaltindrag"/>
      </w:pPr>
      <w:r w:rsidRPr="003E1D1D">
        <w:t>Vänsterpartiets avvikande mening gäller uppenbarligen hela jor</w:t>
      </w:r>
      <w:r w:rsidRPr="003E1D1D">
        <w:t>d</w:t>
      </w:r>
      <w:r w:rsidRPr="003E1D1D">
        <w:t>brukspolitiken, men den är inte uppe nu. Ska vi skjuta på de avvikande m</w:t>
      </w:r>
      <w:r w:rsidRPr="003E1D1D">
        <w:t>e</w:t>
      </w:r>
      <w:r w:rsidRPr="003E1D1D">
        <w:t>ningarna tills frågan om hela politiken kommer upp? Då finns tillfälle att återkomma.</w:t>
      </w:r>
    </w:p>
    <w:p w:rsidR="00DF4B21" w:rsidRPr="003E1D1D" w:rsidRDefault="00DF4B21" w:rsidP="00DF4B21">
      <w:pPr>
        <w:pStyle w:val="Normaltindrag"/>
      </w:pPr>
      <w:r w:rsidRPr="003E1D1D">
        <w:t>Jag finner att det finns stöd för regeringens position inför de fortsatta förhandlingarna.</w:t>
      </w:r>
    </w:p>
    <w:p w:rsidR="00DF4B21" w:rsidRPr="003E1D1D" w:rsidRDefault="00DF4B21" w:rsidP="00DF4B21">
      <w:pPr>
        <w:pStyle w:val="Normaltindrag"/>
      </w:pPr>
      <w:r w:rsidRPr="003E1D1D">
        <w:t>Därmed går vi över till fiskefrågorna.</w:t>
      </w:r>
    </w:p>
    <w:p w:rsidR="00DF4B21" w:rsidRPr="003E1D1D" w:rsidRDefault="00DF4B21" w:rsidP="00DF4B21">
      <w:pPr>
        <w:pStyle w:val="Rubrik2"/>
      </w:pPr>
      <w:bookmarkStart w:id="25" w:name="_Toc319923742"/>
      <w:bookmarkStart w:id="26" w:name="_Toc319925774"/>
      <w:r w:rsidRPr="003E1D1D">
        <w:t>Anf.  12  Landsbygdsminister ESKIL ERLAND</w:t>
      </w:r>
      <w:r w:rsidRPr="003E1D1D">
        <w:t>S</w:t>
      </w:r>
      <w:r w:rsidRPr="003E1D1D">
        <w:t>SON (C):</w:t>
      </w:r>
      <w:bookmarkEnd w:id="25"/>
      <w:bookmarkEnd w:id="26"/>
    </w:p>
    <w:p w:rsidR="00DF4B21" w:rsidRPr="003E1D1D" w:rsidRDefault="00DF4B21" w:rsidP="00DF4B21">
      <w:pPr>
        <w:pStyle w:val="Normaltindrag"/>
      </w:pPr>
      <w:r w:rsidRPr="003E1D1D">
        <w:t>Ordförande! Vid rådsmötet kommande vecka ska vi debattera försl</w:t>
      </w:r>
      <w:r w:rsidRPr="003E1D1D">
        <w:t>a</w:t>
      </w:r>
      <w:r w:rsidRPr="003E1D1D">
        <w:t>get om ett förbud mot utkast av fisk inom GFP-reformen. Det är, som ni vet, en mycket viktig fråga för den svenska regeringen. Jag vill kort ber</w:t>
      </w:r>
      <w:r w:rsidRPr="003E1D1D">
        <w:t>ö</w:t>
      </w:r>
      <w:r w:rsidRPr="003E1D1D">
        <w:t>ra de tre frågor, eller snarare frågekluster, som vi ska diskutera på råd</w:t>
      </w:r>
      <w:r w:rsidRPr="003E1D1D">
        <w:t>s</w:t>
      </w:r>
      <w:r w:rsidRPr="003E1D1D">
        <w:t>mötet.</w:t>
      </w:r>
    </w:p>
    <w:p w:rsidR="00DF4B21" w:rsidRPr="003E1D1D" w:rsidRDefault="00DF4B21" w:rsidP="00DF4B21">
      <w:pPr>
        <w:pStyle w:val="Normaltindrag"/>
      </w:pPr>
      <w:r w:rsidRPr="003E1D1D">
        <w:t>Det första frågeklustret handlar om omfat</w:t>
      </w:r>
      <w:r w:rsidRPr="003E1D1D">
        <w:t>t</w:t>
      </w:r>
      <w:r w:rsidRPr="003E1D1D">
        <w:t>ningen och infasningen av ett utkastförbud. Det andra handlar om minimimått och hantering av oönskade fångster. Det tredje handlar om ifall Havs- och fiskerifonden samt marknadsordningen kan stödja ett utkastförbud.</w:t>
      </w:r>
    </w:p>
    <w:p w:rsidR="00DF4B21" w:rsidRPr="003E1D1D" w:rsidRDefault="00DF4B21" w:rsidP="00DF4B21">
      <w:pPr>
        <w:pStyle w:val="Normaltindrag"/>
      </w:pPr>
      <w:r w:rsidRPr="003E1D1D">
        <w:t>När det gäller omfattningen anser jag att ett utkastförbud bör omfatta alla kommersiella a</w:t>
      </w:r>
      <w:r w:rsidRPr="003E1D1D">
        <w:t>r</w:t>
      </w:r>
      <w:r w:rsidRPr="003E1D1D">
        <w:t>ter med undantag av dem som överlever om man släpper tillbaka dem i vattnet. Kommissionen vill fasa in förbudet per art. Vi ser problem med att införa systemet gradvis, men ska man göra det bör man utgå från fiskerier och inte arter. Det är så vi arbetar i Skagerrak med hjälp av näringen och forskare. Där har jag och mina ministerkoll</w:t>
      </w:r>
      <w:r w:rsidRPr="003E1D1D">
        <w:t>e</w:t>
      </w:r>
      <w:r w:rsidRPr="003E1D1D">
        <w:t>ger sagt att vi ska förbjuda utkastet från den 1 januari nästa år.</w:t>
      </w:r>
    </w:p>
    <w:p w:rsidR="00DF4B21" w:rsidRPr="003E1D1D" w:rsidRDefault="00DF4B21" w:rsidP="00DF4B21">
      <w:pPr>
        <w:pStyle w:val="Normaltindrag"/>
      </w:pPr>
      <w:r w:rsidRPr="003E1D1D">
        <w:t>Om vi sedan går över till det andra frågeklustret, det om minimisto</w:t>
      </w:r>
      <w:r w:rsidRPr="003E1D1D">
        <w:t>r</w:t>
      </w:r>
      <w:r w:rsidRPr="003E1D1D">
        <w:t>lekarna, vill jag säga att de absolut behöver ses över. Där anser jag li</w:t>
      </w:r>
      <w:r w:rsidRPr="003E1D1D">
        <w:t>k</w:t>
      </w:r>
      <w:r w:rsidRPr="003E1D1D">
        <w:t>som kommissionen att vi bör sätta ett minimimått för handel enligt bi</w:t>
      </w:r>
      <w:r w:rsidRPr="003E1D1D">
        <w:t>o</w:t>
      </w:r>
      <w:r w:rsidRPr="003E1D1D">
        <w:t>logiska krit</w:t>
      </w:r>
      <w:r w:rsidRPr="003E1D1D">
        <w:t>e</w:t>
      </w:r>
      <w:r w:rsidRPr="003E1D1D">
        <w:t>rier. All fisk ska få leka minst en gång innan den fiskas. Enligt förslaget ska mindre fiskar malas ned till fiskmjöl.</w:t>
      </w:r>
    </w:p>
    <w:p w:rsidR="00DF4B21" w:rsidRPr="003E1D1D" w:rsidRDefault="00DF4B21" w:rsidP="00DF4B21">
      <w:pPr>
        <w:pStyle w:val="Normaltindrag"/>
      </w:pPr>
      <w:r w:rsidRPr="003E1D1D">
        <w:t>Det är viktigt att titta på ersättningen till fiskaren. Den måste vara så liten att fiskaren vill undvika att fånga småfisk för att inte minska värdet på sin kvot, men den ska samt</w:t>
      </w:r>
      <w:r w:rsidRPr="003E1D1D">
        <w:t>i</w:t>
      </w:r>
      <w:r w:rsidRPr="003E1D1D">
        <w:t>digt ge ett incitament att landa fångsten som han eller hon får. I dag kastas fisk som är u</w:t>
      </w:r>
      <w:r w:rsidRPr="003E1D1D">
        <w:t>n</w:t>
      </w:r>
      <w:r w:rsidRPr="003E1D1D">
        <w:t>der minimimått bort. I framtiden ska den landas men inte säljas till konsumtion.</w:t>
      </w:r>
    </w:p>
    <w:p w:rsidR="00DF4B21" w:rsidRPr="003E1D1D" w:rsidRDefault="00DF4B21" w:rsidP="00DF4B21">
      <w:pPr>
        <w:pStyle w:val="Normaltindrag"/>
      </w:pPr>
      <w:r w:rsidRPr="003E1D1D">
        <w:t>Dessa marknadsaspekter av ett utkastförbud måste vi jobba med inom marknadsordningen, som det tredje frågeklustret handlar om. Den ko</w:t>
      </w:r>
      <w:r w:rsidRPr="003E1D1D">
        <w:t>m</w:t>
      </w:r>
      <w:r w:rsidRPr="003E1D1D">
        <w:t>mande Havs- och fiskerifonden bör vara inriktad på att främja selektivt fiske. Genom att införa ett utkastförbud i EU ska vi framför allt skapa incitament för fiskaren att undvika oönskade fångster. Vi ökar även ku</w:t>
      </w:r>
      <w:r w:rsidRPr="003E1D1D">
        <w:t>n</w:t>
      </w:r>
      <w:r w:rsidRPr="003E1D1D">
        <w:t>skapen om fiskets fångster.</w:t>
      </w:r>
    </w:p>
    <w:p w:rsidR="00DF4B21" w:rsidRPr="003E1D1D" w:rsidRDefault="00DF4B21" w:rsidP="00DF4B21">
      <w:pPr>
        <w:pStyle w:val="Normaltindrag"/>
      </w:pPr>
      <w:r w:rsidRPr="003E1D1D">
        <w:t>Förbudet mot utkast är en viktig del i reformen, och jag och regerin</w:t>
      </w:r>
      <w:r w:rsidRPr="003E1D1D">
        <w:t>g</w:t>
      </w:r>
      <w:r w:rsidRPr="003E1D1D">
        <w:t>en kommer att göra allt vi kan för att förslaget inte ska urho</w:t>
      </w:r>
      <w:r w:rsidRPr="003E1D1D">
        <w:t>l</w:t>
      </w:r>
      <w:r w:rsidRPr="003E1D1D">
        <w:t>kas.</w:t>
      </w:r>
    </w:p>
    <w:p w:rsidR="00DF4B21" w:rsidRPr="003E1D1D" w:rsidRDefault="00DF4B21" w:rsidP="00DF4B21">
      <w:pPr>
        <w:pStyle w:val="Rubrik2"/>
      </w:pPr>
      <w:bookmarkStart w:id="27" w:name="_Toc319923743"/>
      <w:bookmarkStart w:id="28" w:name="_Toc319925775"/>
      <w:r w:rsidRPr="003E1D1D">
        <w:t>Anf.  13  JOHNNY SKALIN (SD):</w:t>
      </w:r>
      <w:bookmarkEnd w:id="27"/>
      <w:bookmarkEnd w:id="28"/>
    </w:p>
    <w:p w:rsidR="00DF4B21" w:rsidRPr="003E1D1D" w:rsidRDefault="00DF4B21" w:rsidP="00DF4B21">
      <w:pPr>
        <w:pStyle w:val="Normaltindrag"/>
      </w:pPr>
      <w:r w:rsidRPr="003E1D1D">
        <w:t>Herr ordförande! Jag håller i princip med r</w:t>
      </w:r>
      <w:r w:rsidRPr="003E1D1D">
        <w:t>e</w:t>
      </w:r>
      <w:r w:rsidRPr="003E1D1D">
        <w:t>geringen men skulle ändå vilja skicka med synpunkten att vi helst hade sett att man slutade finans</w:t>
      </w:r>
      <w:r w:rsidRPr="003E1D1D">
        <w:t>i</w:t>
      </w:r>
      <w:r w:rsidRPr="003E1D1D">
        <w:t>era detta politikområde.</w:t>
      </w:r>
    </w:p>
    <w:p w:rsidR="00DF4B21" w:rsidRPr="003E1D1D" w:rsidRDefault="00DF4B21" w:rsidP="00DF4B21">
      <w:pPr>
        <w:pStyle w:val="Rubrik2"/>
      </w:pPr>
      <w:bookmarkStart w:id="29" w:name="_Toc319923744"/>
      <w:bookmarkStart w:id="30" w:name="_Toc319925776"/>
      <w:r w:rsidRPr="003E1D1D">
        <w:t>Anf.  14  Landsbygdsminister ESKIL ERLAND</w:t>
      </w:r>
      <w:r w:rsidRPr="003E1D1D">
        <w:t>S</w:t>
      </w:r>
      <w:r w:rsidRPr="003E1D1D">
        <w:t>SON (C):</w:t>
      </w:r>
      <w:bookmarkEnd w:id="29"/>
      <w:bookmarkEnd w:id="30"/>
    </w:p>
    <w:p w:rsidR="00DF4B21" w:rsidRPr="003E1D1D" w:rsidRDefault="00DF4B21" w:rsidP="00DF4B21">
      <w:pPr>
        <w:pStyle w:val="Normaltindrag"/>
      </w:pPr>
      <w:r w:rsidRPr="003E1D1D">
        <w:t>Ordförande! Vad gäller fiskerifondens storlek och omfattning är det i första hand en fråga som kommer att diskuteras av stats- och regering</w:t>
      </w:r>
      <w:r w:rsidRPr="003E1D1D">
        <w:t>s</w:t>
      </w:r>
      <w:r w:rsidRPr="003E1D1D">
        <w:t>cheferna mot slutet av året, inför den ko</w:t>
      </w:r>
      <w:r w:rsidRPr="003E1D1D">
        <w:t>m</w:t>
      </w:r>
      <w:r w:rsidRPr="003E1D1D">
        <w:t>mande finansiella perioden.</w:t>
      </w:r>
    </w:p>
    <w:p w:rsidR="00DF4B21" w:rsidRPr="003E1D1D" w:rsidRDefault="00DF4B21" w:rsidP="00DF4B21">
      <w:pPr>
        <w:pStyle w:val="Rubrik2"/>
      </w:pPr>
      <w:bookmarkStart w:id="31" w:name="_Toc319923745"/>
      <w:bookmarkStart w:id="32" w:name="_Toc319925777"/>
      <w:r w:rsidRPr="003E1D1D">
        <w:t>Anf.  15  EMMA WALLRUP (V):</w:t>
      </w:r>
      <w:bookmarkEnd w:id="31"/>
      <w:bookmarkEnd w:id="32"/>
    </w:p>
    <w:p w:rsidR="00DF4B21" w:rsidRPr="003E1D1D" w:rsidRDefault="00DF4B21" w:rsidP="00DF4B21">
      <w:pPr>
        <w:pStyle w:val="Normaltindrag"/>
      </w:pPr>
      <w:r w:rsidRPr="003E1D1D">
        <w:t>Vi i Vänsterpartiet är glada över att regeringen tänker driva den fr</w:t>
      </w:r>
      <w:r w:rsidRPr="003E1D1D">
        <w:t>å</w:t>
      </w:r>
      <w:r w:rsidRPr="003E1D1D">
        <w:t>gan. Vi tycker att det är viktigt att man inte kommersialiserar oönskade fångster under utkastförbud och min</w:t>
      </w:r>
      <w:r w:rsidRPr="003E1D1D">
        <w:t>i</w:t>
      </w:r>
      <w:r w:rsidRPr="003E1D1D">
        <w:t>mistorlekar, inte under några som helst omstä</w:t>
      </w:r>
      <w:r w:rsidRPr="003E1D1D">
        <w:t>n</w:t>
      </w:r>
      <w:r w:rsidRPr="003E1D1D">
        <w:t>digheter. Det ska vara det absoluta kravet.</w:t>
      </w:r>
    </w:p>
    <w:p w:rsidR="00DF4B21" w:rsidRPr="003E1D1D" w:rsidRDefault="00DF4B21" w:rsidP="00DF4B21">
      <w:pPr>
        <w:pStyle w:val="Normaltindrag"/>
      </w:pPr>
      <w:r w:rsidRPr="003E1D1D">
        <w:t>Jag vill även göra ett medskick. Nu kanske jag går lite utanför da</w:t>
      </w:r>
      <w:r w:rsidRPr="003E1D1D">
        <w:t>g</w:t>
      </w:r>
      <w:r w:rsidRPr="003E1D1D">
        <w:t>ordningen, men jag kä</w:t>
      </w:r>
      <w:r w:rsidRPr="003E1D1D">
        <w:t>n</w:t>
      </w:r>
      <w:r w:rsidRPr="003E1D1D">
        <w:t>ner att jag måste göra det eftersom det är så pass viktigt. Under artikel 7 i rådsslutsatse</w:t>
      </w:r>
      <w:r w:rsidRPr="003E1D1D">
        <w:t>r</w:t>
      </w:r>
      <w:r w:rsidRPr="003E1D1D">
        <w:t>na i den externa dimensionen är det viktigt att driva på att det inte är de provisoriska fisk</w:t>
      </w:r>
      <w:r w:rsidRPr="003E1D1D">
        <w:t>e</w:t>
      </w:r>
      <w:r w:rsidRPr="003E1D1D">
        <w:t>avtalen som gäller, utan det ska vara riktiga avtal eller så ska avtalen sluta att gälla. Det ska inte vara tillåtet att fiska med provis</w:t>
      </w:r>
      <w:r w:rsidRPr="003E1D1D">
        <w:t>o</w:t>
      </w:r>
      <w:r w:rsidRPr="003E1D1D">
        <w:t>riska fiskeavtal eftersom de provisoriska avt</w:t>
      </w:r>
      <w:r w:rsidRPr="003E1D1D">
        <w:t>a</w:t>
      </w:r>
      <w:r w:rsidRPr="003E1D1D">
        <w:t>len ofta blir långvariga och fisket sker under dåliga förutsättningar. Det är en viktig fråga som vi gärna vill att regeringen driver.</w:t>
      </w:r>
    </w:p>
    <w:p w:rsidR="00DF4B21" w:rsidRPr="003E1D1D" w:rsidRDefault="00DF4B21" w:rsidP="00DF4B21">
      <w:pPr>
        <w:pStyle w:val="Rubrik2"/>
      </w:pPr>
      <w:bookmarkStart w:id="33" w:name="_Toc319923746"/>
      <w:bookmarkStart w:id="34" w:name="_Toc319925778"/>
      <w:r w:rsidRPr="003E1D1D">
        <w:t>Anf.  16  Landsbygdsminister ESKIL ERLAND</w:t>
      </w:r>
      <w:r w:rsidRPr="003E1D1D">
        <w:t>S</w:t>
      </w:r>
      <w:r w:rsidRPr="003E1D1D">
        <w:t>SON (C):</w:t>
      </w:r>
      <w:bookmarkEnd w:id="33"/>
      <w:bookmarkEnd w:id="34"/>
    </w:p>
    <w:p w:rsidR="00DF4B21" w:rsidRPr="003E1D1D" w:rsidRDefault="00DF4B21" w:rsidP="00DF4B21">
      <w:pPr>
        <w:pStyle w:val="Normaltindrag"/>
      </w:pPr>
      <w:r w:rsidRPr="003E1D1D">
        <w:t>Det är ett mycket bra påpekande. Vi återkommer till det under da</w:t>
      </w:r>
      <w:r w:rsidRPr="003E1D1D">
        <w:t>g</w:t>
      </w:r>
      <w:r w:rsidRPr="003E1D1D">
        <w:t>ordningspunkt 8.</w:t>
      </w:r>
    </w:p>
    <w:p w:rsidR="00DF4B21" w:rsidRPr="003E1D1D" w:rsidRDefault="00DF4B21" w:rsidP="00DF4B21">
      <w:pPr>
        <w:pStyle w:val="Rubrik2"/>
      </w:pPr>
      <w:bookmarkStart w:id="35" w:name="_Toc319923747"/>
      <w:bookmarkStart w:id="36" w:name="_Toc319925779"/>
      <w:r w:rsidRPr="003E1D1D">
        <w:t>Anf.  17  ORDFÖRANDEN:</w:t>
      </w:r>
      <w:bookmarkEnd w:id="35"/>
      <w:bookmarkEnd w:id="36"/>
    </w:p>
    <w:p w:rsidR="00DF4B21" w:rsidRPr="003E1D1D" w:rsidRDefault="00DF4B21" w:rsidP="00DF4B21">
      <w:pPr>
        <w:pStyle w:val="Normaltindrag"/>
      </w:pPr>
      <w:r w:rsidRPr="003E1D1D">
        <w:t>Jag finner att det finns stöd för regeringens upplägg under punkt 4.</w:t>
      </w:r>
    </w:p>
    <w:p w:rsidR="00DF4B21" w:rsidRPr="003E1D1D" w:rsidRDefault="00DF4B21" w:rsidP="00DF4B21">
      <w:pPr>
        <w:pStyle w:val="Normaltindrag"/>
      </w:pPr>
      <w:r w:rsidRPr="003E1D1D">
        <w:t>Vi går till punkt 5 om den gemensamma mar</w:t>
      </w:r>
      <w:r w:rsidRPr="003E1D1D">
        <w:t>k</w:t>
      </w:r>
      <w:r w:rsidRPr="003E1D1D">
        <w:t>nadsordningen.</w:t>
      </w:r>
    </w:p>
    <w:p w:rsidR="00DF4B21" w:rsidRPr="003E1D1D" w:rsidRDefault="00DF4B21" w:rsidP="00DF4B21">
      <w:pPr>
        <w:pStyle w:val="Rubrik2"/>
      </w:pPr>
      <w:bookmarkStart w:id="37" w:name="_Toc319923748"/>
      <w:bookmarkStart w:id="38" w:name="_Toc319925780"/>
      <w:r w:rsidRPr="003E1D1D">
        <w:t>Anf.  18  Landsbygdsminister ESKIL ERLAND</w:t>
      </w:r>
      <w:r w:rsidRPr="003E1D1D">
        <w:t>S</w:t>
      </w:r>
      <w:r w:rsidRPr="003E1D1D">
        <w:t>SON (C):</w:t>
      </w:r>
      <w:bookmarkEnd w:id="37"/>
      <w:bookmarkEnd w:id="38"/>
    </w:p>
    <w:p w:rsidR="00DF4B21" w:rsidRPr="003E1D1D" w:rsidRDefault="00DF4B21" w:rsidP="00DF4B21">
      <w:pPr>
        <w:pStyle w:val="Normaltindrag"/>
      </w:pPr>
      <w:r w:rsidRPr="003E1D1D">
        <w:t>Ordförande! Ja</w:t>
      </w:r>
      <w:bookmarkStart w:id="39" w:name="PassTempLäge"/>
      <w:bookmarkEnd w:id="39"/>
      <w:r w:rsidRPr="003E1D1D">
        <w:t>g kommer inte att upprepa de generella ståndpunkter som regeringen har rörande marknadsordningen, som jag redogjorde för vid den särskilda överläggning som hölls om GFP-reformen i höstas, utan ska under denna dagordningspunkt fokusera på de tre frågor som ordförandeskapet har presenterat.</w:t>
      </w:r>
    </w:p>
    <w:p w:rsidR="00DF4B21" w:rsidRPr="003E1D1D" w:rsidRDefault="00DF4B21" w:rsidP="00DF4B21">
      <w:pPr>
        <w:pStyle w:val="Normaltindrag"/>
      </w:pPr>
      <w:r w:rsidRPr="003E1D1D">
        <w:t>Den första frågan handlar om hur producento</w:t>
      </w:r>
      <w:r w:rsidRPr="003E1D1D">
        <w:t>r</w:t>
      </w:r>
      <w:r w:rsidRPr="003E1D1D">
        <w:t>ganisationernas roll kan stärkas och vilken roll de ska ha i förvaltningen av fisket och vattenbr</w:t>
      </w:r>
      <w:r w:rsidRPr="003E1D1D">
        <w:t>u</w:t>
      </w:r>
      <w:r w:rsidRPr="003E1D1D">
        <w:t>ket. Det är regeringens ståndpunkt att producentorganisationerna själva ska ta ett större ansvar för resursförvaltningen och en hållbar produktion. Regeringen är positivt inställd till att förslaget till marknadsordning i</w:t>
      </w:r>
      <w:r w:rsidRPr="003E1D1D">
        <w:t>n</w:t>
      </w:r>
      <w:r w:rsidRPr="003E1D1D">
        <w:t>nehåller flera instrument för att ge näringen möjlighet att själv ta ett större ansvar.</w:t>
      </w:r>
    </w:p>
    <w:p w:rsidR="00DF4B21" w:rsidRPr="003E1D1D" w:rsidRDefault="00DF4B21" w:rsidP="00DF4B21">
      <w:pPr>
        <w:pStyle w:val="Normaltindrag"/>
      </w:pPr>
      <w:r w:rsidRPr="003E1D1D">
        <w:t>Genom att utnyttja producentorganisationerna kan enskilda fiskare gå samman i åtgärder som de enskilt inte kunnat göra.</w:t>
      </w:r>
    </w:p>
    <w:p w:rsidR="00DF4B21" w:rsidRPr="003E1D1D" w:rsidRDefault="00DF4B21" w:rsidP="00DF4B21">
      <w:pPr>
        <w:pStyle w:val="Normaltindrag"/>
      </w:pPr>
      <w:r w:rsidRPr="003E1D1D">
        <w:t>Regeringen välkomnar frivilliga initiativ till samarbete i näringen, men jag vill betona att det måste vara fråga om just frivillighet så att producenterna som inte är medlemmar i en producentorganisation inte behöver anpassa sig till de regler som gäller för erkända producentorg</w:t>
      </w:r>
      <w:r w:rsidRPr="003E1D1D">
        <w:t>a</w:t>
      </w:r>
      <w:r w:rsidRPr="003E1D1D">
        <w:t>nisationer.</w:t>
      </w:r>
    </w:p>
    <w:p w:rsidR="00DF4B21" w:rsidRPr="003E1D1D" w:rsidRDefault="00DF4B21" w:rsidP="00DF4B21">
      <w:pPr>
        <w:pStyle w:val="Normaltindrag"/>
      </w:pPr>
      <w:r w:rsidRPr="003E1D1D">
        <w:t>Regeringen anser att enskilda producentorganisationers verksamhet ska omfatta främjande av ett uthålligt fiske. Detta innebär till exempel kvotfördelning och hantering av oönskade fång</w:t>
      </w:r>
      <w:r w:rsidRPr="003E1D1D">
        <w:t>s</w:t>
      </w:r>
      <w:r w:rsidRPr="003E1D1D">
        <w:t>ter av kommersiella bestånd, förbättrade villkor för utsläppande av fiskeriprodukter på mar</w:t>
      </w:r>
      <w:r w:rsidRPr="003E1D1D">
        <w:t>k</w:t>
      </w:r>
      <w:r w:rsidRPr="003E1D1D">
        <w:t>naden samt en förbättrad lönsamhet för pr</w:t>
      </w:r>
      <w:r w:rsidRPr="003E1D1D">
        <w:t>o</w:t>
      </w:r>
      <w:r w:rsidRPr="003E1D1D">
        <w:t>ducenterna. Regeringen anser däremot att det vore olämpligt om erkända producentorganisationer sys</w:t>
      </w:r>
      <w:r w:rsidRPr="003E1D1D">
        <w:t>s</w:t>
      </w:r>
      <w:r w:rsidRPr="003E1D1D">
        <w:t>lade med prisstabiliserande åtgärder.</w:t>
      </w:r>
    </w:p>
    <w:p w:rsidR="00DF4B21" w:rsidRPr="003E1D1D" w:rsidRDefault="00DF4B21" w:rsidP="00DF4B21">
      <w:pPr>
        <w:pStyle w:val="Normaltindrag"/>
      </w:pPr>
      <w:r w:rsidRPr="003E1D1D">
        <w:t>Den andra frågan handlar om vilka som är de lämpligaste verktygen och de legala instrumenten för en förbättrad konsumentinformation. Regeringen är positiv till tydlig konsumentinformation. Ur ett fören</w:t>
      </w:r>
      <w:r w:rsidRPr="003E1D1D">
        <w:t>k</w:t>
      </w:r>
      <w:r w:rsidRPr="003E1D1D">
        <w:t>lingsperspektiv är det viktigt att detta inte behöver regleras i flera föror</w:t>
      </w:r>
      <w:r w:rsidRPr="003E1D1D">
        <w:t>d</w:t>
      </w:r>
      <w:r w:rsidRPr="003E1D1D">
        <w:t>ningar, vilket nu är fallet. I samma</w:t>
      </w:r>
      <w:r w:rsidRPr="003E1D1D">
        <w:t>n</w:t>
      </w:r>
      <w:r w:rsidRPr="003E1D1D">
        <w:t>hanget är det viktigt att ifrågasätta nyttan av att reglera frivillig konsumentinformation.</w:t>
      </w:r>
    </w:p>
    <w:p w:rsidR="00DF4B21" w:rsidRPr="003E1D1D" w:rsidRDefault="00DF4B21" w:rsidP="00DF4B21">
      <w:pPr>
        <w:pStyle w:val="Normaltindrag"/>
      </w:pPr>
      <w:r w:rsidRPr="003E1D1D">
        <w:t>Den tredje frågan som ordförandeskapet har ställt handlar om vilka marknadsinstrument som behövs för att stödja införandet av en reform</w:t>
      </w:r>
      <w:r w:rsidRPr="003E1D1D">
        <w:t>e</w:t>
      </w:r>
      <w:r w:rsidRPr="003E1D1D">
        <w:t>rad GFP. Regeringen anser att det inte bör i</w:t>
      </w:r>
      <w:r w:rsidRPr="003E1D1D">
        <w:t>n</w:t>
      </w:r>
      <w:r w:rsidRPr="003E1D1D">
        <w:t>föras några ytterligare marknadsinstrument i den gemensamma fiskeripolitiken. I stället är r</w:t>
      </w:r>
      <w:r w:rsidRPr="003E1D1D">
        <w:t>e</w:t>
      </w:r>
      <w:r w:rsidRPr="003E1D1D">
        <w:t>geringen positiv till att förslaget syftar till att minska antalet marknad</w:t>
      </w:r>
      <w:r w:rsidRPr="003E1D1D">
        <w:t>s</w:t>
      </w:r>
      <w:r w:rsidRPr="003E1D1D">
        <w:t>störande el</w:t>
      </w:r>
      <w:r w:rsidRPr="003E1D1D">
        <w:t>e</w:t>
      </w:r>
      <w:r w:rsidRPr="003E1D1D">
        <w:t>ment dels genom att man har tagit bort flera av de tidigare interventionssystemen, dels genom utfasning av stödet till privat lagring.</w:t>
      </w:r>
    </w:p>
    <w:p w:rsidR="00DF4B21" w:rsidRPr="003E1D1D" w:rsidRDefault="00DF4B21" w:rsidP="00DF4B21">
      <w:pPr>
        <w:pStyle w:val="Normaltindrag"/>
      </w:pPr>
      <w:r w:rsidRPr="003E1D1D">
        <w:t>Regeringen hade gärna sett att man fasat ut stödet till privat lagring tidigare än till 2019. Men jag anser ändå att det är bra att vi kommer till ett slutdatum.</w:t>
      </w:r>
    </w:p>
    <w:p w:rsidR="00DF4B21" w:rsidRPr="003E1D1D" w:rsidRDefault="00DF4B21" w:rsidP="00DF4B21">
      <w:pPr>
        <w:pStyle w:val="Rubrik2"/>
      </w:pPr>
      <w:bookmarkStart w:id="40" w:name="_Toc319923749"/>
      <w:bookmarkStart w:id="41" w:name="_Toc319925781"/>
      <w:r w:rsidRPr="003E1D1D">
        <w:t>Anf.  19  PYRY NIEMI (S):</w:t>
      </w:r>
      <w:bookmarkEnd w:id="40"/>
      <w:bookmarkEnd w:id="41"/>
    </w:p>
    <w:p w:rsidR="00DF4B21" w:rsidRPr="003E1D1D" w:rsidRDefault="00DF4B21" w:rsidP="00DF4B21">
      <w:pPr>
        <w:pStyle w:val="Normaltindrag"/>
      </w:pPr>
      <w:r w:rsidRPr="003E1D1D">
        <w:t>Ordförande! Tack, ministern! Vi delar uppfattningen att producento</w:t>
      </w:r>
      <w:r w:rsidRPr="003E1D1D">
        <w:t>r</w:t>
      </w:r>
      <w:r w:rsidRPr="003E1D1D">
        <w:t>ganisationerna framför allt ska gå ihop av frivilliga skäl och inte organ</w:t>
      </w:r>
      <w:r w:rsidRPr="003E1D1D">
        <w:t>i</w:t>
      </w:r>
      <w:r w:rsidRPr="003E1D1D">
        <w:t>seras centralt. Det är en väldigt viktig ståndpunkt. Annars är risken stor att det blir helt fel fokus för producenterna. Det skulle också drabba till exempel det svenska fisket i många stycken. Det framförde vi också i går.</w:t>
      </w:r>
    </w:p>
    <w:p w:rsidR="00DF4B21" w:rsidRPr="003E1D1D" w:rsidRDefault="00DF4B21" w:rsidP="00DF4B21">
      <w:pPr>
        <w:pStyle w:val="Normaltindrag"/>
      </w:pPr>
      <w:r w:rsidRPr="003E1D1D">
        <w:t>När det gäller konsumentinformationen kan jag till viss del hålla med ministern om att det inte är bra med dubbelregleringar och adminis</w:t>
      </w:r>
      <w:r w:rsidRPr="003E1D1D">
        <w:t>t</w:t>
      </w:r>
      <w:r w:rsidRPr="003E1D1D">
        <w:t>rativa bördor. Men jag anser också att rege</w:t>
      </w:r>
      <w:r w:rsidRPr="003E1D1D">
        <w:t>r</w:t>
      </w:r>
      <w:r w:rsidRPr="003E1D1D">
        <w:t>ingen i andra sammanhang måste vara mycket ty</w:t>
      </w:r>
      <w:r w:rsidRPr="003E1D1D">
        <w:t>d</w:t>
      </w:r>
      <w:r w:rsidRPr="003E1D1D">
        <w:t>lig beroende på var konsumentinformationen drivs. Vi kan ta med att det finns väldigt bra initiativ i den svenska livsmedelsha</w:t>
      </w:r>
      <w:r w:rsidRPr="003E1D1D">
        <w:t>n</w:t>
      </w:r>
      <w:r w:rsidRPr="003E1D1D">
        <w:t>deln när det gäller konsumentinformationen om fiskepr</w:t>
      </w:r>
      <w:r w:rsidRPr="003E1D1D">
        <w:t>o</w:t>
      </w:r>
      <w:r w:rsidRPr="003E1D1D">
        <w:t>dukter.</w:t>
      </w:r>
    </w:p>
    <w:p w:rsidR="00DF4B21" w:rsidRPr="003E1D1D" w:rsidRDefault="00DF4B21" w:rsidP="00DF4B21">
      <w:pPr>
        <w:pStyle w:val="Normaltindrag"/>
      </w:pPr>
      <w:r w:rsidRPr="003E1D1D">
        <w:t xml:space="preserve">Vi är aktivt </w:t>
      </w:r>
      <w:r w:rsidRPr="003E1D1D">
        <w:rPr>
          <w:i/>
        </w:rPr>
        <w:t>för</w:t>
      </w:r>
      <w:r w:rsidRPr="003E1D1D">
        <w:t xml:space="preserve"> att det ska förstärkas och bli ännu bättre. Hur eller var tänker vi inte lägga fram några notifieringar om i dag. Men det är viktigt att följa den frågan. Det har skett många förändringar och förbättringar den senaste tiden. Det är en väldigt positiv trend, och den välkomnar ni.</w:t>
      </w:r>
    </w:p>
    <w:p w:rsidR="00DF4B21" w:rsidRPr="003E1D1D" w:rsidRDefault="00DF4B21" w:rsidP="00DF4B21">
      <w:pPr>
        <w:pStyle w:val="Rubrik2"/>
      </w:pPr>
      <w:bookmarkStart w:id="42" w:name="_Toc319923750"/>
      <w:bookmarkStart w:id="43" w:name="_Toc319925782"/>
      <w:r w:rsidRPr="003E1D1D">
        <w:t>Anf.  20  JOHNNY SKALIN (SD):</w:t>
      </w:r>
      <w:bookmarkEnd w:id="42"/>
      <w:bookmarkEnd w:id="43"/>
    </w:p>
    <w:p w:rsidR="00DF4B21" w:rsidRPr="003E1D1D" w:rsidRDefault="00DF4B21" w:rsidP="00DF4B21">
      <w:pPr>
        <w:pStyle w:val="Normaltindrag"/>
      </w:pPr>
      <w:r w:rsidRPr="003E1D1D">
        <w:t>Herr ordförande! Jag vill lämna en synpunkt. Det finns rimligen fö</w:t>
      </w:r>
      <w:r w:rsidRPr="003E1D1D">
        <w:t>r</w:t>
      </w:r>
      <w:r w:rsidRPr="003E1D1D">
        <w:t>delar om man skiftar f</w:t>
      </w:r>
      <w:r w:rsidRPr="003E1D1D">
        <w:t>o</w:t>
      </w:r>
      <w:r w:rsidRPr="003E1D1D">
        <w:t>kus från produktionen till marknadsledet. Men det är inte riktigt där man hamnar enligt min bedömning, som jag tolkar kommissionens fö</w:t>
      </w:r>
      <w:r w:rsidRPr="003E1D1D">
        <w:t>r</w:t>
      </w:r>
      <w:r w:rsidRPr="003E1D1D">
        <w:t>slag.</w:t>
      </w:r>
    </w:p>
    <w:p w:rsidR="00DF4B21" w:rsidRPr="003E1D1D" w:rsidRDefault="00DF4B21" w:rsidP="00DF4B21">
      <w:pPr>
        <w:pStyle w:val="Normaltindrag"/>
      </w:pPr>
      <w:r w:rsidRPr="003E1D1D">
        <w:t>Vidare kan man starkt ifrågasätta de kollektivistiska delarna i försl</w:t>
      </w:r>
      <w:r w:rsidRPr="003E1D1D">
        <w:t>a</w:t>
      </w:r>
      <w:r w:rsidRPr="003E1D1D">
        <w:t>get i artikel 26 och framåt där man nästan kan likna det med en tvångsa</w:t>
      </w:r>
      <w:r w:rsidRPr="003E1D1D">
        <w:t>n</w:t>
      </w:r>
      <w:r w:rsidRPr="003E1D1D">
        <w:t>slutning. Det borde räcka med att organisationen tillåts ha en dominera</w:t>
      </w:r>
      <w:r w:rsidRPr="003E1D1D">
        <w:t>n</w:t>
      </w:r>
      <w:r w:rsidRPr="003E1D1D">
        <w:t>de ställning, som nu ligger på 65 procent, i varje fall enligt de inform</w:t>
      </w:r>
      <w:r w:rsidRPr="003E1D1D">
        <w:t>a</w:t>
      </w:r>
      <w:r w:rsidRPr="003E1D1D">
        <w:t>tioner som jag har fått.</w:t>
      </w:r>
    </w:p>
    <w:p w:rsidR="00DF4B21" w:rsidRPr="003E1D1D" w:rsidRDefault="00DF4B21" w:rsidP="00DF4B21">
      <w:pPr>
        <w:pStyle w:val="Normaltindrag"/>
      </w:pPr>
      <w:r w:rsidRPr="003E1D1D">
        <w:t>Några ytterligare påtryckningsmekanismer borde inte behövas. Ri</w:t>
      </w:r>
      <w:r w:rsidRPr="003E1D1D">
        <w:t>s</w:t>
      </w:r>
      <w:r w:rsidRPr="003E1D1D">
        <w:t>ken finns att reglerna inte i praktiken blir så frivilliga.</w:t>
      </w:r>
    </w:p>
    <w:p w:rsidR="00DF4B21" w:rsidRPr="003E1D1D" w:rsidRDefault="00DF4B21" w:rsidP="00DF4B21">
      <w:pPr>
        <w:pStyle w:val="Rubrik2"/>
      </w:pPr>
      <w:bookmarkStart w:id="44" w:name="_Toc319923751"/>
      <w:bookmarkStart w:id="45" w:name="_Toc319925783"/>
      <w:r w:rsidRPr="003E1D1D">
        <w:t>Anf.  21  Landsbygdsminister ESKIL ERLAND</w:t>
      </w:r>
      <w:r w:rsidRPr="003E1D1D">
        <w:t>S</w:t>
      </w:r>
      <w:r w:rsidRPr="003E1D1D">
        <w:t>SON (C):</w:t>
      </w:r>
      <w:bookmarkEnd w:id="44"/>
      <w:bookmarkEnd w:id="45"/>
    </w:p>
    <w:p w:rsidR="00DF4B21" w:rsidRPr="003E1D1D" w:rsidRDefault="00DF4B21" w:rsidP="00DF4B21">
      <w:pPr>
        <w:pStyle w:val="Normaltindrag"/>
      </w:pPr>
      <w:r w:rsidRPr="003E1D1D">
        <w:t>Ordförande! Beträffande märkningsfrågorna tror jag att vi allesa</w:t>
      </w:r>
      <w:r w:rsidRPr="003E1D1D">
        <w:t>m</w:t>
      </w:r>
      <w:r w:rsidRPr="003E1D1D">
        <w:t>mans kan vara överens om att det är lämpligt att reglera dem i det dire</w:t>
      </w:r>
      <w:r w:rsidRPr="003E1D1D">
        <w:t>k</w:t>
      </w:r>
      <w:r w:rsidRPr="003E1D1D">
        <w:t>tiv som finns om information till konsument för att undvika denna typ av dubbelregleringar och i all</w:t>
      </w:r>
      <w:r w:rsidR="008A11A9" w:rsidRPr="003E1D1D">
        <w:t>r</w:t>
      </w:r>
      <w:r w:rsidRPr="003E1D1D">
        <w:t>a värsta fall motstridiga direktiv. Det är till förfång för oss konsumenter men kanske än mer till förfång för den som är i producentleden, och därav den ställning vi har tagit i den delen.</w:t>
      </w:r>
    </w:p>
    <w:p w:rsidR="00DF4B21" w:rsidRPr="003E1D1D" w:rsidRDefault="00DF4B21" w:rsidP="00DF4B21">
      <w:pPr>
        <w:pStyle w:val="Normaltindrag"/>
      </w:pPr>
      <w:r w:rsidRPr="003E1D1D">
        <w:t>När det gäller Johnny Skalins fråga är regeringens och min uppfat</w:t>
      </w:r>
      <w:r w:rsidRPr="003E1D1D">
        <w:t>t</w:t>
      </w:r>
      <w:r w:rsidRPr="003E1D1D">
        <w:t>ning och vad jag förstår också kommissionens uppfattning att anslutning till organisationerna ska bygga på frivilligh</w:t>
      </w:r>
      <w:r w:rsidRPr="003E1D1D">
        <w:t>e</w:t>
      </w:r>
      <w:r w:rsidRPr="003E1D1D">
        <w:t>tens grund. Det ska inte vara kollektivistiskt, tvångsanslutning eller någonting liknande, utan det är frivilligheten som gäller.</w:t>
      </w:r>
    </w:p>
    <w:p w:rsidR="00DF4B21" w:rsidRPr="003E1D1D" w:rsidRDefault="00DF4B21" w:rsidP="00DF4B21">
      <w:pPr>
        <w:pStyle w:val="Rubrik2"/>
      </w:pPr>
      <w:bookmarkStart w:id="46" w:name="_Toc319923752"/>
      <w:bookmarkStart w:id="47" w:name="_Toc319925784"/>
      <w:r w:rsidRPr="003E1D1D">
        <w:t>Anf.  22  ORDFÖRANDEN:</w:t>
      </w:r>
      <w:bookmarkEnd w:id="46"/>
      <w:bookmarkEnd w:id="47"/>
    </w:p>
    <w:p w:rsidR="00DF4B21" w:rsidRPr="003E1D1D" w:rsidRDefault="00DF4B21" w:rsidP="00DF4B21">
      <w:pPr>
        <w:pStyle w:val="Normaltindrag"/>
      </w:pPr>
      <w:r w:rsidRPr="003E1D1D">
        <w:t>Jag sammanfattar det som att det finns stöd för regeringens position under punkt 5.</w:t>
      </w:r>
    </w:p>
    <w:p w:rsidR="00DF4B21" w:rsidRPr="003E1D1D" w:rsidRDefault="00DF4B21" w:rsidP="00DF4B21">
      <w:pPr>
        <w:pStyle w:val="Normaltindrag"/>
      </w:pPr>
      <w:r w:rsidRPr="003E1D1D">
        <w:t xml:space="preserve">Punkt 6 gäller Havs- och fiskerifonden. </w:t>
      </w:r>
    </w:p>
    <w:p w:rsidR="00DF4B21" w:rsidRPr="003E1D1D" w:rsidRDefault="00DF4B21" w:rsidP="00DF4B21">
      <w:pPr>
        <w:pStyle w:val="Rubrik2"/>
      </w:pPr>
      <w:bookmarkStart w:id="48" w:name="_Toc319923753"/>
      <w:bookmarkStart w:id="49" w:name="_Toc319925785"/>
      <w:r w:rsidRPr="003E1D1D">
        <w:t>Anf.  23  Landsbygdsminister ESKIL ERLAND</w:t>
      </w:r>
      <w:r w:rsidRPr="003E1D1D">
        <w:t>S</w:t>
      </w:r>
      <w:r w:rsidRPr="003E1D1D">
        <w:t>SON (C):</w:t>
      </w:r>
      <w:bookmarkEnd w:id="48"/>
      <w:bookmarkEnd w:id="49"/>
    </w:p>
    <w:p w:rsidR="00DF4B21" w:rsidRPr="003E1D1D" w:rsidRDefault="00DF4B21" w:rsidP="00DF4B21">
      <w:pPr>
        <w:pStyle w:val="Normaltindrag"/>
      </w:pPr>
      <w:r w:rsidRPr="003E1D1D">
        <w:t>Herr ordförande! Även på denna punkt har or</w:t>
      </w:r>
      <w:r w:rsidRPr="003E1D1D">
        <w:t>d</w:t>
      </w:r>
      <w:r w:rsidRPr="003E1D1D">
        <w:t>förandeskapet ställt tre frågor till medlem</w:t>
      </w:r>
      <w:r w:rsidRPr="003E1D1D">
        <w:t>s</w:t>
      </w:r>
      <w:r w:rsidRPr="003E1D1D">
        <w:t>staterna.</w:t>
      </w:r>
    </w:p>
    <w:p w:rsidR="00DF4B21" w:rsidRPr="003E1D1D" w:rsidRDefault="00DF4B21" w:rsidP="00DF4B21">
      <w:pPr>
        <w:pStyle w:val="Normaltindrag"/>
      </w:pPr>
      <w:r w:rsidRPr="003E1D1D">
        <w:t>Vad gäller den första frågan om Havs- och fiskerifondens huvudpri</w:t>
      </w:r>
      <w:r w:rsidRPr="003E1D1D">
        <w:t>o</w:t>
      </w:r>
      <w:r w:rsidRPr="003E1D1D">
        <w:t>riteringar är det r</w:t>
      </w:r>
      <w:r w:rsidRPr="003E1D1D">
        <w:t>e</w:t>
      </w:r>
      <w:r w:rsidRPr="003E1D1D">
        <w:t>geringens inställning att fonden ska stödja övergången till ett resursmässigt uthålligt fiske och målet om maximalt hållbart uttag samt underlätta genomförandet av utkastförbudet. R</w:t>
      </w:r>
      <w:r w:rsidRPr="003E1D1D">
        <w:t>e</w:t>
      </w:r>
      <w:r w:rsidRPr="003E1D1D">
        <w:t>geringen bedömer att kommissionens förslag i</w:t>
      </w:r>
      <w:r w:rsidRPr="003E1D1D">
        <w:t>n</w:t>
      </w:r>
      <w:r w:rsidRPr="003E1D1D">
        <w:t>nehåller nödvändiga åtgärder för just detta.</w:t>
      </w:r>
    </w:p>
    <w:p w:rsidR="00DF4B21" w:rsidRPr="003E1D1D" w:rsidRDefault="00DF4B21" w:rsidP="00DF4B21">
      <w:pPr>
        <w:pStyle w:val="Normaltindrag"/>
      </w:pPr>
      <w:r w:rsidRPr="003E1D1D">
        <w:t>Den andra frågan handlar bland annat om hur Havs- och fiskerifo</w:t>
      </w:r>
      <w:r w:rsidRPr="003E1D1D">
        <w:t>n</w:t>
      </w:r>
      <w:r w:rsidRPr="003E1D1D">
        <w:t>den kan användas för att främja selektivitet, innovation, forskning, vete</w:t>
      </w:r>
      <w:r w:rsidRPr="003E1D1D">
        <w:t>n</w:t>
      </w:r>
      <w:r w:rsidRPr="003E1D1D">
        <w:t>skaplig rådgivning och kontroll. Även i det hänseendet anser regeringen att förslaget är bra. Förslaget innehåller flera viktiga förvaltningsinstr</w:t>
      </w:r>
      <w:r w:rsidRPr="003E1D1D">
        <w:t>u</w:t>
      </w:r>
      <w:r w:rsidRPr="003E1D1D">
        <w:t>ment. Sådana åtgärder är mycket viktiga för att bidra till en mer ansvar</w:t>
      </w:r>
      <w:r w:rsidRPr="003E1D1D">
        <w:t>s</w:t>
      </w:r>
      <w:r w:rsidRPr="003E1D1D">
        <w:t>full förvaltning av resursen och för att främja en anpassning av fisket och fiskeflottan. Sammantaget kan detta underlätta en övergång till ett r</w:t>
      </w:r>
      <w:r w:rsidRPr="003E1D1D">
        <w:t>e</w:t>
      </w:r>
      <w:r w:rsidRPr="003E1D1D">
        <w:t>sursmässigt mer uthålligt fiske.</w:t>
      </w:r>
    </w:p>
    <w:p w:rsidR="00DF4B21" w:rsidRPr="003E1D1D" w:rsidRDefault="00DF4B21" w:rsidP="00DF4B21">
      <w:pPr>
        <w:pStyle w:val="Normaltindrag"/>
      </w:pPr>
      <w:r w:rsidRPr="003E1D1D">
        <w:t>Den tredje frågan som ordförandeskapet har ställt handlar om hur fondens medel bäst kan användas för att skapa en levande kust- och landsbygd. Precis som enligt det nu gällande regelverket föreslås fonden stödja särskilt u</w:t>
      </w:r>
      <w:r w:rsidRPr="003E1D1D">
        <w:t>t</w:t>
      </w:r>
      <w:r w:rsidRPr="003E1D1D">
        <w:t>pekade områden som är beroende av fisket, så kallade fiskeområden. Inom dessa områden kan stöd lämnas för diversifiering till andra nä</w:t>
      </w:r>
      <w:r w:rsidRPr="003E1D1D">
        <w:t>r</w:t>
      </w:r>
      <w:r w:rsidRPr="003E1D1D">
        <w:t>ingsverksamheter än fiske såsom fritidsfiske och fisketuristisk näring.</w:t>
      </w:r>
    </w:p>
    <w:p w:rsidR="00DF4B21" w:rsidRPr="003E1D1D" w:rsidRDefault="00DF4B21" w:rsidP="00DF4B21">
      <w:pPr>
        <w:pStyle w:val="Normaltindrag"/>
      </w:pPr>
      <w:r w:rsidRPr="003E1D1D">
        <w:t>Regeringen anser att stödet till en hållbar utveckling i fiskeområden är viktigt. Fonden kan på så vis bidra till att skapa sammanhål</w:t>
      </w:r>
      <w:r w:rsidRPr="003E1D1D">
        <w:t>l</w:t>
      </w:r>
      <w:r w:rsidRPr="003E1D1D">
        <w:t>ning och social delaktighet i samhällen som är beroende av fiske. Viktigt är dock att EHFF föreslås stödja diversifiering av de lokala ek</w:t>
      </w:r>
      <w:r w:rsidRPr="003E1D1D">
        <w:t>o</w:t>
      </w:r>
      <w:r w:rsidRPr="003E1D1D">
        <w:t>nomierna mot andra sektorer i den marina ekon</w:t>
      </w:r>
      <w:r w:rsidRPr="003E1D1D">
        <w:t>o</w:t>
      </w:r>
      <w:r w:rsidRPr="003E1D1D">
        <w:t>min. Det är något som kan bidra till nya arbetstillfällen och tillväxtmöjligheter i kus</w:t>
      </w:r>
      <w:r w:rsidRPr="003E1D1D">
        <w:t>t</w:t>
      </w:r>
      <w:r w:rsidRPr="003E1D1D">
        <w:t>områdena.</w:t>
      </w:r>
    </w:p>
    <w:p w:rsidR="00DF4B21" w:rsidRPr="003E1D1D" w:rsidRDefault="00DF4B21" w:rsidP="00DF4B21">
      <w:pPr>
        <w:pStyle w:val="Normaltindrag"/>
      </w:pPr>
      <w:r w:rsidRPr="003E1D1D">
        <w:t>Sammanfattningsvis vill jag framhålla att kommissionens förslag e</w:t>
      </w:r>
      <w:r w:rsidRPr="003E1D1D">
        <w:t>n</w:t>
      </w:r>
      <w:r w:rsidRPr="003E1D1D">
        <w:t>ligt regeringens up</w:t>
      </w:r>
      <w:r w:rsidRPr="003E1D1D">
        <w:t>p</w:t>
      </w:r>
      <w:r w:rsidRPr="003E1D1D">
        <w:t>fattning innehåller flera viktiga verktyg för att uppnå målen med reformen av fiskeripolit</w:t>
      </w:r>
      <w:r w:rsidRPr="003E1D1D">
        <w:t>i</w:t>
      </w:r>
      <w:r w:rsidRPr="003E1D1D">
        <w:t>ken. Det är därför viktigt att Sverige kan ve</w:t>
      </w:r>
      <w:r w:rsidRPr="003E1D1D">
        <w:t>r</w:t>
      </w:r>
      <w:r w:rsidRPr="003E1D1D">
        <w:t>ka för att förslaget inte urvattnas.</w:t>
      </w:r>
    </w:p>
    <w:p w:rsidR="00DF4B21" w:rsidRPr="003E1D1D" w:rsidRDefault="00DF4B21" w:rsidP="00DF4B21">
      <w:pPr>
        <w:pStyle w:val="Rubrik2"/>
      </w:pPr>
      <w:bookmarkStart w:id="50" w:name="_Toc319923754"/>
      <w:bookmarkStart w:id="51" w:name="_Toc319925786"/>
      <w:r w:rsidRPr="003E1D1D">
        <w:t>Anf.  24  PYRY NIEMI (S):</w:t>
      </w:r>
      <w:bookmarkEnd w:id="50"/>
      <w:bookmarkEnd w:id="51"/>
    </w:p>
    <w:p w:rsidR="00DF4B21" w:rsidRPr="003E1D1D" w:rsidRDefault="00DF4B21" w:rsidP="00DF4B21">
      <w:pPr>
        <w:pStyle w:val="Normaltindrag"/>
      </w:pPr>
      <w:r w:rsidRPr="003E1D1D">
        <w:t>Jag ska fatta mig väldigt kort. Vi anförde en avvikande mening i går i utskottet. Den hänv</w:t>
      </w:r>
      <w:r w:rsidRPr="003E1D1D">
        <w:t>i</w:t>
      </w:r>
      <w:r w:rsidRPr="003E1D1D">
        <w:t>sar vi också till.</w:t>
      </w:r>
    </w:p>
    <w:p w:rsidR="00DF4B21" w:rsidRPr="003E1D1D" w:rsidRDefault="00DF4B21" w:rsidP="00DF4B21">
      <w:pPr>
        <w:pStyle w:val="Rubrik2"/>
      </w:pPr>
      <w:bookmarkStart w:id="52" w:name="_Toc319923755"/>
      <w:bookmarkStart w:id="53" w:name="_Toc319925787"/>
      <w:r w:rsidRPr="003E1D1D">
        <w:t>Anf.  25  HELENA LEANDER (MP):</w:t>
      </w:r>
      <w:bookmarkEnd w:id="52"/>
      <w:bookmarkEnd w:id="53"/>
    </w:p>
    <w:p w:rsidR="00DF4B21" w:rsidRPr="003E1D1D" w:rsidRDefault="00DF4B21" w:rsidP="00DF4B21">
      <w:pPr>
        <w:pStyle w:val="Normaltindrag"/>
      </w:pPr>
      <w:r w:rsidRPr="003E1D1D">
        <w:t xml:space="preserve">Jag har kommit fram </w:t>
      </w:r>
      <w:r w:rsidR="008A11A9" w:rsidRPr="003E1D1D">
        <w:t xml:space="preserve">till </w:t>
      </w:r>
      <w:r w:rsidRPr="003E1D1D">
        <w:t>att vi också är med på den.</w:t>
      </w:r>
    </w:p>
    <w:p w:rsidR="00DF4B21" w:rsidRPr="003E1D1D" w:rsidRDefault="00DF4B21" w:rsidP="00DF4B21">
      <w:pPr>
        <w:pStyle w:val="Rubrik2"/>
      </w:pPr>
      <w:bookmarkStart w:id="54" w:name="_Toc319923756"/>
      <w:bookmarkStart w:id="55" w:name="_Toc319925788"/>
      <w:r w:rsidRPr="003E1D1D">
        <w:t>Anf.  26  ORDFÖRANDEN:</w:t>
      </w:r>
      <w:bookmarkEnd w:id="54"/>
      <w:bookmarkEnd w:id="55"/>
    </w:p>
    <w:p w:rsidR="00DF4B21" w:rsidRPr="003E1D1D" w:rsidRDefault="00DF4B21" w:rsidP="00DF4B21">
      <w:pPr>
        <w:pStyle w:val="Normaltindrag"/>
      </w:pPr>
      <w:r w:rsidRPr="003E1D1D">
        <w:t>Jag ser att Emma Wallrup också är med på den. Det är en upprepning av tidigare avvikande m</w:t>
      </w:r>
      <w:r w:rsidRPr="003E1D1D">
        <w:t>e</w:t>
      </w:r>
      <w:r w:rsidRPr="003E1D1D">
        <w:t>ning.</w:t>
      </w:r>
    </w:p>
    <w:p w:rsidR="00DF4B21" w:rsidRPr="003E1D1D" w:rsidRDefault="00DF4B21" w:rsidP="00DF4B21">
      <w:pPr>
        <w:pStyle w:val="Normaltindrag"/>
      </w:pPr>
      <w:r w:rsidRPr="003E1D1D">
        <w:t>Jag sammanfattar det som att det finns stöd för regeringens upplägg inför de fortsatta diskussionerna, men det finns en gemensam avvika</w:t>
      </w:r>
      <w:r w:rsidRPr="003E1D1D">
        <w:t>n</w:t>
      </w:r>
      <w:r w:rsidRPr="003E1D1D">
        <w:t>de mening från Socialdemokraterna, Miljöpartiet och Vänsterpartiet från överläggningen i</w:t>
      </w:r>
      <w:r w:rsidR="008A11A9" w:rsidRPr="003E1D1D">
        <w:t xml:space="preserve"> miljö- och </w:t>
      </w:r>
      <w:r w:rsidRPr="003E1D1D">
        <w:t xml:space="preserve"> jor</w:t>
      </w:r>
      <w:r w:rsidRPr="003E1D1D">
        <w:t>d</w:t>
      </w:r>
      <w:r w:rsidRPr="003E1D1D">
        <w:t>bruksutskottet den 16 februari.</w:t>
      </w:r>
    </w:p>
    <w:p w:rsidR="00DF4B21" w:rsidRPr="003E1D1D" w:rsidRDefault="00DF4B21" w:rsidP="00DF4B21">
      <w:pPr>
        <w:pStyle w:val="Normaltindrag"/>
      </w:pPr>
      <w:r w:rsidRPr="003E1D1D">
        <w:t>Vi går vidare till punkt 8 om den gemensamma fiskeripolitikens i</w:t>
      </w:r>
      <w:r w:rsidRPr="003E1D1D">
        <w:t>n</w:t>
      </w:r>
      <w:r w:rsidRPr="003E1D1D">
        <w:t>ternationella dimension.</w:t>
      </w:r>
    </w:p>
    <w:p w:rsidR="00DF4B21" w:rsidRPr="003E1D1D" w:rsidRDefault="00DF4B21" w:rsidP="00DF4B21">
      <w:pPr>
        <w:pStyle w:val="Rubrik2"/>
      </w:pPr>
      <w:bookmarkStart w:id="56" w:name="_Toc319923757"/>
      <w:bookmarkStart w:id="57" w:name="_Toc319925789"/>
      <w:r w:rsidRPr="003E1D1D">
        <w:t>Anf.  27  Landsbygdsminister ESKIL ERLAND</w:t>
      </w:r>
      <w:r w:rsidRPr="003E1D1D">
        <w:t>S</w:t>
      </w:r>
      <w:r w:rsidRPr="003E1D1D">
        <w:t>SON (C):</w:t>
      </w:r>
      <w:bookmarkEnd w:id="56"/>
      <w:bookmarkEnd w:id="57"/>
    </w:p>
    <w:p w:rsidR="00DF4B21" w:rsidRPr="003E1D1D" w:rsidRDefault="00DF4B21" w:rsidP="00DF4B21">
      <w:pPr>
        <w:pStyle w:val="Normaltindrag"/>
      </w:pPr>
      <w:r w:rsidRPr="003E1D1D">
        <w:t>Ordförande! Det danska ordförandeskapet har lagt fram ett förslag till rådsslutsatser om kommissionens meddelande om den gemensamma fi</w:t>
      </w:r>
      <w:r w:rsidRPr="003E1D1D">
        <w:t>s</w:t>
      </w:r>
      <w:r w:rsidRPr="003E1D1D">
        <w:t>keripolitikens internationella dimension. De är tänkta att antas vid jordbruks- och fiskerådet på måndag.</w:t>
      </w:r>
    </w:p>
    <w:p w:rsidR="00DF4B21" w:rsidRPr="003E1D1D" w:rsidRDefault="00DF4B21" w:rsidP="00DF4B21">
      <w:pPr>
        <w:pStyle w:val="Normaltindrag"/>
      </w:pPr>
      <w:r w:rsidRPr="003E1D1D">
        <w:t>Rådsslutsatserna tar sin utgångspunkt i kommissionens meddelande om den gemensamma fisk</w:t>
      </w:r>
      <w:r w:rsidRPr="003E1D1D">
        <w:t>e</w:t>
      </w:r>
      <w:r w:rsidRPr="003E1D1D">
        <w:t>ripolitikens internationella dimension och tar avstamp i tidigare antagna rådsslutsatser. De är formulerade som allmä</w:t>
      </w:r>
      <w:r w:rsidRPr="003E1D1D">
        <w:t>n</w:t>
      </w:r>
      <w:r w:rsidRPr="003E1D1D">
        <w:t>na riktlinjer och täcker den internationella och regionala nivån och sam</w:t>
      </w:r>
      <w:r w:rsidRPr="003E1D1D">
        <w:t>t</w:t>
      </w:r>
      <w:r w:rsidRPr="003E1D1D">
        <w:t>liga bilaterala avtal om fiske och även de nordliga fiskeavtalen.</w:t>
      </w:r>
    </w:p>
    <w:p w:rsidR="00DF4B21" w:rsidRPr="003E1D1D" w:rsidRDefault="00DF4B21" w:rsidP="00DF4B21">
      <w:pPr>
        <w:pStyle w:val="Normaltindrag"/>
      </w:pPr>
      <w:r w:rsidRPr="003E1D1D">
        <w:t>Slutsatserna från 2004 omfattade endast fiskepartnerskapsavtalen medan det som vi nu har på bordet omfattar hela den externa dimensi</w:t>
      </w:r>
      <w:r w:rsidRPr="003E1D1D">
        <w:t>o</w:t>
      </w:r>
      <w:r w:rsidRPr="003E1D1D">
        <w:t>nen. De nya rådsslutsatserna är därmed bredare i jämförelse med dem som antogs 2004 men också skarpare. Jag vill särskilt lyfta fram fem viktiga skrivningar som finns med i rådsslutsa</w:t>
      </w:r>
      <w:r w:rsidRPr="003E1D1D">
        <w:t>t</w:t>
      </w:r>
      <w:r w:rsidRPr="003E1D1D">
        <w:t>serna.</w:t>
      </w:r>
    </w:p>
    <w:p w:rsidR="00DF4B21" w:rsidRPr="003E1D1D" w:rsidRDefault="00DF4B21" w:rsidP="00DF4B21">
      <w:pPr>
        <w:pStyle w:val="Normaltindrag"/>
      </w:pPr>
      <w:r w:rsidRPr="003E1D1D">
        <w:t>För det första inleds rådsslutsatserna med att man betonar den inte</w:t>
      </w:r>
      <w:r w:rsidRPr="003E1D1D">
        <w:t>r</w:t>
      </w:r>
      <w:r w:rsidRPr="003E1D1D">
        <w:t>nationella dimensi</w:t>
      </w:r>
      <w:r w:rsidRPr="003E1D1D">
        <w:t>o</w:t>
      </w:r>
      <w:r w:rsidRPr="003E1D1D">
        <w:t>nen. Den måste följa samma principer och normer för fiskeriförvaltningen som de som tillämpas i EU:s vatten. Det är en viktig princip.</w:t>
      </w:r>
    </w:p>
    <w:p w:rsidR="00DF4B21" w:rsidRPr="003E1D1D" w:rsidRDefault="00DF4B21" w:rsidP="00DF4B21">
      <w:pPr>
        <w:pStyle w:val="Normaltindrag"/>
      </w:pPr>
      <w:r w:rsidRPr="003E1D1D">
        <w:t>För det andra finns möjligheten att upphäva avtalen vid allvarliga brott mot mänskliga rä</w:t>
      </w:r>
      <w:r w:rsidRPr="003E1D1D">
        <w:t>t</w:t>
      </w:r>
      <w:r w:rsidRPr="003E1D1D">
        <w:t>tigheter och demokratiska principer. Det är en grundläggande princip för regeringen att landet inte begår allvarliga brott mot mänskliga rä</w:t>
      </w:r>
      <w:r w:rsidRPr="003E1D1D">
        <w:t>t</w:t>
      </w:r>
      <w:r w:rsidRPr="003E1D1D">
        <w:t>tigheter och demokratiska principer. Det är viktigt att detta finns formulerat i rådsslu</w:t>
      </w:r>
      <w:r w:rsidRPr="003E1D1D">
        <w:t>t</w:t>
      </w:r>
      <w:r w:rsidRPr="003E1D1D">
        <w:t>satserna.</w:t>
      </w:r>
    </w:p>
    <w:p w:rsidR="00DF4B21" w:rsidRPr="003E1D1D" w:rsidRDefault="00DF4B21" w:rsidP="00DF4B21">
      <w:pPr>
        <w:pStyle w:val="Normaltindrag"/>
      </w:pPr>
      <w:r w:rsidRPr="003E1D1D">
        <w:t>För det tredje gäller det ökad transparens om det totala fisket i par</w:t>
      </w:r>
      <w:r w:rsidRPr="003E1D1D">
        <w:t>t</w:t>
      </w:r>
      <w:r w:rsidRPr="003E1D1D">
        <w:t>nerlandets vatten. För att veta att fisket verkligen bedrivs på ett reellt överskott är det viktigt att ha information om den ackumulerade fiskea</w:t>
      </w:r>
      <w:r w:rsidRPr="003E1D1D">
        <w:t>n</w:t>
      </w:r>
      <w:r w:rsidRPr="003E1D1D">
        <w:t>strängningen av samtliga nationella och utländska flottor i partnerlandets vatten.</w:t>
      </w:r>
    </w:p>
    <w:p w:rsidR="00DF4B21" w:rsidRPr="003E1D1D" w:rsidRDefault="00DF4B21" w:rsidP="00DF4B21">
      <w:pPr>
        <w:pStyle w:val="Normaltindrag"/>
      </w:pPr>
      <w:r w:rsidRPr="003E1D1D">
        <w:t>För det fjärde innebär det att exklusivitetsklausulen stärks. Exklusiv</w:t>
      </w:r>
      <w:r w:rsidRPr="003E1D1D">
        <w:t>i</w:t>
      </w:r>
      <w:r w:rsidRPr="003E1D1D">
        <w:t>tet handlar om att EU:s fartyg inte ska kunna fiska parallellt utanför avt</w:t>
      </w:r>
      <w:r w:rsidRPr="003E1D1D">
        <w:t>a</w:t>
      </w:r>
      <w:r w:rsidRPr="003E1D1D">
        <w:t>lets ram. Det är viktigt att detta slås fast i slutsatserna för att hindra para</w:t>
      </w:r>
      <w:r w:rsidRPr="003E1D1D">
        <w:t>l</w:t>
      </w:r>
      <w:r w:rsidRPr="003E1D1D">
        <w:t>lella avtal.</w:t>
      </w:r>
    </w:p>
    <w:p w:rsidR="00DF4B21" w:rsidRPr="003E1D1D" w:rsidRDefault="00DF4B21" w:rsidP="00DF4B21">
      <w:pPr>
        <w:pStyle w:val="Normaltindrag"/>
      </w:pPr>
      <w:r w:rsidRPr="003E1D1D">
        <w:t>För det femte gäller det att förhands- och efterhandsbedömningar, så kallade ex ante- och ex post-utvärderingar, finns så att inte bara de mi</w:t>
      </w:r>
      <w:r w:rsidRPr="003E1D1D">
        <w:t>l</w:t>
      </w:r>
      <w:r w:rsidRPr="003E1D1D">
        <w:t>jömässiga och ekonomiska och sociala e</w:t>
      </w:r>
      <w:r w:rsidRPr="003E1D1D">
        <w:t>f</w:t>
      </w:r>
      <w:r w:rsidRPr="003E1D1D">
        <w:t>fekterna av partnerskapsavtalet kan bedömas utan också de möjligheter som en hållbar u</w:t>
      </w:r>
      <w:r w:rsidRPr="003E1D1D">
        <w:t>t</w:t>
      </w:r>
      <w:r w:rsidRPr="003E1D1D">
        <w:t>veckling inom fiskesektorn erbjuder och vad som krävs för att den berörda kuststaten ska kunna inrätta ett ansvarsfullt fiske.</w:t>
      </w:r>
    </w:p>
    <w:p w:rsidR="00DF4B21" w:rsidRPr="003E1D1D" w:rsidRDefault="00DF4B21" w:rsidP="00DF4B21">
      <w:pPr>
        <w:pStyle w:val="Normaltindrag"/>
      </w:pPr>
      <w:r w:rsidRPr="003E1D1D">
        <w:t>Utvärderingarna ska göras tillgängliga i god tid innan beslut ska fattas om förhandlingsma</w:t>
      </w:r>
      <w:r w:rsidRPr="003E1D1D">
        <w:t>n</w:t>
      </w:r>
      <w:r w:rsidRPr="003E1D1D">
        <w:t>dat ska antas och göras offentliga. Detta är ett viktigt steg för att ha all information på bordet i ett så tidigt skede som möjligt och även ett viktigt led i att öka öppenheten och insynen i avtalen och deras effekter.</w:t>
      </w:r>
    </w:p>
    <w:p w:rsidR="00DF4B21" w:rsidRPr="003E1D1D" w:rsidRDefault="00DF4B21" w:rsidP="00DF4B21">
      <w:pPr>
        <w:pStyle w:val="Normaltindrag"/>
      </w:pPr>
      <w:r w:rsidRPr="003E1D1D">
        <w:t>Vid förhandlingarna om dessa rådsslutsatser har Sverige drivit flera frågor hårt. Jag är glad för att vi har fått gehör för flera vikt</w:t>
      </w:r>
      <w:r w:rsidRPr="003E1D1D">
        <w:t>i</w:t>
      </w:r>
      <w:r w:rsidRPr="003E1D1D">
        <w:t>ga frågor. Det gäller skrivningar om mänskliga rättigheter och de andra principerna som är viktiga och som är med i förslaget till råd</w:t>
      </w:r>
      <w:r w:rsidRPr="003E1D1D">
        <w:t>s</w:t>
      </w:r>
      <w:r w:rsidRPr="003E1D1D">
        <w:t>slutsatser.</w:t>
      </w:r>
    </w:p>
    <w:p w:rsidR="00DF4B21" w:rsidRPr="003E1D1D" w:rsidRDefault="00DF4B21" w:rsidP="00DF4B21">
      <w:pPr>
        <w:pStyle w:val="Normaltindrag"/>
      </w:pPr>
      <w:r w:rsidRPr="003E1D1D">
        <w:t>Som jag ser det är dessa slutsatser oerhört viktiga för att kunna p</w:t>
      </w:r>
      <w:r w:rsidRPr="003E1D1D">
        <w:t>å</w:t>
      </w:r>
      <w:r w:rsidRPr="003E1D1D">
        <w:t>verka utformningen av framtida avtal och protokoll. Regeringen stöder att rådsslutsatserna antas och föreslår att Sverige bifaller dem vid råd</w:t>
      </w:r>
      <w:r w:rsidRPr="003E1D1D">
        <w:t>s</w:t>
      </w:r>
      <w:r w:rsidRPr="003E1D1D">
        <w:t>mötet nu på må</w:t>
      </w:r>
      <w:r w:rsidRPr="003E1D1D">
        <w:t>n</w:t>
      </w:r>
      <w:r w:rsidRPr="003E1D1D">
        <w:t>dag.</w:t>
      </w:r>
    </w:p>
    <w:p w:rsidR="00DF4B21" w:rsidRPr="003E1D1D" w:rsidRDefault="00DF4B21" w:rsidP="00DF4B21">
      <w:pPr>
        <w:pStyle w:val="Rubrik2"/>
      </w:pPr>
      <w:bookmarkStart w:id="58" w:name="_Toc319923758"/>
      <w:bookmarkStart w:id="59" w:name="_Toc319925790"/>
      <w:r w:rsidRPr="003E1D1D">
        <w:t>Anf.  28  BENGT-ANDERS JOHANSSON (M):</w:t>
      </w:r>
      <w:bookmarkEnd w:id="58"/>
      <w:bookmarkEnd w:id="59"/>
    </w:p>
    <w:p w:rsidR="00DF4B21" w:rsidRPr="003E1D1D" w:rsidRDefault="00DF4B21" w:rsidP="00DF4B21">
      <w:pPr>
        <w:pStyle w:val="Normaltindrag"/>
      </w:pPr>
      <w:r w:rsidRPr="003E1D1D">
        <w:t>Herr ordförande! Det förtjänar att i detta sammanhang säga att detta är en stor framgång för Sveriges strävan i dessa frågor som vi i grunden värderingsmässigt är väldigt angelägna om att dela över partigränserna.</w:t>
      </w:r>
    </w:p>
    <w:p w:rsidR="00DF4B21" w:rsidRPr="003E1D1D" w:rsidRDefault="00DF4B21" w:rsidP="00DF4B21">
      <w:pPr>
        <w:pStyle w:val="Normaltindrag"/>
      </w:pPr>
      <w:r w:rsidRPr="003E1D1D">
        <w:t>Man ska se detta i skenet av att vi är en liten nation i dessa samma</w:t>
      </w:r>
      <w:r w:rsidRPr="003E1D1D">
        <w:t>n</w:t>
      </w:r>
      <w:r w:rsidRPr="003E1D1D">
        <w:t>hang, vilket gör att det är än mer positivt. Dessutom fordras en enighet i rådet för att riva upp dessa avtal. Det gör att de stora länderna hur lätt som helst skulle kunna blockera detta. Därför är det viktigt att vi nu inte rör i rådsslutsa</w:t>
      </w:r>
      <w:r w:rsidRPr="003E1D1D">
        <w:t>t</w:t>
      </w:r>
      <w:r w:rsidRPr="003E1D1D">
        <w:t>serna utan att vi står bakom dem.</w:t>
      </w:r>
    </w:p>
    <w:p w:rsidR="00DF4B21" w:rsidRPr="003E1D1D" w:rsidRDefault="00DF4B21" w:rsidP="00DF4B21">
      <w:pPr>
        <w:pStyle w:val="Normaltindrag"/>
      </w:pPr>
      <w:r w:rsidRPr="003E1D1D">
        <w:t>Det finns en liten bit kvar. Jag vet att Miljöpartiet, Socialdemokrate</w:t>
      </w:r>
      <w:r w:rsidRPr="003E1D1D">
        <w:t>r</w:t>
      </w:r>
      <w:r w:rsidRPr="003E1D1D">
        <w:t>na och vi är helt överens. Det borde vara så att de som fiskar också bet</w:t>
      </w:r>
      <w:r w:rsidRPr="003E1D1D">
        <w:t>a</w:t>
      </w:r>
      <w:r w:rsidRPr="003E1D1D">
        <w:t>lar så att det inte är skattebetalarna som betalar avgifterna. Men det b</w:t>
      </w:r>
      <w:r w:rsidRPr="003E1D1D">
        <w:t>e</w:t>
      </w:r>
      <w:r w:rsidRPr="003E1D1D">
        <w:t xml:space="preserve">rörs inte i detta sammanhang, utan det får vi återkomma till där det hör hemma. </w:t>
      </w:r>
    </w:p>
    <w:p w:rsidR="00DF4B21" w:rsidRPr="003E1D1D" w:rsidRDefault="00DF4B21" w:rsidP="00DF4B21">
      <w:pPr>
        <w:pStyle w:val="Rubrik2"/>
      </w:pPr>
      <w:bookmarkStart w:id="60" w:name="_Toc319923759"/>
      <w:bookmarkStart w:id="61" w:name="_Toc319925791"/>
      <w:r w:rsidRPr="003E1D1D">
        <w:t>Anf.  29  PYRY NIEMI (S):</w:t>
      </w:r>
      <w:bookmarkEnd w:id="60"/>
      <w:bookmarkEnd w:id="61"/>
    </w:p>
    <w:p w:rsidR="00DF4B21" w:rsidRPr="003E1D1D" w:rsidRDefault="00DF4B21" w:rsidP="00DF4B21">
      <w:pPr>
        <w:pStyle w:val="Normaltindrag"/>
      </w:pPr>
      <w:r w:rsidRPr="003E1D1D">
        <w:t>Ordförande! Tack, ministern! Jag tycker att det är ett stort steg i rätt riktning. Jag vä</w:t>
      </w:r>
      <w:r w:rsidRPr="003E1D1D">
        <w:t>l</w:t>
      </w:r>
      <w:r w:rsidRPr="003E1D1D">
        <w:t>komnar regeringens skarpa utfästelser. Vi fick också en mycket tydlig signal från ministern i går om att detta med mänskliga rättigheter ska respekteras. Det är en mycket viktig ståndpunkt från oss. Om man ska vara riktigt ärlig anser vi att när nya avtal ska tecknas ska man egen</w:t>
      </w:r>
      <w:r w:rsidRPr="003E1D1D">
        <w:t>t</w:t>
      </w:r>
      <w:r w:rsidRPr="003E1D1D">
        <w:t>ligen inte sätta sig ned vid förhandlingsbordet med de länder som är diktaturer, utan då ska man avsluta samtalen. Men där är vi inte i dag, och jag kan till viss del hålla med Bengt-Anders Johansson om att det kanske inte är ett helt realistiskt alternativ. Vi har haft den diskussi</w:t>
      </w:r>
      <w:r w:rsidRPr="003E1D1D">
        <w:t>o</w:t>
      </w:r>
      <w:r w:rsidRPr="003E1D1D">
        <w:t>nen ganska ofta, så jag ska inte fö</w:t>
      </w:r>
      <w:r w:rsidRPr="003E1D1D">
        <w:t>r</w:t>
      </w:r>
      <w:r w:rsidRPr="003E1D1D">
        <w:t>djupa mig i den.</w:t>
      </w:r>
    </w:p>
    <w:p w:rsidR="00DF4B21" w:rsidRPr="003E1D1D" w:rsidRDefault="00DF4B21" w:rsidP="00DF4B21">
      <w:pPr>
        <w:pStyle w:val="Normaltindrag"/>
      </w:pPr>
      <w:r w:rsidRPr="003E1D1D">
        <w:t>Däremot är jag bekymrad över att fiskarna inte betalar några avgifter, och Bengt-Anders Johansson nämnde också det. Om de uppgifter vi har fått stämmer betalar alltså fiskeflottan i princip 5 procent av avgifterna, och resten av de kostnader man drar på sig finansieras av EU-medel. Jag tycker att det är helt häpnadsväc</w:t>
      </w:r>
      <w:r w:rsidRPr="003E1D1D">
        <w:t>k</w:t>
      </w:r>
      <w:r w:rsidRPr="003E1D1D">
        <w:t>ande om det är så. Det är ändå relativt sett ganska mycket pengar i slutändan. Jag tycker att det verkligen är att subventionera helt fel saker i den i övrigt ansträngda europeiska budg</w:t>
      </w:r>
      <w:r w:rsidRPr="003E1D1D">
        <w:t>e</w:t>
      </w:r>
      <w:r w:rsidRPr="003E1D1D">
        <w:t>ten. Det kan ni ta med er.</w:t>
      </w:r>
    </w:p>
    <w:p w:rsidR="00DF4B21" w:rsidRPr="003E1D1D" w:rsidRDefault="00DF4B21" w:rsidP="00DF4B21">
      <w:pPr>
        <w:pStyle w:val="Normaltindrag"/>
      </w:pPr>
      <w:r w:rsidRPr="003E1D1D">
        <w:t>Jag tycker att de här avtalen måste fasas ut på sikt. De gör inte så mycket nytta som jag tror att många inom EU anser att de gör. En av de mer prioriterade åtgärderna för regeringen och riksdagen är nog att jobba för att successivt använda pengarna till något helt annat. Man kan möjl</w:t>
      </w:r>
      <w:r w:rsidRPr="003E1D1D">
        <w:t>i</w:t>
      </w:r>
      <w:r w:rsidRPr="003E1D1D">
        <w:t>gen använda dem till bistånd eller till att utveckla fiskeindustrin med andra fo</w:t>
      </w:r>
      <w:r w:rsidRPr="003E1D1D">
        <w:t>r</w:t>
      </w:r>
      <w:r w:rsidRPr="003E1D1D">
        <w:t>mer av avtal.</w:t>
      </w:r>
    </w:p>
    <w:p w:rsidR="00DF4B21" w:rsidRPr="003E1D1D" w:rsidRDefault="00DF4B21" w:rsidP="00DF4B21">
      <w:pPr>
        <w:pStyle w:val="Rubrik2"/>
      </w:pPr>
      <w:bookmarkStart w:id="62" w:name="_Toc319923760"/>
      <w:bookmarkStart w:id="63" w:name="_Toc319925792"/>
      <w:r w:rsidRPr="003E1D1D">
        <w:t>Anf.  30  EMMA WALLRUP (V):</w:t>
      </w:r>
      <w:bookmarkEnd w:id="62"/>
      <w:bookmarkEnd w:id="63"/>
    </w:p>
    <w:p w:rsidR="00DF4B21" w:rsidRPr="003E1D1D" w:rsidRDefault="00DF4B21" w:rsidP="00DF4B21">
      <w:pPr>
        <w:pStyle w:val="Normaltindrag"/>
      </w:pPr>
      <w:r w:rsidRPr="003E1D1D">
        <w:t>Herr ordförande! Vi håller med om att rådsslutsatserna är bra. Vi är glada att de går så långt som de gör i mycket viktiga frågor. Det är rätt inriktning. Men jag vill åter betona artikel 7 i rådsslutsatserna om den externa dimensionen. Det är viktigt att man ser över detta med provis</w:t>
      </w:r>
      <w:r w:rsidRPr="003E1D1D">
        <w:t>o</w:t>
      </w:r>
      <w:r w:rsidRPr="003E1D1D">
        <w:t>riska avtal. De är inte hållbara i längden. De blir för långsiktiga mot vad de borde vara eftersom de många gånger inte är bra från början. Det vill jag betona igen. Man må</w:t>
      </w:r>
      <w:r w:rsidRPr="003E1D1D">
        <w:t>s</w:t>
      </w:r>
      <w:r w:rsidRPr="003E1D1D">
        <w:t>te också verkligen arbeta med socioekonomiska utvärderingar inför och efter avtalsskrivningar och protokoll.</w:t>
      </w:r>
    </w:p>
    <w:p w:rsidR="00DF4B21" w:rsidRPr="003E1D1D" w:rsidRDefault="00DF4B21" w:rsidP="00DF4B21">
      <w:pPr>
        <w:pStyle w:val="Normaltindrag"/>
      </w:pPr>
      <w:r w:rsidRPr="003E1D1D">
        <w:t>Vi i Vänsterpartiet tycker också att fiskea</w:t>
      </w:r>
      <w:r w:rsidRPr="003E1D1D">
        <w:t>v</w:t>
      </w:r>
      <w:r w:rsidRPr="003E1D1D">
        <w:t>talen i utvecklingsländer är någonting som man långsiktigt skulle kunna fasa ut eftersom de många gånger inte är till utvecklingsländernas fördel.</w:t>
      </w:r>
    </w:p>
    <w:p w:rsidR="00DF4B21" w:rsidRPr="003E1D1D" w:rsidRDefault="00DF4B21" w:rsidP="00DF4B21">
      <w:pPr>
        <w:pStyle w:val="Rubrik2"/>
      </w:pPr>
      <w:bookmarkStart w:id="64" w:name="_Toc319923761"/>
      <w:bookmarkStart w:id="65" w:name="_Toc319925793"/>
      <w:r w:rsidRPr="003E1D1D">
        <w:t>Anf.  31  Landsbygdsminister ESKIL ERLAND</w:t>
      </w:r>
      <w:r w:rsidRPr="003E1D1D">
        <w:t>S</w:t>
      </w:r>
      <w:r w:rsidRPr="003E1D1D">
        <w:t>SON (C):</w:t>
      </w:r>
      <w:bookmarkEnd w:id="64"/>
      <w:bookmarkEnd w:id="65"/>
    </w:p>
    <w:p w:rsidR="00DF4B21" w:rsidRPr="003E1D1D" w:rsidRDefault="00DF4B21" w:rsidP="00DF4B21">
      <w:pPr>
        <w:pStyle w:val="Normaltindrag"/>
      </w:pPr>
      <w:r w:rsidRPr="003E1D1D">
        <w:t>Jag är glad över att uppslutningen kring de principer som nu finns på bordet är så övervä</w:t>
      </w:r>
      <w:r w:rsidRPr="003E1D1D">
        <w:t>l</w:t>
      </w:r>
      <w:r w:rsidRPr="003E1D1D">
        <w:t>digande som den är. Det är viktiga principer. Man kan alltid önska att de skulle gå längre, men nu är vi där vi är. I jämföre</w:t>
      </w:r>
      <w:r w:rsidRPr="003E1D1D">
        <w:t>l</w:t>
      </w:r>
      <w:r w:rsidRPr="003E1D1D">
        <w:t>se med de rådsslutsatser som finns och som gäller från 2004 är det här en betydande skärpning och höjning av standarden och nivån på de här princ</w:t>
      </w:r>
      <w:r w:rsidRPr="003E1D1D">
        <w:t>i</w:t>
      </w:r>
      <w:r w:rsidRPr="003E1D1D">
        <w:t>perna.</w:t>
      </w:r>
    </w:p>
    <w:p w:rsidR="00DF4B21" w:rsidRPr="003E1D1D" w:rsidRDefault="00DF4B21" w:rsidP="00DF4B21">
      <w:pPr>
        <w:pStyle w:val="Normaltindrag"/>
      </w:pPr>
      <w:r w:rsidRPr="003E1D1D">
        <w:t>Frågan om vem som ska betala för det fiske som vi ”hyr” eller ”l</w:t>
      </w:r>
      <w:r w:rsidRPr="003E1D1D">
        <w:t>å</w:t>
      </w:r>
      <w:r w:rsidRPr="003E1D1D">
        <w:t>nar” någon annanstans ifrån är inte föremål för behandling i det här sammanhanget, utan den kommer upp i diskussi</w:t>
      </w:r>
      <w:r w:rsidRPr="003E1D1D">
        <w:t>o</w:t>
      </w:r>
      <w:r w:rsidRPr="003E1D1D">
        <w:t>nerna och sedermera besluten om den så kallade grundförordningen. Jag ber att vi återkommer till den diskussionen i det sammanhanget. Där tror jag också att vi kan ena oss om vad vi i Sverige vill, nämligen att den som nyttjar en hyrd eller lånad resurs ska betala för den ny</w:t>
      </w:r>
      <w:r w:rsidRPr="003E1D1D">
        <w:t>t</w:t>
      </w:r>
      <w:r w:rsidRPr="003E1D1D">
        <w:t>tigheten på ett annat sätt än vad som är fallet i dag.</w:t>
      </w:r>
    </w:p>
    <w:p w:rsidR="00DF4B21" w:rsidRPr="003E1D1D" w:rsidRDefault="00DF4B21" w:rsidP="00DF4B21">
      <w:pPr>
        <w:pStyle w:val="Normaltindrag"/>
      </w:pPr>
      <w:r w:rsidRPr="003E1D1D">
        <w:t>Något som jag däremot är mer tveksam till är om vi ska fasa ut alla de avtal som finns. Vi har ju avtal med till exempel Norge. Vi har a</w:t>
      </w:r>
      <w:r w:rsidRPr="003E1D1D">
        <w:t>v</w:t>
      </w:r>
      <w:r w:rsidRPr="003E1D1D">
        <w:t>tal med Färöarna, och förhoppningsvis kommer vi att få ett avtal med Island. Där har vi andra strider om att vi inte har något avtal. De principer som gäller i de sammanhangen ska underställas de rådsslutsatser som vi fö</w:t>
      </w:r>
      <w:r w:rsidRPr="003E1D1D">
        <w:t>r</w:t>
      </w:r>
      <w:r w:rsidRPr="003E1D1D">
        <w:t>hop</w:t>
      </w:r>
      <w:r w:rsidRPr="003E1D1D">
        <w:t>p</w:t>
      </w:r>
      <w:r w:rsidRPr="003E1D1D">
        <w:t>ningsvis kan enas om på måndag.</w:t>
      </w:r>
    </w:p>
    <w:p w:rsidR="00DF4B21" w:rsidRPr="003E1D1D" w:rsidRDefault="00DF4B21" w:rsidP="00DF4B21">
      <w:pPr>
        <w:pStyle w:val="Normaltindrag"/>
      </w:pPr>
      <w:r w:rsidRPr="003E1D1D">
        <w:t>Vad beträffar den sista frågan kan jag bara säga att Sverige drev att den provisoriska tillämpningen och skrivningen om det i artikel 7 skulle skärpas. Nu är vi inte där. Detta är så långt vi har kommit. Vi kan alla önska att vi hade kommit längre, men vi är där vi är. Ska vi få ut någo</w:t>
      </w:r>
      <w:r w:rsidRPr="003E1D1D">
        <w:t>n</w:t>
      </w:r>
      <w:r w:rsidRPr="003E1D1D">
        <w:t>ting av detta får vi nog accept</w:t>
      </w:r>
      <w:r w:rsidRPr="003E1D1D">
        <w:t>e</w:t>
      </w:r>
      <w:r w:rsidRPr="003E1D1D">
        <w:t>ra att skrivningen är som den är, annars blir det inga rådsslutsatser. Som ni vet kräver ju rådsslutsatser att vi är eniga.</w:t>
      </w:r>
    </w:p>
    <w:p w:rsidR="00DF4B21" w:rsidRPr="003E1D1D" w:rsidRDefault="00DF4B21" w:rsidP="00DF4B21">
      <w:pPr>
        <w:pStyle w:val="Rubrik2"/>
      </w:pPr>
      <w:bookmarkStart w:id="66" w:name="_Toc319923762"/>
      <w:bookmarkStart w:id="67" w:name="_Toc319925794"/>
      <w:r w:rsidRPr="003E1D1D">
        <w:t>Anf.  32  HELENA LEANDER (MP):</w:t>
      </w:r>
      <w:bookmarkEnd w:id="66"/>
      <w:bookmarkEnd w:id="67"/>
    </w:p>
    <w:p w:rsidR="00DF4B21" w:rsidRPr="003E1D1D" w:rsidRDefault="00DF4B21" w:rsidP="00DF4B21">
      <w:pPr>
        <w:pStyle w:val="Normaltindrag"/>
      </w:pPr>
      <w:r w:rsidRPr="003E1D1D">
        <w:t>Miljöpartiet har tidigare varit mycket kritiskt mot många av de här avtalen, men jag är väldigt glad att se att man har kommit så långt som man ändå har gjort i de här rådsslutsatse</w:t>
      </w:r>
      <w:r w:rsidRPr="003E1D1D">
        <w:t>r</w:t>
      </w:r>
      <w:r w:rsidRPr="003E1D1D">
        <w:t>na. Man ska ta större hänsyn till både miljö och sociala aspekter. Jag tycker absolut att man ska stödja dem.</w:t>
      </w:r>
    </w:p>
    <w:p w:rsidR="00DF4B21" w:rsidRPr="003E1D1D" w:rsidRDefault="00DF4B21" w:rsidP="00DF4B21">
      <w:pPr>
        <w:pStyle w:val="Normaltindrag"/>
      </w:pPr>
      <w:r w:rsidRPr="003E1D1D">
        <w:t>Min enda fråga är: När kommer vi att se resultat av detta i regerin</w:t>
      </w:r>
      <w:r w:rsidRPr="003E1D1D">
        <w:t>g</w:t>
      </w:r>
      <w:r w:rsidRPr="003E1D1D">
        <w:t>ens position när det gäller olika enskilda fiskeavtal som vi får upp lite då och då? På den senaste tiden har vi till exempel diskuterat avtal med ockupationsmakter och militärdiktaturer. När kommer o</w:t>
      </w:r>
      <w:r w:rsidRPr="003E1D1D">
        <w:t>m</w:t>
      </w:r>
      <w:r w:rsidRPr="003E1D1D">
        <w:t>svängningen att märkas på den punkten?</w:t>
      </w:r>
    </w:p>
    <w:p w:rsidR="00DF4B21" w:rsidRPr="003E1D1D" w:rsidRDefault="00DF4B21" w:rsidP="00DF4B21">
      <w:pPr>
        <w:pStyle w:val="Rubrik2"/>
      </w:pPr>
      <w:bookmarkStart w:id="68" w:name="_Toc319923763"/>
      <w:bookmarkStart w:id="69" w:name="_Toc319925795"/>
      <w:r w:rsidRPr="003E1D1D">
        <w:t>Anf.  33  JOHNNY SKALIN (SD):</w:t>
      </w:r>
      <w:bookmarkEnd w:id="68"/>
      <w:bookmarkEnd w:id="69"/>
    </w:p>
    <w:p w:rsidR="00DF4B21" w:rsidRPr="003E1D1D" w:rsidRDefault="00DF4B21" w:rsidP="00DF4B21">
      <w:pPr>
        <w:pStyle w:val="Normaltindrag"/>
      </w:pPr>
      <w:r w:rsidRPr="003E1D1D">
        <w:t>Herr ordförande! Vi anser att rådsslutsatserna inte är så skarpa som de borde vara. Det är orimligt att hävda ett hållbart fiske i de här fallen. I många fall hindrar man länderna att bygga upp en egen kapacitet, och dessutom g</w:t>
      </w:r>
      <w:r w:rsidRPr="003E1D1D">
        <w:t>a</w:t>
      </w:r>
      <w:r w:rsidRPr="003E1D1D">
        <w:t>ranterar man inte att det finns ett överskott om de någon gång skulle få i gång egna fiskei</w:t>
      </w:r>
      <w:r w:rsidRPr="003E1D1D">
        <w:t>n</w:t>
      </w:r>
      <w:r w:rsidRPr="003E1D1D">
        <w:t>dustrier.</w:t>
      </w:r>
    </w:p>
    <w:p w:rsidR="00DF4B21" w:rsidRPr="003E1D1D" w:rsidRDefault="00DF4B21" w:rsidP="00DF4B21">
      <w:pPr>
        <w:pStyle w:val="Normaltindrag"/>
      </w:pPr>
      <w:r w:rsidRPr="003E1D1D">
        <w:t>Det är beklämmande att se att kommissionen vill ha automatiska fö</w:t>
      </w:r>
      <w:r w:rsidRPr="003E1D1D">
        <w:t>r</w:t>
      </w:r>
      <w:r w:rsidRPr="003E1D1D">
        <w:t>längningar om parterna inte kommer överens. Enligt min mening finns det troligen en bra orsak till att parterna tvekar om att förlänga ett avtal. Att då låta portugisiska fiskare fortsätta som förut under förhandlingst</w:t>
      </w:r>
      <w:r w:rsidRPr="003E1D1D">
        <w:t>i</w:t>
      </w:r>
      <w:r w:rsidRPr="003E1D1D">
        <w:t>den är rent kontraproduktivt. Jag undrar varför det är bättre att EU betalar för att portugiser ska fiska någon annanstans än att till exempel Japan gör det. Det intressanta borde ju vara priset på fisk för konsumenten och att skattebetalarna kommer undan så billigt som möjligt och inte att EU bidrar till överfiske. Enligt vår mening ska EU endast medf</w:t>
      </w:r>
      <w:r w:rsidRPr="003E1D1D">
        <w:t>i</w:t>
      </w:r>
      <w:r w:rsidRPr="003E1D1D">
        <w:t>nansiera det fiske som sker i unionens vatten och genom utbyte av fiskerättigheter.</w:t>
      </w:r>
    </w:p>
    <w:p w:rsidR="00DF4B21" w:rsidRPr="003E1D1D" w:rsidRDefault="00DF4B21" w:rsidP="00DF4B21">
      <w:pPr>
        <w:pStyle w:val="Rubrik2"/>
      </w:pPr>
      <w:bookmarkStart w:id="70" w:name="_Toc319923764"/>
      <w:bookmarkStart w:id="71" w:name="_Toc319925796"/>
      <w:r w:rsidRPr="003E1D1D">
        <w:t>Anf.  34  SUSANNA HABY (M):</w:t>
      </w:r>
      <w:bookmarkEnd w:id="70"/>
      <w:bookmarkEnd w:id="71"/>
    </w:p>
    <w:p w:rsidR="00DF4B21" w:rsidRPr="003E1D1D" w:rsidRDefault="00DF4B21" w:rsidP="00DF4B21">
      <w:pPr>
        <w:pStyle w:val="Normaltindrag"/>
      </w:pPr>
      <w:r w:rsidRPr="003E1D1D">
        <w:t>Herr ordförande! Jag vill stämma in i kören med lovord. Jag tycker att det är fantastiskt att man har kommit så här långt på den korta tiden. Jag undrar bara om det finns någon risk att något land ändå sätter sig emot detta med tanke på att det är ganska stora förändringar. Jag undrar också hur Europaparlamentet förhå</w:t>
      </w:r>
      <w:r w:rsidRPr="003E1D1D">
        <w:t>l</w:t>
      </w:r>
      <w:r w:rsidRPr="003E1D1D">
        <w:t>ler sig till de här texterna.</w:t>
      </w:r>
    </w:p>
    <w:p w:rsidR="00DF4B21" w:rsidRPr="003E1D1D" w:rsidRDefault="00DF4B21" w:rsidP="00DF4B21">
      <w:pPr>
        <w:pStyle w:val="Rubrik2"/>
      </w:pPr>
      <w:bookmarkStart w:id="72" w:name="_Toc319923765"/>
      <w:bookmarkStart w:id="73" w:name="_Toc319925797"/>
      <w:r w:rsidRPr="003E1D1D">
        <w:t>Anf.  35  PYRY NIEMI (S):</w:t>
      </w:r>
      <w:bookmarkEnd w:id="72"/>
      <w:bookmarkEnd w:id="73"/>
    </w:p>
    <w:p w:rsidR="00DF4B21" w:rsidRPr="003E1D1D" w:rsidRDefault="00DF4B21" w:rsidP="00DF4B21">
      <w:pPr>
        <w:pStyle w:val="Normaltindrag"/>
      </w:pPr>
      <w:r w:rsidRPr="003E1D1D">
        <w:t>Vad jag vet har vi hittills inte gett något bistånd till Norge. Det var inte det jag åsyftade, utan jag åsyftade de mindre länderna som är dikt</w:t>
      </w:r>
      <w:r w:rsidRPr="003E1D1D">
        <w:t>a</w:t>
      </w:r>
      <w:r w:rsidRPr="003E1D1D">
        <w:t>turer, även om någon politiker möjligen har nämnt den riktningen när det gäller Norge. Det var ett skämt.</w:t>
      </w:r>
    </w:p>
    <w:p w:rsidR="00DF4B21" w:rsidRPr="003E1D1D" w:rsidRDefault="00DF4B21" w:rsidP="00DF4B21">
      <w:pPr>
        <w:pStyle w:val="Normaltindrag"/>
      </w:pPr>
      <w:r w:rsidRPr="003E1D1D">
        <w:t>Det handlar ju om Madagaskar, S</w:t>
      </w:r>
      <w:r w:rsidRPr="003E1D1D">
        <w:rPr>
          <w:rFonts w:cs="Courier New"/>
        </w:rPr>
        <w:t>ã</w:t>
      </w:r>
      <w:r w:rsidRPr="003E1D1D">
        <w:t>o Tomé och Kiribati, det vill säga de mindre länder där vi har ganska stora oroshärdar. Jag tror att det finns en helt annan metod för att kunna komma till rätta med det. Där skulle EU kunna ha ett mycket större och starkare inflytande genom att förändra biståndsbeteendet. Det är ju en form av bistånd som man bidrar med för att till exempel utveckla det hållbara fisket. Det är en av ambitionsniv</w:t>
      </w:r>
      <w:r w:rsidRPr="003E1D1D">
        <w:t>å</w:t>
      </w:r>
      <w:r w:rsidRPr="003E1D1D">
        <w:t>erna. Där tror jag att vi har mycket att lära för att ta nya tag när de här avtalen väl löper ut. Det handlar om att fö</w:t>
      </w:r>
      <w:r w:rsidRPr="003E1D1D">
        <w:t>r</w:t>
      </w:r>
      <w:r w:rsidRPr="003E1D1D">
        <w:t>ändra beteendet fullständigt och inte bara su</w:t>
      </w:r>
      <w:r w:rsidRPr="003E1D1D">
        <w:t>b</w:t>
      </w:r>
      <w:r w:rsidRPr="003E1D1D">
        <w:t>ventionera fiskeflottan. Man kan kanske göra ett helt nytt omtag och tänka till: Hur kan vi använda de här pengarna på ett bättre sätt för att hjälpa dessa länder att respektera mänskl</w:t>
      </w:r>
      <w:r w:rsidRPr="003E1D1D">
        <w:t>i</w:t>
      </w:r>
      <w:r w:rsidRPr="003E1D1D">
        <w:t>ga rättigheter, bygga upp en egen fungerande industri och så vidare? Det var det jag åsyft</w:t>
      </w:r>
      <w:r w:rsidRPr="003E1D1D">
        <w:t>a</w:t>
      </w:r>
      <w:r w:rsidRPr="003E1D1D">
        <w:t>de.</w:t>
      </w:r>
    </w:p>
    <w:p w:rsidR="00DF4B21" w:rsidRPr="003E1D1D" w:rsidRDefault="00DF4B21" w:rsidP="00DF4B21">
      <w:pPr>
        <w:pStyle w:val="Normaltindrag"/>
      </w:pPr>
      <w:r w:rsidRPr="003E1D1D">
        <w:t>I övrigt tycker jag att de här avtalen med Norge och Island är bra.</w:t>
      </w:r>
    </w:p>
    <w:p w:rsidR="00DF4B21" w:rsidRPr="003E1D1D" w:rsidRDefault="00DF4B21" w:rsidP="00DF4B21">
      <w:pPr>
        <w:pStyle w:val="Rubrik2"/>
      </w:pPr>
      <w:bookmarkStart w:id="74" w:name="_Toc319923766"/>
      <w:bookmarkStart w:id="75" w:name="_Toc319925798"/>
      <w:r w:rsidRPr="003E1D1D">
        <w:t>Anf.  36  BENGT-ANDERS JOHANSSON (M):</w:t>
      </w:r>
      <w:bookmarkEnd w:id="74"/>
      <w:bookmarkEnd w:id="75"/>
    </w:p>
    <w:p w:rsidR="00DF4B21" w:rsidRPr="003E1D1D" w:rsidRDefault="00DF4B21" w:rsidP="00DF4B21">
      <w:pPr>
        <w:pStyle w:val="Normaltindrag"/>
      </w:pPr>
      <w:r w:rsidRPr="003E1D1D">
        <w:t>Herr ordförande! Pyry Niemi tog upp att man egentligen vill fasa ut de här fiskeavtalen. Det kan man måhända göra, men då ska man vara fullständigt medveten om framför allt det som står i våra grundsatser för de kommande avtalen om att det ska vara en ökad transparens med a</w:t>
      </w:r>
      <w:r w:rsidRPr="003E1D1D">
        <w:t>v</w:t>
      </w:r>
      <w:r w:rsidRPr="003E1D1D">
        <w:t>talslandets kumulativa fiske, det vill säga att man ska se det inom ramen för det totala fi</w:t>
      </w:r>
      <w:r w:rsidRPr="003E1D1D">
        <w:t>s</w:t>
      </w:r>
      <w:r w:rsidRPr="003E1D1D">
        <w:t>ket. Jag påstår att det inte finns någon annan nation som fiskar med de här grunderna i avt</w:t>
      </w:r>
      <w:r w:rsidRPr="003E1D1D">
        <w:t>a</w:t>
      </w:r>
      <w:r w:rsidRPr="003E1D1D">
        <w:t>len. Det gör att om EU skulle dra sig ur öppnar vi för bland annat diktaturer som Kina att fi</w:t>
      </w:r>
      <w:r w:rsidRPr="003E1D1D">
        <w:t>s</w:t>
      </w:r>
      <w:r w:rsidRPr="003E1D1D">
        <w:t>ka utan den här typen av hänsynstaganden. Jag tycker att det är viktigt att ha det med sig när man säger att man ska dra sig tillbaka. Då tar man inte det ansvar som vi har möjlighet att ta.</w:t>
      </w:r>
    </w:p>
    <w:p w:rsidR="00DF4B21" w:rsidRPr="003E1D1D" w:rsidRDefault="00DF4B21" w:rsidP="00DF4B21">
      <w:pPr>
        <w:pStyle w:val="Rubrik2"/>
      </w:pPr>
      <w:bookmarkStart w:id="76" w:name="_Toc319923767"/>
      <w:bookmarkStart w:id="77" w:name="_Toc319925799"/>
      <w:r w:rsidRPr="003E1D1D">
        <w:t>Anf.  37  EMMA WALLRUP (V):</w:t>
      </w:r>
      <w:bookmarkEnd w:id="76"/>
      <w:bookmarkEnd w:id="77"/>
    </w:p>
    <w:p w:rsidR="00DF4B21" w:rsidRPr="003E1D1D" w:rsidRDefault="00DF4B21" w:rsidP="00DF4B21">
      <w:pPr>
        <w:pStyle w:val="Normaltindrag"/>
      </w:pPr>
      <w:r w:rsidRPr="003E1D1D">
        <w:t>Det stora problemet med avtalen är att man ger en viss summa för att få tillgång till fisket, men den summa man får ut av själva fång</w:t>
      </w:r>
      <w:r w:rsidRPr="003E1D1D">
        <w:t>s</w:t>
      </w:r>
      <w:r w:rsidRPr="003E1D1D">
        <w:t>ten är så mycket större att det man egentligen gör är att man tar åt sig en mycket stor andel av de resurser som egentligen borde komma b</w:t>
      </w:r>
      <w:r w:rsidRPr="003E1D1D">
        <w:t>e</w:t>
      </w:r>
      <w:r w:rsidRPr="003E1D1D">
        <w:t>folkningen till del i de länderna. Det finns en stor obalans i de här avtalen som vi anser vara mycket problematisk.</w:t>
      </w:r>
    </w:p>
    <w:p w:rsidR="00DF4B21" w:rsidRPr="003E1D1D" w:rsidRDefault="00DF4B21" w:rsidP="00DF4B21">
      <w:pPr>
        <w:pStyle w:val="Rubrik2"/>
      </w:pPr>
      <w:bookmarkStart w:id="78" w:name="_Toc319923768"/>
      <w:bookmarkStart w:id="79" w:name="_Toc319925800"/>
      <w:r w:rsidRPr="003E1D1D">
        <w:t>Anf.  38  Landsbygdsminister ESKIL ERLAND</w:t>
      </w:r>
      <w:r w:rsidRPr="003E1D1D">
        <w:t>S</w:t>
      </w:r>
      <w:r w:rsidRPr="003E1D1D">
        <w:t>SON (C):</w:t>
      </w:r>
      <w:bookmarkEnd w:id="78"/>
      <w:bookmarkEnd w:id="79"/>
    </w:p>
    <w:p w:rsidR="00DF4B21" w:rsidRPr="003E1D1D" w:rsidRDefault="00DF4B21" w:rsidP="00DF4B21">
      <w:pPr>
        <w:pStyle w:val="Normaltindrag"/>
      </w:pPr>
      <w:r w:rsidRPr="003E1D1D">
        <w:t>Låt mig börja bakifrån. I de avtal jag kan påminna mig är det vid s</w:t>
      </w:r>
      <w:r w:rsidRPr="003E1D1D">
        <w:t>i</w:t>
      </w:r>
      <w:r w:rsidRPr="003E1D1D">
        <w:t>dan om betalning för fisket också fråga om att ge ett bistånd i form av ett sektorstöd så att nationen i fråga kan bygga upp sin verksamhet och bät</w:t>
      </w:r>
      <w:r w:rsidRPr="003E1D1D">
        <w:t>t</w:t>
      </w:r>
      <w:r w:rsidRPr="003E1D1D">
        <w:t>re utnyttja den möjlighet som finns i det här området.</w:t>
      </w:r>
    </w:p>
    <w:p w:rsidR="00DF4B21" w:rsidRPr="003E1D1D" w:rsidRDefault="00DF4B21" w:rsidP="00DF4B21">
      <w:pPr>
        <w:pStyle w:val="Normaltindrag"/>
      </w:pPr>
      <w:r w:rsidRPr="003E1D1D">
        <w:t>Beträffande frågan om rådet kontra parlame</w:t>
      </w:r>
      <w:r w:rsidRPr="003E1D1D">
        <w:t>n</w:t>
      </w:r>
      <w:r w:rsidRPr="003E1D1D">
        <w:t>tet ska det noteras att detta är rådsslutsatser. Det är rådets egna, medlemsstaternas egna, princ</w:t>
      </w:r>
      <w:r w:rsidRPr="003E1D1D">
        <w:t>i</w:t>
      </w:r>
      <w:r w:rsidRPr="003E1D1D">
        <w:t>per för hur vi som medlemsstater ska gå in i förhandlingar när det gäller den här typen av avtal. Det handlar alltså inte om några parlamentsdi</w:t>
      </w:r>
      <w:r w:rsidRPr="003E1D1D">
        <w:t>s</w:t>
      </w:r>
      <w:r w:rsidRPr="003E1D1D">
        <w:t>kussioner i anslutning till de här rådsslutsatserna vad jag känner till.</w:t>
      </w:r>
    </w:p>
    <w:p w:rsidR="00DF4B21" w:rsidRPr="003E1D1D" w:rsidRDefault="00DF4B21" w:rsidP="00DF4B21">
      <w:pPr>
        <w:pStyle w:val="Normaltindrag"/>
      </w:pPr>
      <w:r w:rsidRPr="003E1D1D">
        <w:t>När det gäller frågan om överfiske och fiskemöjligheter slås det nu fast i förslaget till rådsslutsatser att det ska göras både förhands- och efterhandsbedömningar av de möjligheter som finns att låna ut och hyra ut de fiskemöjligh</w:t>
      </w:r>
      <w:r w:rsidRPr="003E1D1D">
        <w:t>e</w:t>
      </w:r>
      <w:r w:rsidRPr="003E1D1D">
        <w:t>ter som finns på skilda håll i världen. Det handlar dels om beståndens utveckling och storlek, dels om miljömässiga, ekonomi</w:t>
      </w:r>
      <w:r w:rsidRPr="003E1D1D">
        <w:t>s</w:t>
      </w:r>
      <w:r w:rsidRPr="003E1D1D">
        <w:t>ka och soc</w:t>
      </w:r>
      <w:r w:rsidRPr="003E1D1D">
        <w:t>i</w:t>
      </w:r>
      <w:r w:rsidRPr="003E1D1D">
        <w:t>ala effekter i de länder som jag nämnde i min inledning här.</w:t>
      </w:r>
    </w:p>
    <w:p w:rsidR="00DF4B21" w:rsidRPr="003E1D1D" w:rsidRDefault="00DF4B21" w:rsidP="00DF4B21">
      <w:pPr>
        <w:pStyle w:val="Normaltindrag"/>
      </w:pPr>
      <w:r w:rsidRPr="003E1D1D">
        <w:t>När kan vi förvänta oss resultat av de här slutsatserna? I takt med att nya förslag till avtal kommer på bordet gäller ju de här slu</w:t>
      </w:r>
      <w:r w:rsidRPr="003E1D1D">
        <w:t>t</w:t>
      </w:r>
      <w:r w:rsidRPr="003E1D1D">
        <w:t>satserna som förhoppningsvis 27 länder kan ställa sig bakom och vara eniga om.</w:t>
      </w:r>
    </w:p>
    <w:p w:rsidR="00DF4B21" w:rsidRPr="003E1D1D" w:rsidRDefault="00DF4B21" w:rsidP="00DF4B21">
      <w:pPr>
        <w:pStyle w:val="Normaltindrag"/>
      </w:pPr>
      <w:r w:rsidRPr="003E1D1D">
        <w:t>Jag skulle vilja säga att vi nog är de som har drivit den mesta ytte</w:t>
      </w:r>
      <w:r w:rsidRPr="003E1D1D">
        <w:t>r</w:t>
      </w:r>
      <w:r w:rsidRPr="003E1D1D">
        <w:t>kantspolitiken, det vill säga velat ha så starka rådsslutsatser som det bara går. I stort sett alla andra är på den andra sidan. Om vi inte skulle ansluta oss till detta är risken uppenbar, som jag tror jag sade på överläggningen i går med miljö- och jor</w:t>
      </w:r>
      <w:r w:rsidRPr="003E1D1D">
        <w:t>d</w:t>
      </w:r>
      <w:r w:rsidRPr="003E1D1D">
        <w:t>bruksutskottet, att de som vill mindre på olika områden, till exempel mänskliga rättigheter, beståndsuppskattningar och allt det som ligger i de här slutsatserna, försämrar detta. De här avtalen är viktiga och betydelsefulla för fra</w:t>
      </w:r>
      <w:r w:rsidRPr="003E1D1D">
        <w:t>m</w:t>
      </w:r>
      <w:r w:rsidRPr="003E1D1D">
        <w:t>för allt ett antal sydeuropeiska stater som nyttjar de här avtalen i mycket hög utsträc</w:t>
      </w:r>
      <w:r w:rsidRPr="003E1D1D">
        <w:t>k</w:t>
      </w:r>
      <w:r w:rsidRPr="003E1D1D">
        <w:t>ning.</w:t>
      </w:r>
    </w:p>
    <w:p w:rsidR="00DF4B21" w:rsidRPr="003E1D1D" w:rsidRDefault="00DF4B21" w:rsidP="00DF4B21">
      <w:pPr>
        <w:pStyle w:val="Normaltindrag"/>
      </w:pPr>
      <w:r w:rsidRPr="003E1D1D">
        <w:t>Frågan om pengar, betalning och så vidare måste vi be att få åte</w:t>
      </w:r>
      <w:r w:rsidRPr="003E1D1D">
        <w:t>r</w:t>
      </w:r>
      <w:r w:rsidRPr="003E1D1D">
        <w:t>komma till när vi pratar grundförordning. Det är alltså inte uppe för a</w:t>
      </w:r>
      <w:r w:rsidRPr="003E1D1D">
        <w:t>v</w:t>
      </w:r>
      <w:r w:rsidRPr="003E1D1D">
        <w:t>görande eller ställningstagande vid det råd</w:t>
      </w:r>
      <w:r w:rsidRPr="003E1D1D">
        <w:t>s</w:t>
      </w:r>
      <w:r w:rsidRPr="003E1D1D">
        <w:t>möte som ska vara på måndag och tisdag.</w:t>
      </w:r>
    </w:p>
    <w:p w:rsidR="00DF4B21" w:rsidRPr="003E1D1D" w:rsidRDefault="00DF4B21" w:rsidP="00DF4B21">
      <w:pPr>
        <w:pStyle w:val="Rubrik2"/>
      </w:pPr>
      <w:bookmarkStart w:id="80" w:name="_Toc319923769"/>
      <w:bookmarkStart w:id="81" w:name="_Toc319925801"/>
      <w:r w:rsidRPr="003E1D1D">
        <w:t>Anf.  39  ORDFÖRANDEN:</w:t>
      </w:r>
      <w:bookmarkEnd w:id="80"/>
      <w:bookmarkEnd w:id="81"/>
    </w:p>
    <w:p w:rsidR="00DF4B21" w:rsidRPr="003E1D1D" w:rsidRDefault="00DF4B21" w:rsidP="00DF4B21">
      <w:pPr>
        <w:pStyle w:val="Normaltindrag"/>
      </w:pPr>
      <w:r w:rsidRPr="003E1D1D">
        <w:t>Jag ska se om jag kan sammanfatta. Det finns ett klart stöd för rege</w:t>
      </w:r>
      <w:r w:rsidRPr="003E1D1D">
        <w:t>r</w:t>
      </w:r>
      <w:r w:rsidRPr="003E1D1D">
        <w:t>ingens position under punkt 8. Emma Wallrup använde ordet ”medskick” tidigare. Ska jag uppfatta det som att de tre punkter som du hade är medskick till regerin</w:t>
      </w:r>
      <w:r w:rsidRPr="003E1D1D">
        <w:t>g</w:t>
      </w:r>
      <w:r w:rsidRPr="003E1D1D">
        <w:t>en? Okej. Då säger jag bara att jag uppfattar det som att er kritik går ut på att de provis</w:t>
      </w:r>
      <w:r w:rsidRPr="003E1D1D">
        <w:t>o</w:t>
      </w:r>
      <w:r w:rsidRPr="003E1D1D">
        <w:t>riska avtalen egentligen inte är provisoriska utan blir för långa enligt er mening. Ni menar att det ska vara socioekonomiska utvärderingar, och ni vill egentligen fasa ut avt</w:t>
      </w:r>
      <w:r w:rsidRPr="003E1D1D">
        <w:t>a</w:t>
      </w:r>
      <w:r w:rsidRPr="003E1D1D">
        <w:t>len som s</w:t>
      </w:r>
      <w:r w:rsidRPr="003E1D1D">
        <w:t>y</w:t>
      </w:r>
      <w:r w:rsidRPr="003E1D1D">
        <w:t>stem.</w:t>
      </w:r>
    </w:p>
    <w:p w:rsidR="00DF4B21" w:rsidRPr="003E1D1D" w:rsidRDefault="00DF4B21" w:rsidP="00DF4B21">
      <w:pPr>
        <w:pStyle w:val="Rubrik2"/>
      </w:pPr>
      <w:bookmarkStart w:id="82" w:name="_Toc319923770"/>
      <w:bookmarkStart w:id="83" w:name="_Toc319925802"/>
      <w:r w:rsidRPr="003E1D1D">
        <w:t>Anf.  40  EMMA WALLRUP (V):</w:t>
      </w:r>
      <w:bookmarkEnd w:id="82"/>
      <w:bookmarkEnd w:id="83"/>
    </w:p>
    <w:p w:rsidR="00DF4B21" w:rsidRPr="003E1D1D" w:rsidRDefault="00DF4B21" w:rsidP="00DF4B21">
      <w:pPr>
        <w:pStyle w:val="Normaltindrag"/>
      </w:pPr>
      <w:r w:rsidRPr="003E1D1D">
        <w:t>Jag kan avvakta med utfasningen, för jag tror att det är bra att vänta lite med det.</w:t>
      </w:r>
    </w:p>
    <w:p w:rsidR="00DF4B21" w:rsidRPr="003E1D1D" w:rsidRDefault="00DF4B21" w:rsidP="00DF4B21">
      <w:pPr>
        <w:pStyle w:val="Rubrik2"/>
      </w:pPr>
      <w:bookmarkStart w:id="84" w:name="_Toc319923771"/>
      <w:bookmarkStart w:id="85" w:name="_Toc319925803"/>
      <w:r w:rsidRPr="003E1D1D">
        <w:t>Anf.  41  ORDFÖRANDEN:</w:t>
      </w:r>
      <w:bookmarkEnd w:id="84"/>
      <w:bookmarkEnd w:id="85"/>
    </w:p>
    <w:p w:rsidR="00DF4B21" w:rsidRPr="003E1D1D" w:rsidRDefault="00DF4B21" w:rsidP="00DF4B21">
      <w:pPr>
        <w:pStyle w:val="Normaltindrag"/>
      </w:pPr>
      <w:r w:rsidRPr="003E1D1D">
        <w:t>Då tar vi de två första punkterna. Det är ett medskick till regeringen.</w:t>
      </w:r>
    </w:p>
    <w:p w:rsidR="00DF4B21" w:rsidRPr="003E1D1D" w:rsidRDefault="00DF4B21" w:rsidP="00DF4B21">
      <w:pPr>
        <w:pStyle w:val="Rubrik2"/>
      </w:pPr>
      <w:bookmarkStart w:id="86" w:name="_Toc319923772"/>
      <w:bookmarkStart w:id="87" w:name="_Toc319925804"/>
      <w:r w:rsidRPr="003E1D1D">
        <w:t>Anf.  42  EMMA WALLRUP (V):</w:t>
      </w:r>
      <w:bookmarkEnd w:id="86"/>
      <w:bookmarkEnd w:id="87"/>
    </w:p>
    <w:p w:rsidR="00DF4B21" w:rsidRPr="003E1D1D" w:rsidRDefault="00DF4B21" w:rsidP="00DF4B21">
      <w:pPr>
        <w:pStyle w:val="Normaltindrag"/>
      </w:pPr>
      <w:r w:rsidRPr="003E1D1D">
        <w:t>Artikel 7 var med där också.</w:t>
      </w:r>
    </w:p>
    <w:p w:rsidR="00DF4B21" w:rsidRPr="003E1D1D" w:rsidRDefault="00DF4B21" w:rsidP="00DF4B21">
      <w:pPr>
        <w:pStyle w:val="Rubrik2"/>
      </w:pPr>
      <w:bookmarkStart w:id="88" w:name="_Toc319923773"/>
      <w:bookmarkStart w:id="89" w:name="_Toc319925805"/>
      <w:r w:rsidRPr="003E1D1D">
        <w:t>Anf.  43  ORDFÖRANDEN:</w:t>
      </w:r>
      <w:bookmarkEnd w:id="88"/>
      <w:bookmarkEnd w:id="89"/>
    </w:p>
    <w:p w:rsidR="00DF4B21" w:rsidRPr="003E1D1D" w:rsidRDefault="00DF4B21" w:rsidP="00DF4B21">
      <w:pPr>
        <w:pStyle w:val="Normaltindrag"/>
      </w:pPr>
      <w:r w:rsidRPr="003E1D1D">
        <w:t>Artikel 7 var med också. Bra!</w:t>
      </w:r>
    </w:p>
    <w:p w:rsidR="00DF4B21" w:rsidRPr="003E1D1D" w:rsidRDefault="00DF4B21" w:rsidP="00DF4B21">
      <w:pPr>
        <w:pStyle w:val="Normaltindrag"/>
      </w:pPr>
      <w:r w:rsidRPr="003E1D1D">
        <w:t>Då finns det som sagt stöd för regeringens position under denna punkt.</w:t>
      </w:r>
    </w:p>
    <w:p w:rsidR="00DF4B21" w:rsidRPr="003E1D1D" w:rsidRDefault="00DF4B21" w:rsidP="00DF4B21">
      <w:pPr>
        <w:pStyle w:val="Normaltindrag"/>
      </w:pPr>
      <w:r w:rsidRPr="003E1D1D">
        <w:t>Vi går över till övriga frågor. Ryssland vill minska sin grisimport.</w:t>
      </w:r>
    </w:p>
    <w:p w:rsidR="00DF4B21" w:rsidRPr="003E1D1D" w:rsidRDefault="00DF4B21" w:rsidP="00DF4B21">
      <w:pPr>
        <w:pStyle w:val="Rubrik2"/>
      </w:pPr>
      <w:bookmarkStart w:id="90" w:name="_Toc319923774"/>
      <w:bookmarkStart w:id="91" w:name="_Toc319925806"/>
      <w:r w:rsidRPr="003E1D1D">
        <w:t>Anf.  44  Landsbygdsminister ESKIL ERLAND</w:t>
      </w:r>
      <w:r w:rsidRPr="003E1D1D">
        <w:t>S</w:t>
      </w:r>
      <w:r w:rsidRPr="003E1D1D">
        <w:t>SON (C):</w:t>
      </w:r>
      <w:bookmarkEnd w:id="90"/>
      <w:bookmarkEnd w:id="91"/>
    </w:p>
    <w:p w:rsidR="00DF4B21" w:rsidRPr="003E1D1D" w:rsidRDefault="00DF4B21" w:rsidP="00DF4B21">
      <w:pPr>
        <w:pStyle w:val="Normaltindrag"/>
      </w:pPr>
      <w:r w:rsidRPr="003E1D1D">
        <w:t>Herr ordförande! Vi har, vad vi känner till i dag, tre övriga frågor. En av dem är ett medd</w:t>
      </w:r>
      <w:r w:rsidRPr="003E1D1D">
        <w:t>e</w:t>
      </w:r>
      <w:r w:rsidRPr="003E1D1D">
        <w:t>lande om innovationspartnerskap. En annan övrig fråga handlar om problem med export till Ryssland på grund av Schma</w:t>
      </w:r>
      <w:r w:rsidRPr="003E1D1D">
        <w:t>l</w:t>
      </w:r>
      <w:r w:rsidRPr="003E1D1D">
        <w:t>lenbergviruset. En tredje handlar om förhandlingar om makrill i Norda</w:t>
      </w:r>
      <w:r w:rsidRPr="003E1D1D">
        <w:t>t</w:t>
      </w:r>
      <w:r w:rsidRPr="003E1D1D">
        <w:t>lanten, mer specifikt rörande Island och de färöiska problemen. Därtill har vi en lunchdiskussion om fördelningen mellan pelarna i den geme</w:t>
      </w:r>
      <w:r w:rsidRPr="003E1D1D">
        <w:t>n</w:t>
      </w:r>
      <w:r w:rsidRPr="003E1D1D">
        <w:t>samma jordbrukspolitiken som jag också vill omnämna för nämnden. På samtliga dessa punkter är jag beredd att svara på nämndens frågor.</w:t>
      </w:r>
    </w:p>
    <w:p w:rsidR="00DF4B21" w:rsidRPr="003E1D1D" w:rsidRDefault="00DF4B21" w:rsidP="00DF4B21">
      <w:pPr>
        <w:pStyle w:val="Rubrik2"/>
      </w:pPr>
      <w:bookmarkStart w:id="92" w:name="_Toc319923775"/>
      <w:bookmarkStart w:id="93" w:name="_Toc319925807"/>
      <w:r w:rsidRPr="003E1D1D">
        <w:t>Anf.  45  ORDFÖRANDEN:</w:t>
      </w:r>
      <w:bookmarkEnd w:id="92"/>
      <w:bookmarkEnd w:id="93"/>
    </w:p>
    <w:p w:rsidR="00DF4B21" w:rsidRPr="003E1D1D" w:rsidRDefault="00DF4B21" w:rsidP="00DF4B21">
      <w:pPr>
        <w:pStyle w:val="Normaltindrag"/>
      </w:pPr>
      <w:r w:rsidRPr="003E1D1D">
        <w:t>Det finns inga frågor.</w:t>
      </w:r>
    </w:p>
    <w:p w:rsidR="00DF4B21" w:rsidRPr="003E1D1D" w:rsidRDefault="00DF4B21" w:rsidP="00DF4B21">
      <w:pPr>
        <w:pStyle w:val="Normaltindrag"/>
      </w:pPr>
      <w:r w:rsidRPr="003E1D1D">
        <w:t>Vi tackar för informationen och tackar för i dag.</w:t>
      </w:r>
    </w:p>
    <w:p w:rsidR="00DF4B21" w:rsidRPr="003E1D1D" w:rsidRDefault="00DF4B21" w:rsidP="00DF4B21">
      <w:pPr>
        <w:pStyle w:val="Rubrik1"/>
      </w:pPr>
      <w:r w:rsidRPr="003E1D1D">
        <w:br w:type="page"/>
      </w:r>
      <w:bookmarkStart w:id="94" w:name="_Toc319923776"/>
      <w:bookmarkStart w:id="95" w:name="_Toc319925808"/>
      <w:r w:rsidRPr="003E1D1D">
        <w:t>2 §  Transport, telekommunikation och energi (transport)</w:t>
      </w:r>
      <w:bookmarkEnd w:id="94"/>
      <w:bookmarkEnd w:id="95"/>
    </w:p>
    <w:p w:rsidR="00DF4B21" w:rsidRPr="003E1D1D" w:rsidRDefault="00DF4B21" w:rsidP="00DF4B21">
      <w:pPr>
        <w:pStyle w:val="Rubrik1-EU-nmnden"/>
      </w:pPr>
      <w:r w:rsidRPr="003E1D1D">
        <w:t>Statsrådet Catharina Elmsäter-Svärd</w:t>
      </w:r>
    </w:p>
    <w:p w:rsidR="00DF4B21" w:rsidRPr="003E1D1D" w:rsidRDefault="00DF4B21" w:rsidP="00DF4B21">
      <w:pPr>
        <w:pStyle w:val="Rubrik1-EU-nmnden"/>
      </w:pPr>
      <w:r w:rsidRPr="003E1D1D">
        <w:t>Återrapport från möte i Europeiska unionens råd för transport, telekommunikation och energi (transport) den 12 december 2011</w:t>
      </w:r>
    </w:p>
    <w:p w:rsidR="00DF4B21" w:rsidRPr="003E1D1D" w:rsidRDefault="00DF4B21" w:rsidP="00DF4B21">
      <w:pPr>
        <w:pStyle w:val="Rubrik1-EU-nmnden"/>
      </w:pPr>
      <w:r w:rsidRPr="003E1D1D">
        <w:t>Information och samråd inför möte i Europeiska unionens råd för transport, telekommunikation och energi (transport) den 22 mars 2012</w:t>
      </w:r>
    </w:p>
    <w:p w:rsidR="00DF4B21" w:rsidRPr="003E1D1D" w:rsidRDefault="00DF4B21" w:rsidP="00DF4B21">
      <w:pPr>
        <w:pStyle w:val="Rubrik2"/>
      </w:pPr>
      <w:bookmarkStart w:id="96" w:name="_Toc319923777"/>
      <w:bookmarkStart w:id="97" w:name="_Toc319925809"/>
      <w:r w:rsidRPr="003E1D1D">
        <w:t>Anf.  46  ORDFÖRANDEN:</w:t>
      </w:r>
      <w:bookmarkEnd w:id="96"/>
      <w:bookmarkEnd w:id="97"/>
    </w:p>
    <w:p w:rsidR="00DF4B21" w:rsidRPr="003E1D1D" w:rsidRDefault="00DF4B21" w:rsidP="00DF4B21">
      <w:pPr>
        <w:pStyle w:val="Normaltindrag"/>
      </w:pPr>
      <w:r w:rsidRPr="003E1D1D">
        <w:t>Vi hälsar statsrådet Elmsäter-Svärd med medarbetare välkomna.</w:t>
      </w:r>
    </w:p>
    <w:p w:rsidR="00DF4B21" w:rsidRPr="003E1D1D" w:rsidRDefault="00DF4B21" w:rsidP="00DF4B21">
      <w:pPr>
        <w:pStyle w:val="Normaltindrag"/>
      </w:pPr>
      <w:r w:rsidRPr="003E1D1D">
        <w:t>Det finns inga A-punkter, men det finns en återrapport från mötet den 12 december. Vill statsrådet säga någonting? Nej. Finns det några frågor? Nej. Vi lägger återrapporten till han</w:t>
      </w:r>
      <w:r w:rsidRPr="003E1D1D">
        <w:t>d</w:t>
      </w:r>
      <w:r w:rsidRPr="003E1D1D">
        <w:t>lingarna.</w:t>
      </w:r>
    </w:p>
    <w:p w:rsidR="00DF4B21" w:rsidRPr="003E1D1D" w:rsidRDefault="00DF4B21" w:rsidP="00DF4B21">
      <w:pPr>
        <w:pStyle w:val="Normaltindrag"/>
      </w:pPr>
      <w:r w:rsidRPr="003E1D1D">
        <w:t>Punkt 3 handlar om utbyggnad av det transe</w:t>
      </w:r>
      <w:r w:rsidRPr="003E1D1D">
        <w:t>u</w:t>
      </w:r>
      <w:r w:rsidRPr="003E1D1D">
        <w:t>ropeiska transportnätet.</w:t>
      </w:r>
    </w:p>
    <w:p w:rsidR="00DF4B21" w:rsidRPr="003E1D1D" w:rsidRDefault="00DF4B21" w:rsidP="00DF4B21">
      <w:pPr>
        <w:pStyle w:val="Rubrik2"/>
      </w:pPr>
      <w:bookmarkStart w:id="98" w:name="_Toc319923778"/>
      <w:bookmarkStart w:id="99" w:name="_Toc319925810"/>
      <w:r w:rsidRPr="003E1D1D">
        <w:t>Anf.  47  Statsrådet CATHARINA ELMSÄTER-SVÄRD (M):</w:t>
      </w:r>
      <w:bookmarkEnd w:id="98"/>
      <w:bookmarkEnd w:id="99"/>
    </w:p>
    <w:p w:rsidR="00DF4B21" w:rsidRPr="003E1D1D" w:rsidRDefault="00DF4B21" w:rsidP="00DF4B21">
      <w:pPr>
        <w:pStyle w:val="Normaltindrag"/>
      </w:pPr>
      <w:r w:rsidRPr="003E1D1D">
        <w:t>Herr ordförande! Också förra rådsmötet han</w:t>
      </w:r>
      <w:r w:rsidRPr="003E1D1D">
        <w:t>d</w:t>
      </w:r>
      <w:r w:rsidRPr="003E1D1D">
        <w:t>lade mycket om TEN-T. Nu har vi kommit betydligt längre. Det är nog inga problem med korrid</w:t>
      </w:r>
      <w:r w:rsidRPr="003E1D1D">
        <w:t>o</w:t>
      </w:r>
      <w:r w:rsidRPr="003E1D1D">
        <w:t>rer och att man ska ha harmoniserade rege</w:t>
      </w:r>
      <w:r w:rsidRPr="003E1D1D">
        <w:t>l</w:t>
      </w:r>
      <w:r w:rsidRPr="003E1D1D">
        <w:t>verk. Det som återstår och ännu inte är riktigt färdigt och där vi från svensk sida har haft invän</w:t>
      </w:r>
      <w:r w:rsidRPr="003E1D1D">
        <w:t>d</w:t>
      </w:r>
      <w:r w:rsidRPr="003E1D1D">
        <w:t>ningar är kravspecifikationen.</w:t>
      </w:r>
    </w:p>
    <w:p w:rsidR="00DF4B21" w:rsidRPr="003E1D1D" w:rsidRDefault="00DF4B21" w:rsidP="00DF4B21">
      <w:pPr>
        <w:pStyle w:val="Normaltindrag"/>
      </w:pPr>
      <w:r w:rsidRPr="003E1D1D">
        <w:t>Jag nämnde tidigare när jag var här kravli</w:t>
      </w:r>
      <w:r w:rsidRPr="003E1D1D">
        <w:t>s</w:t>
      </w:r>
      <w:r w:rsidRPr="003E1D1D">
        <w:t>tan som finns med när det gäller järnvägar men framför allt vägar. Vi har haft situationen att en stor del av vårt vägnät inom stomnätverket inte skulle kunna vara anpassat efter de krav som finns. Det skulle kosta rätt mycket pengar.</w:t>
      </w:r>
    </w:p>
    <w:p w:rsidR="00DF4B21" w:rsidRPr="003E1D1D" w:rsidRDefault="00DF4B21" w:rsidP="00DF4B21">
      <w:pPr>
        <w:pStyle w:val="Normaltindrag"/>
      </w:pPr>
      <w:r w:rsidRPr="003E1D1D">
        <w:t>Den diskussion som har förts och som fortfarande pågår är om det kan finnas möjligheter till undantag för områden som inte är speciellt tätt befolkade. Det skulle kunna göra rätt mycket. Annars får vi en orimlig kravspecifik</w:t>
      </w:r>
      <w:r w:rsidRPr="003E1D1D">
        <w:t>a</w:t>
      </w:r>
      <w:r w:rsidRPr="003E1D1D">
        <w:t>tion på både befintliga vägar och nya vägar.</w:t>
      </w:r>
    </w:p>
    <w:p w:rsidR="00DF4B21" w:rsidRPr="003E1D1D" w:rsidRDefault="00DF4B21" w:rsidP="00DF4B21">
      <w:pPr>
        <w:pStyle w:val="Normaltindrag"/>
      </w:pPr>
      <w:r w:rsidRPr="003E1D1D">
        <w:t>Det är rätt många länder som har tagit upp detta. Som det verkar e</w:t>
      </w:r>
      <w:r w:rsidRPr="003E1D1D">
        <w:t>n</w:t>
      </w:r>
      <w:r w:rsidRPr="003E1D1D">
        <w:t>ligt de rykten vi fått under natten – det är inte klart – tenderar det att bli någon form av undantag i skallkraven när det gäller vägsidan. Det är det som åte</w:t>
      </w:r>
      <w:r w:rsidRPr="003E1D1D">
        <w:t>r</w:t>
      </w:r>
      <w:r w:rsidRPr="003E1D1D">
        <w:t>står för oss. Annars är vi beredda att stödja förslaget, men vi vill ha in kompletteringen med undantagsmöjligheterna för vägar.</w:t>
      </w:r>
    </w:p>
    <w:p w:rsidR="00DF4B21" w:rsidRPr="003E1D1D" w:rsidRDefault="00DF4B21" w:rsidP="00DF4B21">
      <w:pPr>
        <w:pStyle w:val="Rubrik2"/>
      </w:pPr>
      <w:bookmarkStart w:id="100" w:name="_Toc319923779"/>
      <w:bookmarkStart w:id="101" w:name="_Toc319925811"/>
      <w:r w:rsidRPr="003E1D1D">
        <w:t>Anf.  48  JOHNNY SKALIN (SD):</w:t>
      </w:r>
      <w:bookmarkEnd w:id="100"/>
      <w:bookmarkEnd w:id="101"/>
    </w:p>
    <w:p w:rsidR="00DF4B21" w:rsidRPr="003E1D1D" w:rsidRDefault="00DF4B21" w:rsidP="00DF4B21">
      <w:pPr>
        <w:pStyle w:val="Normaltindrag"/>
      </w:pPr>
      <w:r w:rsidRPr="003E1D1D">
        <w:t>Som vi har framfört tidigare motsätter vi oss all finansiering av TEN genom budgeten. Detta är satsningar som vi menar att länderna måste göra själva.</w:t>
      </w:r>
    </w:p>
    <w:p w:rsidR="00DF4B21" w:rsidRPr="003E1D1D" w:rsidRDefault="00DF4B21" w:rsidP="00DF4B21">
      <w:pPr>
        <w:pStyle w:val="Rubrik2"/>
      </w:pPr>
      <w:bookmarkStart w:id="102" w:name="_Toc319923780"/>
      <w:bookmarkStart w:id="103" w:name="_Toc319925812"/>
      <w:r w:rsidRPr="003E1D1D">
        <w:t>Anf.  49  Statsrådet CATHARINA ELMSÄTER-SVÄRD (M):</w:t>
      </w:r>
      <w:bookmarkEnd w:id="102"/>
      <w:bookmarkEnd w:id="103"/>
    </w:p>
    <w:p w:rsidR="00DF4B21" w:rsidRPr="003E1D1D" w:rsidRDefault="00DF4B21" w:rsidP="00DF4B21">
      <w:pPr>
        <w:pStyle w:val="Normaltindrag"/>
      </w:pPr>
      <w:r w:rsidRPr="003E1D1D">
        <w:t>Det mesta när det gäller väg och järnväg b</w:t>
      </w:r>
      <w:r w:rsidRPr="003E1D1D">
        <w:t>e</w:t>
      </w:r>
      <w:r w:rsidRPr="003E1D1D">
        <w:t>talas av medlemsstaterna själva – nästan till 98 procent brukar det vara. Möjligheten med TEN finns framför allt för studier och projekt</w:t>
      </w:r>
      <w:r w:rsidRPr="003E1D1D">
        <w:t>e</w:t>
      </w:r>
      <w:r w:rsidRPr="003E1D1D">
        <w:t>ringar. Det brukar finnas ett starkt intresse från medlemsstaterna att hitta en mernytta.</w:t>
      </w:r>
    </w:p>
    <w:p w:rsidR="00DF4B21" w:rsidRPr="003E1D1D" w:rsidRDefault="00DF4B21" w:rsidP="00DF4B21">
      <w:pPr>
        <w:pStyle w:val="Rubrik2"/>
      </w:pPr>
      <w:bookmarkStart w:id="104" w:name="_Toc319923781"/>
      <w:bookmarkStart w:id="105" w:name="_Toc319925813"/>
      <w:r w:rsidRPr="003E1D1D">
        <w:t>Anf.  50  ORDFÖRANDEN:</w:t>
      </w:r>
      <w:bookmarkEnd w:id="104"/>
      <w:bookmarkEnd w:id="105"/>
    </w:p>
    <w:p w:rsidR="00DF4B21" w:rsidRPr="003E1D1D" w:rsidRDefault="00DF4B21" w:rsidP="00DF4B21">
      <w:pPr>
        <w:pStyle w:val="Normaltindrag"/>
      </w:pPr>
      <w:r w:rsidRPr="003E1D1D">
        <w:t>Jag sammanfattar det som att det finns stöd för regeringens position under punkt 3.</w:t>
      </w:r>
    </w:p>
    <w:p w:rsidR="00DF4B21" w:rsidRPr="003E1D1D" w:rsidRDefault="00DF4B21" w:rsidP="00DF4B21">
      <w:pPr>
        <w:pStyle w:val="Normaltindrag"/>
      </w:pPr>
      <w:r w:rsidRPr="003E1D1D">
        <w:t>Vi går inte över till punkt 4, för den är struken. Vice ordföranden undrar varför den är struken.</w:t>
      </w:r>
    </w:p>
    <w:p w:rsidR="00DF4B21" w:rsidRPr="003E1D1D" w:rsidRDefault="00DF4B21" w:rsidP="00DF4B21">
      <w:pPr>
        <w:pStyle w:val="Rubrik2"/>
      </w:pPr>
      <w:bookmarkStart w:id="106" w:name="_Toc319923782"/>
      <w:bookmarkStart w:id="107" w:name="_Toc319925814"/>
      <w:r w:rsidRPr="003E1D1D">
        <w:t>Anf.  51  Statsrådet CATHARINA ELMSÄTER-SVÄRD (M):</w:t>
      </w:r>
      <w:bookmarkEnd w:id="106"/>
      <w:bookmarkEnd w:id="107"/>
    </w:p>
    <w:p w:rsidR="00DF4B21" w:rsidRPr="003E1D1D" w:rsidRDefault="00DF4B21" w:rsidP="00DF4B21">
      <w:pPr>
        <w:pStyle w:val="Normaltindrag"/>
      </w:pPr>
      <w:r w:rsidRPr="003E1D1D">
        <w:t>Den har det varit diskussion om. Det som var uppe i diskussionen t</w:t>
      </w:r>
      <w:r w:rsidRPr="003E1D1D">
        <w:t>i</w:t>
      </w:r>
      <w:r w:rsidRPr="003E1D1D">
        <w:t>digare handlade om en artikel om huruvida man skulle migrera förarko</w:t>
      </w:r>
      <w:r w:rsidRPr="003E1D1D">
        <w:t>r</w:t>
      </w:r>
      <w:r w:rsidRPr="003E1D1D">
        <w:t>tet till körkortet. Det som nu har kommit til</w:t>
      </w:r>
      <w:r w:rsidRPr="003E1D1D">
        <w:t>l</w:t>
      </w:r>
      <w:r w:rsidRPr="003E1D1D">
        <w:t>baka in men som faktiskt var borta ett tag var bestämmelsen om möjligheten att införa ett tillfälligt körkort. Det är någonting som det danska ordförandeskapet tillsammans med kommissionen uppenbarligen vill ha in, men det har varit bortploc</w:t>
      </w:r>
      <w:r w:rsidRPr="003E1D1D">
        <w:t>k</w:t>
      </w:r>
      <w:r w:rsidRPr="003E1D1D">
        <w:t>at. Nu har det nog blivit så mycket diskussioner att man har valt att plocka ut ärendet i stället. Man kommer inte överens.</w:t>
      </w:r>
    </w:p>
    <w:p w:rsidR="00DF4B21" w:rsidRPr="003E1D1D" w:rsidRDefault="00DF4B21" w:rsidP="00DF4B21">
      <w:pPr>
        <w:pStyle w:val="Rubrik2"/>
      </w:pPr>
      <w:bookmarkStart w:id="108" w:name="_Toc319923783"/>
      <w:bookmarkStart w:id="109" w:name="_Toc319925815"/>
      <w:r w:rsidRPr="003E1D1D">
        <w:t>Anf.  52  ORDFÖRANDEN:</w:t>
      </w:r>
      <w:bookmarkEnd w:id="108"/>
      <w:bookmarkEnd w:id="109"/>
    </w:p>
    <w:p w:rsidR="00DF4B21" w:rsidRPr="003E1D1D" w:rsidRDefault="00DF4B21" w:rsidP="00DF4B21">
      <w:pPr>
        <w:pStyle w:val="Normaltindrag"/>
      </w:pPr>
      <w:r w:rsidRPr="003E1D1D">
        <w:t>Vi går vidare till punkt 5 om flygplatspak</w:t>
      </w:r>
      <w:r w:rsidRPr="003E1D1D">
        <w:t>e</w:t>
      </w:r>
      <w:r w:rsidRPr="003E1D1D">
        <w:t>tet.</w:t>
      </w:r>
    </w:p>
    <w:p w:rsidR="00DF4B21" w:rsidRPr="003E1D1D" w:rsidRDefault="00DF4B21" w:rsidP="00DF4B21">
      <w:pPr>
        <w:pStyle w:val="Rubrik2"/>
      </w:pPr>
      <w:bookmarkStart w:id="110" w:name="_Toc319923784"/>
      <w:bookmarkStart w:id="111" w:name="_Toc319925816"/>
      <w:r w:rsidRPr="003E1D1D">
        <w:t>Anf.  53  Statsrådet CATHARINA ELMSÄTER-SVÄRD (M):</w:t>
      </w:r>
      <w:bookmarkEnd w:id="110"/>
      <w:bookmarkEnd w:id="111"/>
    </w:p>
    <w:p w:rsidR="00DF4B21" w:rsidRPr="003E1D1D" w:rsidRDefault="00DF4B21" w:rsidP="00DF4B21">
      <w:pPr>
        <w:pStyle w:val="Normaltindrag"/>
      </w:pPr>
      <w:r w:rsidRPr="003E1D1D">
        <w:t>Detta är också en allmän inriktning, men just flygpaketet är någonting som danskarna vill jobba med under sitt ordförandeskap. Det är uppdelat i tre områden, kan man säga, mar</w:t>
      </w:r>
      <w:r w:rsidRPr="003E1D1D">
        <w:t>k</w:t>
      </w:r>
      <w:r w:rsidRPr="003E1D1D">
        <w:t>tjänster, ”slottar” och buller. Nu är det en allmän inriktning om själva marktjänsterna. Marktjänsterna är väl egentligen allt från i</w:t>
      </w:r>
      <w:r w:rsidRPr="003E1D1D">
        <w:t>n</w:t>
      </w:r>
      <w:r w:rsidRPr="003E1D1D">
        <w:t>checkning av personal och bagage, catering och arbete med flygteknik till städning och allt möjligt.</w:t>
      </w:r>
    </w:p>
    <w:p w:rsidR="00DF4B21" w:rsidRPr="003E1D1D" w:rsidRDefault="00DF4B21" w:rsidP="00DF4B21">
      <w:pPr>
        <w:pStyle w:val="Normaltindrag"/>
      </w:pPr>
      <w:r w:rsidRPr="003E1D1D">
        <w:t>Det som har varit uppe i diskussionen och som vi har haft med från svensk sida när det gäller godkännandeförfarandet av vilka som får utf</w:t>
      </w:r>
      <w:r w:rsidRPr="003E1D1D">
        <w:t>ö</w:t>
      </w:r>
      <w:r w:rsidRPr="003E1D1D">
        <w:t>ra marktjänster är att det finns en risk att det blir lite för byråkratiskt om man ska ha någon form av myndighet som utför godkännandena. Vi har fört samtal med SAS och Swedavia, och från svensk sida var vi – liksom andra länder, typ England – mer inne på att detta borde kunna ske på frivillig väg. Nu kom man så långt i Coreper senast att det kommer att ske på frivillig väg. Det tycker vi är bra. När det gäller det här förslaget kommer vi att stödja eller anta den allmänna inriktningen. Detta gäller större flygplatser.</w:t>
      </w:r>
    </w:p>
    <w:p w:rsidR="00DF4B21" w:rsidRPr="003E1D1D" w:rsidRDefault="00DF4B21" w:rsidP="00DF4B21">
      <w:pPr>
        <w:pStyle w:val="Rubrik2"/>
      </w:pPr>
      <w:bookmarkStart w:id="112" w:name="_Toc319923785"/>
      <w:bookmarkStart w:id="113" w:name="_Toc319925817"/>
      <w:r w:rsidRPr="003E1D1D">
        <w:t>Anf.  54  JOHNNY SKALIN (SD):</w:t>
      </w:r>
      <w:bookmarkEnd w:id="112"/>
      <w:bookmarkEnd w:id="113"/>
    </w:p>
    <w:p w:rsidR="00DF4B21" w:rsidRPr="003E1D1D" w:rsidRDefault="00DF4B21" w:rsidP="00DF4B21">
      <w:pPr>
        <w:pStyle w:val="Normaltindrag"/>
      </w:pPr>
      <w:r w:rsidRPr="003E1D1D">
        <w:t>Man ska alltså instifta en förordning som är frivillig? Vi blir inte tvingade att följa de riktlinjer som sätts?</w:t>
      </w:r>
    </w:p>
    <w:p w:rsidR="00DF4B21" w:rsidRPr="003E1D1D" w:rsidRDefault="00DF4B21" w:rsidP="00DF4B21">
      <w:pPr>
        <w:pStyle w:val="Rubrik2"/>
      </w:pPr>
      <w:bookmarkStart w:id="114" w:name="_Toc319923786"/>
      <w:bookmarkStart w:id="115" w:name="_Toc319925818"/>
      <w:r w:rsidRPr="003E1D1D">
        <w:t>Anf.  55  Statsrådet CATHARINA ELMSÄTER-SVÄRD (M):</w:t>
      </w:r>
      <w:bookmarkEnd w:id="114"/>
      <w:bookmarkEnd w:id="115"/>
    </w:p>
    <w:p w:rsidR="00DF4B21" w:rsidRPr="003E1D1D" w:rsidRDefault="00DF4B21" w:rsidP="00DF4B21">
      <w:pPr>
        <w:pStyle w:val="Normaltindrag"/>
      </w:pPr>
      <w:r w:rsidRPr="003E1D1D">
        <w:t>Så är det. Det finns sedan tidigare ett d</w:t>
      </w:r>
      <w:r w:rsidRPr="003E1D1D">
        <w:t>i</w:t>
      </w:r>
      <w:r w:rsidRPr="003E1D1D">
        <w:t>rektiv. Tanken är nu att man ska ha en förordning, och det gör det starkare, så att det oc</w:t>
      </w:r>
      <w:r w:rsidRPr="003E1D1D">
        <w:t>k</w:t>
      </w:r>
      <w:r w:rsidRPr="003E1D1D">
        <w:t>så blir lika inom EU.</w:t>
      </w:r>
    </w:p>
    <w:p w:rsidR="00DF4B21" w:rsidRPr="003E1D1D" w:rsidRDefault="00DF4B21" w:rsidP="00DF4B21">
      <w:pPr>
        <w:pStyle w:val="Normaltindrag"/>
      </w:pPr>
      <w:r w:rsidRPr="003E1D1D">
        <w:t>Det finns problem på flygsidan. På större flygplatser har man kanske Lufthansa som en stor aktör. Det blir då problematiskt för andra aktörer som kommer in om de inte själva har möjlighet att ordna med sin i</w:t>
      </w:r>
      <w:r w:rsidRPr="003E1D1D">
        <w:t>n</w:t>
      </w:r>
      <w:r w:rsidRPr="003E1D1D">
        <w:t>checkning av pe</w:t>
      </w:r>
      <w:r w:rsidRPr="003E1D1D">
        <w:t>r</w:t>
      </w:r>
      <w:r w:rsidRPr="003E1D1D">
        <w:t>soner eller annat och blir styrda. Detta är egentligen ett sätt att öppna för fler, ungefär som vi har det på Arlanda. Vi har det r</w:t>
      </w:r>
      <w:r w:rsidRPr="003E1D1D">
        <w:t>e</w:t>
      </w:r>
      <w:r w:rsidRPr="003E1D1D">
        <w:t>dan ganska likt det här.</w:t>
      </w:r>
    </w:p>
    <w:p w:rsidR="00DF4B21" w:rsidRPr="003E1D1D" w:rsidRDefault="00DF4B21" w:rsidP="00DF4B21">
      <w:pPr>
        <w:pStyle w:val="Rubrik2"/>
      </w:pPr>
      <w:bookmarkStart w:id="116" w:name="_Toc319923787"/>
      <w:bookmarkStart w:id="117" w:name="_Toc319925819"/>
      <w:r w:rsidRPr="003E1D1D">
        <w:t>Anf.  56  LARS OHLY (V):</w:t>
      </w:r>
      <w:bookmarkEnd w:id="116"/>
      <w:bookmarkEnd w:id="117"/>
    </w:p>
    <w:p w:rsidR="00DF4B21" w:rsidRPr="003E1D1D" w:rsidRDefault="00DF4B21" w:rsidP="00DF4B21">
      <w:pPr>
        <w:pStyle w:val="Normaltindrag"/>
      </w:pPr>
      <w:r w:rsidRPr="003E1D1D">
        <w:t>Jag ser här att regeringen tycker att det finns problem med den adm</w:t>
      </w:r>
      <w:r w:rsidRPr="003E1D1D">
        <w:t>i</w:t>
      </w:r>
      <w:r w:rsidRPr="003E1D1D">
        <w:t>nistrativa börda som kan följa av det här förslaget. Det är en sy</w:t>
      </w:r>
      <w:r w:rsidRPr="003E1D1D">
        <w:t>n</w:t>
      </w:r>
      <w:r w:rsidRPr="003E1D1D">
        <w:t>punkt som man kan dela. Däremot har jag lite svårare att förstå det här med att man ska ha en frivillighet vad gäller certifieringen av dem som utför marktjänsterna. Då faller en poäng med förslaget, nämligen att man oc</w:t>
      </w:r>
      <w:r w:rsidRPr="003E1D1D">
        <w:t>k</w:t>
      </w:r>
      <w:r w:rsidRPr="003E1D1D">
        <w:t>så höjer säkerhetsaspekterna. Det är väl det som är ba</w:t>
      </w:r>
      <w:r w:rsidRPr="003E1D1D">
        <w:t>k</w:t>
      </w:r>
      <w:r w:rsidRPr="003E1D1D">
        <w:t>grunden; om man får in fler som utför marktjänster måste man samtidigt bevaka att säke</w:t>
      </w:r>
      <w:r w:rsidRPr="003E1D1D">
        <w:t>r</w:t>
      </w:r>
      <w:r w:rsidRPr="003E1D1D">
        <w:t>heten upprätthålls på en hög nivå. Säkerheten får aldrig bli en frivillig fråga för respekt</w:t>
      </w:r>
      <w:r w:rsidRPr="003E1D1D">
        <w:t>i</w:t>
      </w:r>
      <w:r w:rsidRPr="003E1D1D">
        <w:t>ve flygplats eller land.</w:t>
      </w:r>
    </w:p>
    <w:p w:rsidR="00DF4B21" w:rsidRPr="003E1D1D" w:rsidRDefault="00DF4B21" w:rsidP="00DF4B21">
      <w:pPr>
        <w:pStyle w:val="Rubrik2"/>
      </w:pPr>
      <w:bookmarkStart w:id="118" w:name="_Toc319923788"/>
      <w:bookmarkStart w:id="119" w:name="_Toc319925820"/>
      <w:r w:rsidRPr="003E1D1D">
        <w:t>Anf.  57  Statsrådet CATHARINA ELMSÄTER-SVÄRD (M):</w:t>
      </w:r>
      <w:bookmarkEnd w:id="118"/>
      <w:bookmarkEnd w:id="119"/>
    </w:p>
    <w:p w:rsidR="00DF4B21" w:rsidRPr="003E1D1D" w:rsidRDefault="00DF4B21" w:rsidP="00DF4B21">
      <w:pPr>
        <w:pStyle w:val="Normaltindrag"/>
      </w:pPr>
      <w:r w:rsidRPr="003E1D1D">
        <w:t>Det är helt riktigt. Därför får också flygplatsledningen ett särskilt a</w:t>
      </w:r>
      <w:r w:rsidRPr="003E1D1D">
        <w:t>n</w:t>
      </w:r>
      <w:r w:rsidRPr="003E1D1D">
        <w:t>svar för att k</w:t>
      </w:r>
      <w:r w:rsidRPr="003E1D1D">
        <w:t>o</w:t>
      </w:r>
      <w:r w:rsidRPr="003E1D1D">
        <w:t>ordinera alla marktjänster. Det är nästan så att man tittar lite grann på Arlanda som ett föregångsexempel. Där har vi frivilligheten och flera aktörer, men ansvaret vilar på flygplat</w:t>
      </w:r>
      <w:r w:rsidRPr="003E1D1D">
        <w:t>s</w:t>
      </w:r>
      <w:r w:rsidRPr="003E1D1D">
        <w:t>ledningen, framför allt för koordineringen mellan alla. Det kan gälla till exempel hur snörö</w:t>
      </w:r>
      <w:r w:rsidRPr="003E1D1D">
        <w:t>j</w:t>
      </w:r>
      <w:r w:rsidRPr="003E1D1D">
        <w:t>ningen hänger ihop med incheckningen, pl</w:t>
      </w:r>
      <w:r w:rsidRPr="003E1D1D">
        <w:t>a</w:t>
      </w:r>
      <w:r w:rsidRPr="003E1D1D">
        <w:t>nens framfart till gater och alltihop. Det är så man får försöka uppnå det. Men för säkerh</w:t>
      </w:r>
      <w:r w:rsidRPr="003E1D1D">
        <w:t>e</w:t>
      </w:r>
      <w:r w:rsidRPr="003E1D1D">
        <w:t>ten är det flygplatsledningen som har det utp</w:t>
      </w:r>
      <w:r w:rsidRPr="003E1D1D">
        <w:t>e</w:t>
      </w:r>
      <w:r w:rsidRPr="003E1D1D">
        <w:t>kade ansvaret, oavsett vem som utför marktjän</w:t>
      </w:r>
      <w:r w:rsidRPr="003E1D1D">
        <w:t>s</w:t>
      </w:r>
      <w:r w:rsidRPr="003E1D1D">
        <w:t>terna.</w:t>
      </w:r>
    </w:p>
    <w:p w:rsidR="00DF4B21" w:rsidRPr="003E1D1D" w:rsidRDefault="00DF4B21" w:rsidP="00DF4B21">
      <w:pPr>
        <w:pStyle w:val="Rubrik2"/>
      </w:pPr>
      <w:bookmarkStart w:id="120" w:name="_Toc319923789"/>
      <w:bookmarkStart w:id="121" w:name="_Toc319925821"/>
      <w:r w:rsidRPr="003E1D1D">
        <w:t>Anf.  58  LARS OHLY (V):</w:t>
      </w:r>
      <w:bookmarkEnd w:id="120"/>
      <w:bookmarkEnd w:id="121"/>
    </w:p>
    <w:p w:rsidR="00DF4B21" w:rsidRPr="003E1D1D" w:rsidRDefault="00DF4B21" w:rsidP="00DF4B21">
      <w:pPr>
        <w:pStyle w:val="Normaltindrag"/>
      </w:pPr>
      <w:r w:rsidRPr="003E1D1D">
        <w:t>Jag tror att det är riktigt att flygplatsledningen ska ha det ansvaret, men det skulle inte hindra att man var positiv till en certifiering av mar</w:t>
      </w:r>
      <w:r w:rsidRPr="003E1D1D">
        <w:t>k</w:t>
      </w:r>
      <w:r w:rsidRPr="003E1D1D">
        <w:t>tjänstleverantörerna. Det finns ingen motsättning däremellan. Det tycker jag skulle höja standarden på de tjänster som utförs y</w:t>
      </w:r>
      <w:r w:rsidRPr="003E1D1D">
        <w:t>t</w:t>
      </w:r>
      <w:r w:rsidRPr="003E1D1D">
        <w:t>terligare, också vad gäller säkerheten.</w:t>
      </w:r>
    </w:p>
    <w:p w:rsidR="00DF4B21" w:rsidRPr="003E1D1D" w:rsidRDefault="00DF4B21" w:rsidP="00DF4B21">
      <w:pPr>
        <w:pStyle w:val="Rubrik2"/>
      </w:pPr>
      <w:bookmarkStart w:id="122" w:name="_Toc319923790"/>
      <w:bookmarkStart w:id="123" w:name="_Toc319925822"/>
      <w:r w:rsidRPr="003E1D1D">
        <w:t>Anf.  59  Statsrådet CATHARINA ELMSÄTER-SVÄRD (M):</w:t>
      </w:r>
      <w:bookmarkEnd w:id="122"/>
      <w:bookmarkEnd w:id="123"/>
    </w:p>
    <w:p w:rsidR="00DF4B21" w:rsidRPr="003E1D1D" w:rsidRDefault="00DF4B21" w:rsidP="00DF4B21">
      <w:pPr>
        <w:pStyle w:val="Normaltindrag"/>
      </w:pPr>
      <w:r w:rsidRPr="003E1D1D">
        <w:t>Kritiken mot byråkratin har varit utifrån att det måste finnas en sä</w:t>
      </w:r>
      <w:r w:rsidRPr="003E1D1D">
        <w:t>r</w:t>
      </w:r>
      <w:r w:rsidRPr="003E1D1D">
        <w:t>skild myndighet. Vi har, tillsammans med andra, sett att det kanske är mer frivilligt. Det blir ändå en form av godkännandeförfarande – certifi</w:t>
      </w:r>
      <w:r w:rsidRPr="003E1D1D">
        <w:t>e</w:t>
      </w:r>
      <w:r w:rsidRPr="003E1D1D">
        <w:t>ring.</w:t>
      </w:r>
    </w:p>
    <w:p w:rsidR="00DF4B21" w:rsidRPr="003E1D1D" w:rsidRDefault="00DF4B21" w:rsidP="00DF4B21">
      <w:pPr>
        <w:pStyle w:val="Normaltindrag"/>
      </w:pPr>
      <w:r w:rsidRPr="003E1D1D">
        <w:t>Det ställs krav på alla dem som arbetar där att de har säkerhetsku</w:t>
      </w:r>
      <w:r w:rsidRPr="003E1D1D">
        <w:t>n</w:t>
      </w:r>
      <w:r w:rsidRPr="003E1D1D">
        <w:t>skap och genomgår u</w:t>
      </w:r>
      <w:r w:rsidRPr="003E1D1D">
        <w:t>t</w:t>
      </w:r>
      <w:r w:rsidRPr="003E1D1D">
        <w:t>bildning. Det görs av flygplatsledningen.</w:t>
      </w:r>
    </w:p>
    <w:p w:rsidR="00DF4B21" w:rsidRPr="003E1D1D" w:rsidRDefault="00DF4B21" w:rsidP="00DF4B21">
      <w:pPr>
        <w:pStyle w:val="Rubrik2"/>
      </w:pPr>
      <w:bookmarkStart w:id="124" w:name="_Toc319923791"/>
      <w:bookmarkStart w:id="125" w:name="_Toc319925823"/>
      <w:r w:rsidRPr="003E1D1D">
        <w:t>Anf.  60  ORDFÖRANDEN:</w:t>
      </w:r>
      <w:bookmarkEnd w:id="124"/>
      <w:bookmarkEnd w:id="125"/>
    </w:p>
    <w:p w:rsidR="00DF4B21" w:rsidRPr="003E1D1D" w:rsidRDefault="00DF4B21" w:rsidP="00DF4B21">
      <w:pPr>
        <w:pStyle w:val="Normaltindrag"/>
      </w:pPr>
      <w:r w:rsidRPr="003E1D1D">
        <w:t>Det finns stöd för regeringens position under punkten 5.</w:t>
      </w:r>
    </w:p>
    <w:p w:rsidR="00DF4B21" w:rsidRPr="003E1D1D" w:rsidRDefault="00DF4B21" w:rsidP="00DF4B21">
      <w:pPr>
        <w:pStyle w:val="Normaltindrag"/>
      </w:pPr>
      <w:r w:rsidRPr="003E1D1D">
        <w:t>Vi går till punkten 7, Övriga frågor.</w:t>
      </w:r>
    </w:p>
    <w:p w:rsidR="00DF4B21" w:rsidRPr="003E1D1D" w:rsidRDefault="00DF4B21" w:rsidP="00DF4B21">
      <w:pPr>
        <w:pStyle w:val="Rubrik2"/>
      </w:pPr>
      <w:bookmarkStart w:id="126" w:name="_Toc319923792"/>
      <w:bookmarkStart w:id="127" w:name="_Toc319925824"/>
      <w:r w:rsidRPr="003E1D1D">
        <w:t>Anf.  61  Statsrådet CATHARINA ELMSÄTER-SVÄRD (M):</w:t>
      </w:r>
      <w:bookmarkEnd w:id="126"/>
      <w:bookmarkEnd w:id="127"/>
    </w:p>
    <w:p w:rsidR="00DF4B21" w:rsidRPr="003E1D1D" w:rsidRDefault="00DF4B21" w:rsidP="00DF4B21">
      <w:pPr>
        <w:pStyle w:val="Normaltindrag"/>
      </w:pPr>
      <w:r w:rsidRPr="003E1D1D">
        <w:t>Det kommer att vara ett antal övriga frågor av mer informativ kara</w:t>
      </w:r>
      <w:r w:rsidRPr="003E1D1D">
        <w:t>k</w:t>
      </w:r>
      <w:r w:rsidRPr="003E1D1D">
        <w:t>tär. En sådan punkt är rederi- och kryssningsolyckan med Costa Conco</w:t>
      </w:r>
      <w:r w:rsidRPr="003E1D1D">
        <w:t>r</w:t>
      </w:r>
      <w:r w:rsidRPr="003E1D1D">
        <w:t>dia. Det kommer att bli en uppdatering av hur det går med utredningen, som vi naturligtvis följer. Det är ren information.</w:t>
      </w:r>
    </w:p>
    <w:p w:rsidR="00DF4B21" w:rsidRPr="003E1D1D" w:rsidRDefault="00DF4B21" w:rsidP="00DF4B21">
      <w:pPr>
        <w:pStyle w:val="Normaltindrag"/>
      </w:pPr>
      <w:r w:rsidRPr="003E1D1D">
        <w:t>De övriga punkterna är av samma karaktär. Det är handel med u</w:t>
      </w:r>
      <w:r w:rsidRPr="003E1D1D">
        <w:t>t</w:t>
      </w:r>
      <w:r w:rsidRPr="003E1D1D">
        <w:t>släppsrätter för flygsidan. Det är en uppdatering av status för Galileopr</w:t>
      </w:r>
      <w:r w:rsidRPr="003E1D1D">
        <w:t>o</w:t>
      </w:r>
      <w:r w:rsidRPr="003E1D1D">
        <w:t>je</w:t>
      </w:r>
      <w:r w:rsidRPr="003E1D1D">
        <w:t>k</w:t>
      </w:r>
      <w:r w:rsidRPr="003E1D1D">
        <w:t>tet, framför allt tidsplan och kostnad. Det kommer möjligtvis en punkt till om bussolyckan i Schweiz. Alla punkterna är av ren informativ k</w:t>
      </w:r>
      <w:r w:rsidRPr="003E1D1D">
        <w:t>a</w:t>
      </w:r>
      <w:r w:rsidRPr="003E1D1D">
        <w:t>raktär.</w:t>
      </w:r>
    </w:p>
    <w:p w:rsidR="00DF4B21" w:rsidRPr="003E1D1D" w:rsidRDefault="00DF4B21" w:rsidP="00DF4B21">
      <w:pPr>
        <w:pStyle w:val="Rubrik2"/>
      </w:pPr>
      <w:bookmarkStart w:id="128" w:name="_Toc319923793"/>
      <w:bookmarkStart w:id="129" w:name="_Toc319925825"/>
      <w:r w:rsidRPr="003E1D1D">
        <w:t>Anf.  62  ORDFÖRANDEN:</w:t>
      </w:r>
      <w:bookmarkEnd w:id="128"/>
      <w:bookmarkEnd w:id="129"/>
    </w:p>
    <w:p w:rsidR="00DF4B21" w:rsidRPr="003E1D1D" w:rsidRDefault="00DF4B21" w:rsidP="00DF4B21">
      <w:pPr>
        <w:pStyle w:val="Normaltindrag"/>
      </w:pPr>
      <w:r w:rsidRPr="003E1D1D">
        <w:t>Hur hanterar ni det om schweizarna inte är med?</w:t>
      </w:r>
    </w:p>
    <w:p w:rsidR="00DF4B21" w:rsidRPr="003E1D1D" w:rsidRDefault="00DF4B21" w:rsidP="00DF4B21">
      <w:pPr>
        <w:pStyle w:val="Rubrik2"/>
      </w:pPr>
      <w:bookmarkStart w:id="130" w:name="_Toc319923794"/>
      <w:bookmarkStart w:id="131" w:name="_Toc319925826"/>
      <w:r w:rsidRPr="003E1D1D">
        <w:t>Anf.  63  Statsrådet CATHARINA ELMSÄTER-SVÄRD (M):</w:t>
      </w:r>
      <w:bookmarkEnd w:id="130"/>
      <w:bookmarkEnd w:id="131"/>
    </w:p>
    <w:p w:rsidR="00DF4B21" w:rsidRPr="003E1D1D" w:rsidRDefault="00DF4B21" w:rsidP="00DF4B21">
      <w:pPr>
        <w:pStyle w:val="Normaltindrag"/>
      </w:pPr>
      <w:r w:rsidRPr="003E1D1D">
        <w:t>Det är mer utifrån ett trafiksäkerhetspe</w:t>
      </w:r>
      <w:r w:rsidRPr="003E1D1D">
        <w:t>r</w:t>
      </w:r>
      <w:r w:rsidRPr="003E1D1D">
        <w:t>spektiv och tunnlar. Nu var i och för sig Be</w:t>
      </w:r>
      <w:r w:rsidRPr="003E1D1D">
        <w:t>l</w:t>
      </w:r>
      <w:r w:rsidRPr="003E1D1D">
        <w:t>gien inblandat och även en del holländska barn. Frågan kommer alltid upp om en sådan olycka kan hända någon annanstans, vad som har föranlett olyckan och så vidare.</w:t>
      </w:r>
    </w:p>
    <w:p w:rsidR="00DF4B21" w:rsidRPr="003E1D1D" w:rsidRDefault="00DF4B21" w:rsidP="00DF4B21">
      <w:pPr>
        <w:pStyle w:val="Rubrik2"/>
      </w:pPr>
      <w:bookmarkStart w:id="132" w:name="_Toc319923795"/>
      <w:bookmarkStart w:id="133" w:name="_Toc319925827"/>
      <w:r w:rsidRPr="003E1D1D">
        <w:t>Anf.  64  ORDFÖRANDEN:</w:t>
      </w:r>
      <w:bookmarkEnd w:id="132"/>
      <w:bookmarkEnd w:id="133"/>
    </w:p>
    <w:p w:rsidR="009125EB" w:rsidRPr="003E1D1D" w:rsidRDefault="00DF4B21" w:rsidP="00DF4B21">
      <w:pPr>
        <w:pStyle w:val="Normaltindrag"/>
      </w:pPr>
      <w:r w:rsidRPr="003E1D1D">
        <w:t xml:space="preserve">Det finns inga frågor på de övriga frågorna. </w:t>
      </w:r>
    </w:p>
    <w:p w:rsidR="00DF4B21" w:rsidRPr="003E1D1D" w:rsidRDefault="00DF4B21" w:rsidP="00DF4B21">
      <w:pPr>
        <w:pStyle w:val="Normaltindrag"/>
      </w:pPr>
      <w:r w:rsidRPr="003E1D1D">
        <w:t xml:space="preserve">Vi tackar för i dag. </w:t>
      </w:r>
    </w:p>
    <w:p w:rsidR="009125EB" w:rsidRPr="003E1D1D" w:rsidRDefault="009125EB" w:rsidP="00DF4B21"/>
    <w:p w:rsidR="009125EB" w:rsidRPr="003E1D1D" w:rsidRDefault="009125EB" w:rsidP="009125EB">
      <w:pPr>
        <w:pStyle w:val="Innehll"/>
      </w:pPr>
      <w:r w:rsidRPr="003E1D1D">
        <w:br w:type="page"/>
        <w:t>Innehållsförteckning</w:t>
      </w:r>
    </w:p>
    <w:p w:rsidR="009125EB" w:rsidRPr="003E1D1D" w:rsidRDefault="009125EB" w:rsidP="009125EB">
      <w:pPr>
        <w:sectPr w:rsidR="009125EB" w:rsidRPr="003E1D1D" w:rsidSect="00DF4B21">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9125EB" w:rsidRPr="003E1D1D" w:rsidRDefault="009125EB">
      <w:pPr>
        <w:pStyle w:val="Innehll1"/>
        <w:rPr>
          <w:b w:val="0"/>
          <w:sz w:val="24"/>
          <w:szCs w:val="24"/>
        </w:rPr>
      </w:pPr>
      <w:r w:rsidRPr="003E1D1D">
        <w:fldChar w:fldCharType="begin" w:fldLock="1"/>
      </w:r>
      <w:r w:rsidRPr="003E1D1D">
        <w:instrText xml:space="preserve"> TOC \o "1-3" \t "Muntlig fråga;3;Underrubrik;3;Beslut;2;IPFR;1;Föredragning1;2;Beslutsfattande;2;Frågesvar;1" </w:instrText>
      </w:r>
      <w:r w:rsidRPr="003E1D1D">
        <w:fldChar w:fldCharType="separate"/>
      </w:r>
      <w:r w:rsidRPr="003E1D1D">
        <w:t>1 §  Jordbruk och fiske</w:t>
      </w:r>
      <w:r w:rsidRPr="003E1D1D">
        <w:tab/>
      </w:r>
      <w:r w:rsidRPr="003E1D1D">
        <w:fldChar w:fldCharType="begin" w:fldLock="1"/>
      </w:r>
      <w:r w:rsidRPr="003E1D1D">
        <w:instrText xml:space="preserve"> PAGEREF _Toc319925762 \h </w:instrText>
      </w:r>
      <w:r w:rsidRPr="003E1D1D">
        <w:fldChar w:fldCharType="separate"/>
      </w:r>
      <w:r w:rsidRPr="003E1D1D">
        <w:t>1</w:t>
      </w:r>
      <w:r w:rsidRPr="003E1D1D">
        <w:fldChar w:fldCharType="end"/>
      </w:r>
    </w:p>
    <w:p w:rsidR="009125EB" w:rsidRPr="003E1D1D" w:rsidRDefault="009125EB">
      <w:pPr>
        <w:pStyle w:val="Innehll2"/>
        <w:rPr>
          <w:sz w:val="24"/>
          <w:szCs w:val="24"/>
        </w:rPr>
      </w:pPr>
      <w:r w:rsidRPr="003E1D1D">
        <w:t>Anf.  1  ORDFÖRANDEN</w:t>
      </w:r>
      <w:r w:rsidRPr="003E1D1D">
        <w:tab/>
      </w:r>
      <w:r w:rsidRPr="003E1D1D">
        <w:fldChar w:fldCharType="begin" w:fldLock="1"/>
      </w:r>
      <w:r w:rsidRPr="003E1D1D">
        <w:instrText xml:space="preserve"> PAGEREF _Toc319925763 \h </w:instrText>
      </w:r>
      <w:r w:rsidRPr="003E1D1D">
        <w:fldChar w:fldCharType="separate"/>
      </w:r>
      <w:r w:rsidRPr="003E1D1D">
        <w:t>1</w:t>
      </w:r>
      <w:r w:rsidRPr="003E1D1D">
        <w:fldChar w:fldCharType="end"/>
      </w:r>
    </w:p>
    <w:p w:rsidR="009125EB" w:rsidRPr="003E1D1D" w:rsidRDefault="009125EB">
      <w:pPr>
        <w:pStyle w:val="Innehll2"/>
        <w:rPr>
          <w:sz w:val="24"/>
          <w:szCs w:val="24"/>
        </w:rPr>
      </w:pPr>
      <w:r w:rsidRPr="003E1D1D">
        <w:t>Anf.  2  Landsbygdsminister ESKIL ERLANDSSON (C)</w:t>
      </w:r>
      <w:r w:rsidRPr="003E1D1D">
        <w:tab/>
      </w:r>
      <w:r w:rsidRPr="003E1D1D">
        <w:fldChar w:fldCharType="begin" w:fldLock="1"/>
      </w:r>
      <w:r w:rsidRPr="003E1D1D">
        <w:instrText xml:space="preserve"> PAGEREF _Toc319925764 \h </w:instrText>
      </w:r>
      <w:r w:rsidRPr="003E1D1D">
        <w:fldChar w:fldCharType="separate"/>
      </w:r>
      <w:r w:rsidRPr="003E1D1D">
        <w:t>1</w:t>
      </w:r>
      <w:r w:rsidRPr="003E1D1D">
        <w:fldChar w:fldCharType="end"/>
      </w:r>
    </w:p>
    <w:p w:rsidR="009125EB" w:rsidRPr="003E1D1D" w:rsidRDefault="009125EB">
      <w:pPr>
        <w:pStyle w:val="Innehll2"/>
        <w:rPr>
          <w:sz w:val="24"/>
          <w:szCs w:val="24"/>
        </w:rPr>
      </w:pPr>
      <w:r w:rsidRPr="003E1D1D">
        <w:t>Anf.  3  ORDFÖRANDEN</w:t>
      </w:r>
      <w:r w:rsidRPr="003E1D1D">
        <w:tab/>
      </w:r>
      <w:r w:rsidRPr="003E1D1D">
        <w:fldChar w:fldCharType="begin" w:fldLock="1"/>
      </w:r>
      <w:r w:rsidRPr="003E1D1D">
        <w:instrText xml:space="preserve"> PAGEREF _Toc319925765 \h </w:instrText>
      </w:r>
      <w:r w:rsidRPr="003E1D1D">
        <w:fldChar w:fldCharType="separate"/>
      </w:r>
      <w:r w:rsidRPr="003E1D1D">
        <w:t>1</w:t>
      </w:r>
      <w:r w:rsidRPr="003E1D1D">
        <w:fldChar w:fldCharType="end"/>
      </w:r>
    </w:p>
    <w:p w:rsidR="009125EB" w:rsidRPr="003E1D1D" w:rsidRDefault="009125EB">
      <w:pPr>
        <w:pStyle w:val="Innehll2"/>
        <w:rPr>
          <w:sz w:val="24"/>
          <w:szCs w:val="24"/>
        </w:rPr>
      </w:pPr>
      <w:r w:rsidRPr="003E1D1D">
        <w:t>Anf.  4  Landsbygdsminister ESKIL ERLANDSSON (C)</w:t>
      </w:r>
      <w:r w:rsidRPr="003E1D1D">
        <w:tab/>
      </w:r>
      <w:r w:rsidRPr="003E1D1D">
        <w:fldChar w:fldCharType="begin" w:fldLock="1"/>
      </w:r>
      <w:r w:rsidRPr="003E1D1D">
        <w:instrText xml:space="preserve"> PAGEREF _Toc319925766 \h </w:instrText>
      </w:r>
      <w:r w:rsidRPr="003E1D1D">
        <w:fldChar w:fldCharType="separate"/>
      </w:r>
      <w:r w:rsidRPr="003E1D1D">
        <w:t>1</w:t>
      </w:r>
      <w:r w:rsidRPr="003E1D1D">
        <w:fldChar w:fldCharType="end"/>
      </w:r>
    </w:p>
    <w:p w:rsidR="009125EB" w:rsidRPr="003E1D1D" w:rsidRDefault="009125EB">
      <w:pPr>
        <w:pStyle w:val="Innehll2"/>
        <w:rPr>
          <w:sz w:val="24"/>
          <w:szCs w:val="24"/>
        </w:rPr>
      </w:pPr>
      <w:r w:rsidRPr="003E1D1D">
        <w:t>Anf.  5  PYRY NIEMI (S)</w:t>
      </w:r>
      <w:r w:rsidRPr="003E1D1D">
        <w:tab/>
      </w:r>
      <w:r w:rsidRPr="003E1D1D">
        <w:fldChar w:fldCharType="begin" w:fldLock="1"/>
      </w:r>
      <w:r w:rsidRPr="003E1D1D">
        <w:instrText xml:space="preserve"> PAGEREF _Toc319925767 \h </w:instrText>
      </w:r>
      <w:r w:rsidRPr="003E1D1D">
        <w:fldChar w:fldCharType="separate"/>
      </w:r>
      <w:r w:rsidRPr="003E1D1D">
        <w:t>2</w:t>
      </w:r>
      <w:r w:rsidRPr="003E1D1D">
        <w:fldChar w:fldCharType="end"/>
      </w:r>
    </w:p>
    <w:p w:rsidR="009125EB" w:rsidRPr="003E1D1D" w:rsidRDefault="009125EB">
      <w:pPr>
        <w:pStyle w:val="Innehll2"/>
        <w:rPr>
          <w:sz w:val="24"/>
          <w:szCs w:val="24"/>
        </w:rPr>
      </w:pPr>
      <w:r w:rsidRPr="003E1D1D">
        <w:t>Anf.  6  ORDFÖRANDEN</w:t>
      </w:r>
      <w:r w:rsidRPr="003E1D1D">
        <w:tab/>
      </w:r>
      <w:r w:rsidRPr="003E1D1D">
        <w:fldChar w:fldCharType="begin" w:fldLock="1"/>
      </w:r>
      <w:r w:rsidRPr="003E1D1D">
        <w:instrText xml:space="preserve"> PAGEREF _Toc319925768 \h </w:instrText>
      </w:r>
      <w:r w:rsidRPr="003E1D1D">
        <w:fldChar w:fldCharType="separate"/>
      </w:r>
      <w:r w:rsidRPr="003E1D1D">
        <w:t>2</w:t>
      </w:r>
      <w:r w:rsidRPr="003E1D1D">
        <w:fldChar w:fldCharType="end"/>
      </w:r>
    </w:p>
    <w:p w:rsidR="009125EB" w:rsidRPr="003E1D1D" w:rsidRDefault="009125EB">
      <w:pPr>
        <w:pStyle w:val="Innehll2"/>
        <w:rPr>
          <w:sz w:val="24"/>
          <w:szCs w:val="24"/>
        </w:rPr>
      </w:pPr>
      <w:r w:rsidRPr="003E1D1D">
        <w:t>Anf.  7  PYRY NIEMI (S)</w:t>
      </w:r>
      <w:r w:rsidRPr="003E1D1D">
        <w:tab/>
      </w:r>
      <w:r w:rsidRPr="003E1D1D">
        <w:fldChar w:fldCharType="begin" w:fldLock="1"/>
      </w:r>
      <w:r w:rsidRPr="003E1D1D">
        <w:instrText xml:space="preserve"> PAGEREF _Toc319925769 \h </w:instrText>
      </w:r>
      <w:r w:rsidRPr="003E1D1D">
        <w:fldChar w:fldCharType="separate"/>
      </w:r>
      <w:r w:rsidRPr="003E1D1D">
        <w:t>2</w:t>
      </w:r>
      <w:r w:rsidRPr="003E1D1D">
        <w:fldChar w:fldCharType="end"/>
      </w:r>
    </w:p>
    <w:p w:rsidR="009125EB" w:rsidRPr="003E1D1D" w:rsidRDefault="009125EB">
      <w:pPr>
        <w:pStyle w:val="Innehll2"/>
        <w:rPr>
          <w:sz w:val="24"/>
          <w:szCs w:val="24"/>
        </w:rPr>
      </w:pPr>
      <w:r w:rsidRPr="003E1D1D">
        <w:t>Anf.  8  EMMA WALLRUP (V)</w:t>
      </w:r>
      <w:r w:rsidRPr="003E1D1D">
        <w:tab/>
      </w:r>
      <w:r w:rsidRPr="003E1D1D">
        <w:fldChar w:fldCharType="begin" w:fldLock="1"/>
      </w:r>
      <w:r w:rsidRPr="003E1D1D">
        <w:instrText xml:space="preserve"> PAGEREF _Toc319925770 \h </w:instrText>
      </w:r>
      <w:r w:rsidRPr="003E1D1D">
        <w:fldChar w:fldCharType="separate"/>
      </w:r>
      <w:r w:rsidRPr="003E1D1D">
        <w:t>2</w:t>
      </w:r>
      <w:r w:rsidRPr="003E1D1D">
        <w:fldChar w:fldCharType="end"/>
      </w:r>
    </w:p>
    <w:p w:rsidR="009125EB" w:rsidRPr="003E1D1D" w:rsidRDefault="009125EB">
      <w:pPr>
        <w:pStyle w:val="Innehll2"/>
        <w:rPr>
          <w:sz w:val="24"/>
          <w:szCs w:val="24"/>
        </w:rPr>
      </w:pPr>
      <w:r w:rsidRPr="003E1D1D">
        <w:t>Anf.  9  BENGT-ANDERS JOHANSSON (M)</w:t>
      </w:r>
      <w:r w:rsidRPr="003E1D1D">
        <w:tab/>
      </w:r>
      <w:r w:rsidRPr="003E1D1D">
        <w:fldChar w:fldCharType="begin" w:fldLock="1"/>
      </w:r>
      <w:r w:rsidRPr="003E1D1D">
        <w:instrText xml:space="preserve"> PAGEREF _Toc319925771 \h </w:instrText>
      </w:r>
      <w:r w:rsidRPr="003E1D1D">
        <w:fldChar w:fldCharType="separate"/>
      </w:r>
      <w:r w:rsidRPr="003E1D1D">
        <w:t>2</w:t>
      </w:r>
      <w:r w:rsidRPr="003E1D1D">
        <w:fldChar w:fldCharType="end"/>
      </w:r>
    </w:p>
    <w:p w:rsidR="009125EB" w:rsidRPr="003E1D1D" w:rsidRDefault="009125EB">
      <w:pPr>
        <w:pStyle w:val="Innehll2"/>
        <w:rPr>
          <w:sz w:val="24"/>
          <w:szCs w:val="24"/>
        </w:rPr>
      </w:pPr>
      <w:r w:rsidRPr="003E1D1D">
        <w:t>Anf.  10  PYRY NIEMI (S)</w:t>
      </w:r>
      <w:r w:rsidRPr="003E1D1D">
        <w:tab/>
      </w:r>
      <w:r w:rsidRPr="003E1D1D">
        <w:fldChar w:fldCharType="begin" w:fldLock="1"/>
      </w:r>
      <w:r w:rsidRPr="003E1D1D">
        <w:instrText xml:space="preserve"> PAGEREF _Toc319925772 \h </w:instrText>
      </w:r>
      <w:r w:rsidRPr="003E1D1D">
        <w:fldChar w:fldCharType="separate"/>
      </w:r>
      <w:r w:rsidRPr="003E1D1D">
        <w:t>2</w:t>
      </w:r>
      <w:r w:rsidRPr="003E1D1D">
        <w:fldChar w:fldCharType="end"/>
      </w:r>
    </w:p>
    <w:p w:rsidR="009125EB" w:rsidRPr="003E1D1D" w:rsidRDefault="009125EB">
      <w:pPr>
        <w:pStyle w:val="Innehll2"/>
        <w:rPr>
          <w:sz w:val="24"/>
          <w:szCs w:val="24"/>
        </w:rPr>
      </w:pPr>
      <w:r w:rsidRPr="003E1D1D">
        <w:t>Anf.  11  ORDFÖRANDEN</w:t>
      </w:r>
      <w:r w:rsidRPr="003E1D1D">
        <w:tab/>
      </w:r>
      <w:r w:rsidRPr="003E1D1D">
        <w:fldChar w:fldCharType="begin" w:fldLock="1"/>
      </w:r>
      <w:r w:rsidRPr="003E1D1D">
        <w:instrText xml:space="preserve"> PAGEREF _Toc319925773 \h </w:instrText>
      </w:r>
      <w:r w:rsidRPr="003E1D1D">
        <w:fldChar w:fldCharType="separate"/>
      </w:r>
      <w:r w:rsidRPr="003E1D1D">
        <w:t>3</w:t>
      </w:r>
      <w:r w:rsidRPr="003E1D1D">
        <w:fldChar w:fldCharType="end"/>
      </w:r>
    </w:p>
    <w:p w:rsidR="009125EB" w:rsidRPr="003E1D1D" w:rsidRDefault="009125EB">
      <w:pPr>
        <w:pStyle w:val="Innehll2"/>
        <w:rPr>
          <w:sz w:val="24"/>
          <w:szCs w:val="24"/>
        </w:rPr>
      </w:pPr>
      <w:r w:rsidRPr="003E1D1D">
        <w:t>Anf.  12  Landsbygdsminister ESKIL ERLANDSSON (C)</w:t>
      </w:r>
      <w:r w:rsidRPr="003E1D1D">
        <w:tab/>
      </w:r>
      <w:r w:rsidRPr="003E1D1D">
        <w:fldChar w:fldCharType="begin" w:fldLock="1"/>
      </w:r>
      <w:r w:rsidRPr="003E1D1D">
        <w:instrText xml:space="preserve"> PAGEREF _Toc319925774 \h </w:instrText>
      </w:r>
      <w:r w:rsidRPr="003E1D1D">
        <w:fldChar w:fldCharType="separate"/>
      </w:r>
      <w:r w:rsidRPr="003E1D1D">
        <w:t>3</w:t>
      </w:r>
      <w:r w:rsidRPr="003E1D1D">
        <w:fldChar w:fldCharType="end"/>
      </w:r>
    </w:p>
    <w:p w:rsidR="009125EB" w:rsidRPr="003E1D1D" w:rsidRDefault="009125EB">
      <w:pPr>
        <w:pStyle w:val="Innehll2"/>
        <w:rPr>
          <w:sz w:val="24"/>
          <w:szCs w:val="24"/>
        </w:rPr>
      </w:pPr>
      <w:r w:rsidRPr="003E1D1D">
        <w:t>Anf.  13  JOHNNY SKALIN (SD)</w:t>
      </w:r>
      <w:r w:rsidRPr="003E1D1D">
        <w:tab/>
      </w:r>
      <w:r w:rsidRPr="003E1D1D">
        <w:fldChar w:fldCharType="begin" w:fldLock="1"/>
      </w:r>
      <w:r w:rsidRPr="003E1D1D">
        <w:instrText xml:space="preserve"> PAGEREF _Toc319925775 \h </w:instrText>
      </w:r>
      <w:r w:rsidRPr="003E1D1D">
        <w:fldChar w:fldCharType="separate"/>
      </w:r>
      <w:r w:rsidRPr="003E1D1D">
        <w:t>4</w:t>
      </w:r>
      <w:r w:rsidRPr="003E1D1D">
        <w:fldChar w:fldCharType="end"/>
      </w:r>
    </w:p>
    <w:p w:rsidR="009125EB" w:rsidRPr="003E1D1D" w:rsidRDefault="009125EB">
      <w:pPr>
        <w:pStyle w:val="Innehll2"/>
        <w:rPr>
          <w:sz w:val="24"/>
          <w:szCs w:val="24"/>
        </w:rPr>
      </w:pPr>
      <w:r w:rsidRPr="003E1D1D">
        <w:t>Anf.  14  Landsbygdsminister ESKIL ERLANDSSON (C)</w:t>
      </w:r>
      <w:r w:rsidRPr="003E1D1D">
        <w:tab/>
      </w:r>
      <w:r w:rsidRPr="003E1D1D">
        <w:fldChar w:fldCharType="begin" w:fldLock="1"/>
      </w:r>
      <w:r w:rsidRPr="003E1D1D">
        <w:instrText xml:space="preserve"> PAGEREF _Toc319925776 \h </w:instrText>
      </w:r>
      <w:r w:rsidRPr="003E1D1D">
        <w:fldChar w:fldCharType="separate"/>
      </w:r>
      <w:r w:rsidRPr="003E1D1D">
        <w:t>4</w:t>
      </w:r>
      <w:r w:rsidRPr="003E1D1D">
        <w:fldChar w:fldCharType="end"/>
      </w:r>
    </w:p>
    <w:p w:rsidR="009125EB" w:rsidRPr="003E1D1D" w:rsidRDefault="009125EB">
      <w:pPr>
        <w:pStyle w:val="Innehll2"/>
        <w:rPr>
          <w:sz w:val="24"/>
          <w:szCs w:val="24"/>
        </w:rPr>
      </w:pPr>
      <w:r w:rsidRPr="003E1D1D">
        <w:t>Anf.  15  EMMA WALLRUP (V)</w:t>
      </w:r>
      <w:r w:rsidRPr="003E1D1D">
        <w:tab/>
      </w:r>
      <w:r w:rsidRPr="003E1D1D">
        <w:fldChar w:fldCharType="begin" w:fldLock="1"/>
      </w:r>
      <w:r w:rsidRPr="003E1D1D">
        <w:instrText xml:space="preserve"> PAGEREF _Toc319925777 \h </w:instrText>
      </w:r>
      <w:r w:rsidRPr="003E1D1D">
        <w:fldChar w:fldCharType="separate"/>
      </w:r>
      <w:r w:rsidRPr="003E1D1D">
        <w:t>4</w:t>
      </w:r>
      <w:r w:rsidRPr="003E1D1D">
        <w:fldChar w:fldCharType="end"/>
      </w:r>
    </w:p>
    <w:p w:rsidR="009125EB" w:rsidRPr="003E1D1D" w:rsidRDefault="009125EB">
      <w:pPr>
        <w:pStyle w:val="Innehll2"/>
        <w:rPr>
          <w:sz w:val="24"/>
          <w:szCs w:val="24"/>
        </w:rPr>
      </w:pPr>
      <w:r w:rsidRPr="003E1D1D">
        <w:t>Anf.  16  Landsbygdsminister ESKIL ERLANDSSON (C)</w:t>
      </w:r>
      <w:r w:rsidRPr="003E1D1D">
        <w:tab/>
      </w:r>
      <w:r w:rsidRPr="003E1D1D">
        <w:fldChar w:fldCharType="begin" w:fldLock="1"/>
      </w:r>
      <w:r w:rsidRPr="003E1D1D">
        <w:instrText xml:space="preserve"> PAGEREF _Toc319925778 \h </w:instrText>
      </w:r>
      <w:r w:rsidRPr="003E1D1D">
        <w:fldChar w:fldCharType="separate"/>
      </w:r>
      <w:r w:rsidRPr="003E1D1D">
        <w:t>4</w:t>
      </w:r>
      <w:r w:rsidRPr="003E1D1D">
        <w:fldChar w:fldCharType="end"/>
      </w:r>
    </w:p>
    <w:p w:rsidR="009125EB" w:rsidRPr="003E1D1D" w:rsidRDefault="009125EB">
      <w:pPr>
        <w:pStyle w:val="Innehll2"/>
        <w:rPr>
          <w:sz w:val="24"/>
          <w:szCs w:val="24"/>
        </w:rPr>
      </w:pPr>
      <w:r w:rsidRPr="003E1D1D">
        <w:t>Anf.  17  ORDFÖRANDEN</w:t>
      </w:r>
      <w:r w:rsidRPr="003E1D1D">
        <w:tab/>
      </w:r>
      <w:r w:rsidRPr="003E1D1D">
        <w:fldChar w:fldCharType="begin" w:fldLock="1"/>
      </w:r>
      <w:r w:rsidRPr="003E1D1D">
        <w:instrText xml:space="preserve"> PAGEREF _Toc319925779 \h </w:instrText>
      </w:r>
      <w:r w:rsidRPr="003E1D1D">
        <w:fldChar w:fldCharType="separate"/>
      </w:r>
      <w:r w:rsidRPr="003E1D1D">
        <w:t>4</w:t>
      </w:r>
      <w:r w:rsidRPr="003E1D1D">
        <w:fldChar w:fldCharType="end"/>
      </w:r>
    </w:p>
    <w:p w:rsidR="009125EB" w:rsidRPr="003E1D1D" w:rsidRDefault="009125EB">
      <w:pPr>
        <w:pStyle w:val="Innehll2"/>
        <w:rPr>
          <w:sz w:val="24"/>
          <w:szCs w:val="24"/>
        </w:rPr>
      </w:pPr>
      <w:r w:rsidRPr="003E1D1D">
        <w:t>Anf.  18  Landsbygdsminister ESKIL ERLANDSSON (C)</w:t>
      </w:r>
      <w:r w:rsidRPr="003E1D1D">
        <w:tab/>
      </w:r>
      <w:r w:rsidRPr="003E1D1D">
        <w:fldChar w:fldCharType="begin" w:fldLock="1"/>
      </w:r>
      <w:r w:rsidRPr="003E1D1D">
        <w:instrText xml:space="preserve"> PAGEREF _Toc319925780 \h </w:instrText>
      </w:r>
      <w:r w:rsidRPr="003E1D1D">
        <w:fldChar w:fldCharType="separate"/>
      </w:r>
      <w:r w:rsidRPr="003E1D1D">
        <w:t>4</w:t>
      </w:r>
      <w:r w:rsidRPr="003E1D1D">
        <w:fldChar w:fldCharType="end"/>
      </w:r>
    </w:p>
    <w:p w:rsidR="009125EB" w:rsidRPr="003E1D1D" w:rsidRDefault="009125EB">
      <w:pPr>
        <w:pStyle w:val="Innehll2"/>
        <w:rPr>
          <w:sz w:val="24"/>
          <w:szCs w:val="24"/>
        </w:rPr>
      </w:pPr>
      <w:r w:rsidRPr="003E1D1D">
        <w:t>Anf.  19  PYRY NIEMI (S)</w:t>
      </w:r>
      <w:r w:rsidRPr="003E1D1D">
        <w:tab/>
      </w:r>
      <w:r w:rsidRPr="003E1D1D">
        <w:fldChar w:fldCharType="begin" w:fldLock="1"/>
      </w:r>
      <w:r w:rsidRPr="003E1D1D">
        <w:instrText xml:space="preserve"> PAGEREF _Toc319925781 \h </w:instrText>
      </w:r>
      <w:r w:rsidRPr="003E1D1D">
        <w:fldChar w:fldCharType="separate"/>
      </w:r>
      <w:r w:rsidRPr="003E1D1D">
        <w:t>5</w:t>
      </w:r>
      <w:r w:rsidRPr="003E1D1D">
        <w:fldChar w:fldCharType="end"/>
      </w:r>
    </w:p>
    <w:p w:rsidR="009125EB" w:rsidRPr="003E1D1D" w:rsidRDefault="009125EB">
      <w:pPr>
        <w:pStyle w:val="Innehll2"/>
        <w:rPr>
          <w:sz w:val="24"/>
          <w:szCs w:val="24"/>
        </w:rPr>
      </w:pPr>
      <w:r w:rsidRPr="003E1D1D">
        <w:t>Anf.  20  JOHNNY SKALIN (SD)</w:t>
      </w:r>
      <w:r w:rsidRPr="003E1D1D">
        <w:tab/>
      </w:r>
      <w:r w:rsidRPr="003E1D1D">
        <w:fldChar w:fldCharType="begin" w:fldLock="1"/>
      </w:r>
      <w:r w:rsidRPr="003E1D1D">
        <w:instrText xml:space="preserve"> PAGEREF _Toc319925782 \h </w:instrText>
      </w:r>
      <w:r w:rsidRPr="003E1D1D">
        <w:fldChar w:fldCharType="separate"/>
      </w:r>
      <w:r w:rsidRPr="003E1D1D">
        <w:t>5</w:t>
      </w:r>
      <w:r w:rsidRPr="003E1D1D">
        <w:fldChar w:fldCharType="end"/>
      </w:r>
    </w:p>
    <w:p w:rsidR="009125EB" w:rsidRPr="003E1D1D" w:rsidRDefault="009125EB">
      <w:pPr>
        <w:pStyle w:val="Innehll2"/>
        <w:rPr>
          <w:sz w:val="24"/>
          <w:szCs w:val="24"/>
        </w:rPr>
      </w:pPr>
      <w:r w:rsidRPr="003E1D1D">
        <w:t>Anf.  21  Landsbygdsminister ESKIL ERLANDSSON (C)</w:t>
      </w:r>
      <w:r w:rsidRPr="003E1D1D">
        <w:tab/>
      </w:r>
      <w:r w:rsidRPr="003E1D1D">
        <w:fldChar w:fldCharType="begin" w:fldLock="1"/>
      </w:r>
      <w:r w:rsidRPr="003E1D1D">
        <w:instrText xml:space="preserve"> PAGEREF _Toc319925783 \h </w:instrText>
      </w:r>
      <w:r w:rsidRPr="003E1D1D">
        <w:fldChar w:fldCharType="separate"/>
      </w:r>
      <w:r w:rsidRPr="003E1D1D">
        <w:t>6</w:t>
      </w:r>
      <w:r w:rsidRPr="003E1D1D">
        <w:fldChar w:fldCharType="end"/>
      </w:r>
    </w:p>
    <w:p w:rsidR="009125EB" w:rsidRPr="003E1D1D" w:rsidRDefault="009125EB">
      <w:pPr>
        <w:pStyle w:val="Innehll2"/>
        <w:rPr>
          <w:sz w:val="24"/>
          <w:szCs w:val="24"/>
        </w:rPr>
      </w:pPr>
      <w:r w:rsidRPr="003E1D1D">
        <w:t>Anf.  22  ORDFÖRANDEN</w:t>
      </w:r>
      <w:r w:rsidRPr="003E1D1D">
        <w:tab/>
      </w:r>
      <w:r w:rsidRPr="003E1D1D">
        <w:fldChar w:fldCharType="begin" w:fldLock="1"/>
      </w:r>
      <w:r w:rsidRPr="003E1D1D">
        <w:instrText xml:space="preserve"> PAGEREF _Toc319925784 \h </w:instrText>
      </w:r>
      <w:r w:rsidRPr="003E1D1D">
        <w:fldChar w:fldCharType="separate"/>
      </w:r>
      <w:r w:rsidRPr="003E1D1D">
        <w:t>6</w:t>
      </w:r>
      <w:r w:rsidRPr="003E1D1D">
        <w:fldChar w:fldCharType="end"/>
      </w:r>
    </w:p>
    <w:p w:rsidR="009125EB" w:rsidRPr="003E1D1D" w:rsidRDefault="009125EB">
      <w:pPr>
        <w:pStyle w:val="Innehll2"/>
        <w:rPr>
          <w:sz w:val="24"/>
          <w:szCs w:val="24"/>
        </w:rPr>
      </w:pPr>
      <w:r w:rsidRPr="003E1D1D">
        <w:t>Anf.  23  Landsbygdsminister ESKIL ERLANDSSON (C)</w:t>
      </w:r>
      <w:r w:rsidRPr="003E1D1D">
        <w:tab/>
      </w:r>
      <w:r w:rsidRPr="003E1D1D">
        <w:fldChar w:fldCharType="begin" w:fldLock="1"/>
      </w:r>
      <w:r w:rsidRPr="003E1D1D">
        <w:instrText xml:space="preserve"> PAGEREF _Toc319925785 \h </w:instrText>
      </w:r>
      <w:r w:rsidRPr="003E1D1D">
        <w:fldChar w:fldCharType="separate"/>
      </w:r>
      <w:r w:rsidRPr="003E1D1D">
        <w:t>6</w:t>
      </w:r>
      <w:r w:rsidRPr="003E1D1D">
        <w:fldChar w:fldCharType="end"/>
      </w:r>
    </w:p>
    <w:p w:rsidR="009125EB" w:rsidRPr="003E1D1D" w:rsidRDefault="009125EB">
      <w:pPr>
        <w:pStyle w:val="Innehll2"/>
        <w:rPr>
          <w:sz w:val="24"/>
          <w:szCs w:val="24"/>
        </w:rPr>
      </w:pPr>
      <w:r w:rsidRPr="003E1D1D">
        <w:t>Anf.  24  PYRY NIEMI (S)</w:t>
      </w:r>
      <w:r w:rsidRPr="003E1D1D">
        <w:tab/>
      </w:r>
      <w:r w:rsidRPr="003E1D1D">
        <w:fldChar w:fldCharType="begin" w:fldLock="1"/>
      </w:r>
      <w:r w:rsidRPr="003E1D1D">
        <w:instrText xml:space="preserve"> PAGEREF _Toc319925786 \h </w:instrText>
      </w:r>
      <w:r w:rsidRPr="003E1D1D">
        <w:fldChar w:fldCharType="separate"/>
      </w:r>
      <w:r w:rsidRPr="003E1D1D">
        <w:t>7</w:t>
      </w:r>
      <w:r w:rsidRPr="003E1D1D">
        <w:fldChar w:fldCharType="end"/>
      </w:r>
    </w:p>
    <w:p w:rsidR="009125EB" w:rsidRPr="003E1D1D" w:rsidRDefault="009125EB">
      <w:pPr>
        <w:pStyle w:val="Innehll2"/>
        <w:rPr>
          <w:sz w:val="24"/>
          <w:szCs w:val="24"/>
        </w:rPr>
      </w:pPr>
      <w:r w:rsidRPr="003E1D1D">
        <w:t>Anf.  25  HELENA LEANDER (MP)</w:t>
      </w:r>
      <w:r w:rsidRPr="003E1D1D">
        <w:tab/>
      </w:r>
      <w:r w:rsidRPr="003E1D1D">
        <w:fldChar w:fldCharType="begin" w:fldLock="1"/>
      </w:r>
      <w:r w:rsidRPr="003E1D1D">
        <w:instrText xml:space="preserve"> PAGEREF _Toc319925787 \h </w:instrText>
      </w:r>
      <w:r w:rsidRPr="003E1D1D">
        <w:fldChar w:fldCharType="separate"/>
      </w:r>
      <w:r w:rsidRPr="003E1D1D">
        <w:t>7</w:t>
      </w:r>
      <w:r w:rsidRPr="003E1D1D">
        <w:fldChar w:fldCharType="end"/>
      </w:r>
    </w:p>
    <w:p w:rsidR="009125EB" w:rsidRPr="003E1D1D" w:rsidRDefault="009125EB">
      <w:pPr>
        <w:pStyle w:val="Innehll2"/>
        <w:rPr>
          <w:sz w:val="24"/>
          <w:szCs w:val="24"/>
        </w:rPr>
      </w:pPr>
      <w:r w:rsidRPr="003E1D1D">
        <w:t>Anf.  26  ORDFÖRANDEN</w:t>
      </w:r>
      <w:r w:rsidRPr="003E1D1D">
        <w:tab/>
      </w:r>
      <w:r w:rsidRPr="003E1D1D">
        <w:fldChar w:fldCharType="begin" w:fldLock="1"/>
      </w:r>
      <w:r w:rsidRPr="003E1D1D">
        <w:instrText xml:space="preserve"> PAGEREF _Toc319925788 \h </w:instrText>
      </w:r>
      <w:r w:rsidRPr="003E1D1D">
        <w:fldChar w:fldCharType="separate"/>
      </w:r>
      <w:r w:rsidRPr="003E1D1D">
        <w:t>7</w:t>
      </w:r>
      <w:r w:rsidRPr="003E1D1D">
        <w:fldChar w:fldCharType="end"/>
      </w:r>
    </w:p>
    <w:p w:rsidR="009125EB" w:rsidRPr="003E1D1D" w:rsidRDefault="009125EB">
      <w:pPr>
        <w:pStyle w:val="Innehll2"/>
        <w:rPr>
          <w:sz w:val="24"/>
          <w:szCs w:val="24"/>
        </w:rPr>
      </w:pPr>
      <w:r w:rsidRPr="003E1D1D">
        <w:t>Anf.  27  Landsbygdsminister ESKIL ERLANDSSON (C)</w:t>
      </w:r>
      <w:r w:rsidRPr="003E1D1D">
        <w:tab/>
      </w:r>
      <w:r w:rsidRPr="003E1D1D">
        <w:fldChar w:fldCharType="begin" w:fldLock="1"/>
      </w:r>
      <w:r w:rsidRPr="003E1D1D">
        <w:instrText xml:space="preserve"> PAGEREF _Toc319925789 \h </w:instrText>
      </w:r>
      <w:r w:rsidRPr="003E1D1D">
        <w:fldChar w:fldCharType="separate"/>
      </w:r>
      <w:r w:rsidRPr="003E1D1D">
        <w:t>7</w:t>
      </w:r>
      <w:r w:rsidRPr="003E1D1D">
        <w:fldChar w:fldCharType="end"/>
      </w:r>
    </w:p>
    <w:p w:rsidR="009125EB" w:rsidRPr="003E1D1D" w:rsidRDefault="009125EB">
      <w:pPr>
        <w:pStyle w:val="Innehll2"/>
        <w:rPr>
          <w:sz w:val="24"/>
          <w:szCs w:val="24"/>
        </w:rPr>
      </w:pPr>
      <w:r w:rsidRPr="003E1D1D">
        <w:t>Anf.  28  BENGT-ANDERS JOHANSSON (M)</w:t>
      </w:r>
      <w:r w:rsidRPr="003E1D1D">
        <w:tab/>
      </w:r>
      <w:r w:rsidRPr="003E1D1D">
        <w:fldChar w:fldCharType="begin" w:fldLock="1"/>
      </w:r>
      <w:r w:rsidRPr="003E1D1D">
        <w:instrText xml:space="preserve"> PAGEREF _Toc319925790 \h </w:instrText>
      </w:r>
      <w:r w:rsidRPr="003E1D1D">
        <w:fldChar w:fldCharType="separate"/>
      </w:r>
      <w:r w:rsidRPr="003E1D1D">
        <w:t>8</w:t>
      </w:r>
      <w:r w:rsidRPr="003E1D1D">
        <w:fldChar w:fldCharType="end"/>
      </w:r>
    </w:p>
    <w:p w:rsidR="009125EB" w:rsidRPr="003E1D1D" w:rsidRDefault="009125EB">
      <w:pPr>
        <w:pStyle w:val="Innehll2"/>
        <w:rPr>
          <w:sz w:val="24"/>
          <w:szCs w:val="24"/>
        </w:rPr>
      </w:pPr>
      <w:r w:rsidRPr="003E1D1D">
        <w:t>Anf.  29  PYRY NIEMI (S)</w:t>
      </w:r>
      <w:r w:rsidRPr="003E1D1D">
        <w:tab/>
      </w:r>
      <w:r w:rsidRPr="003E1D1D">
        <w:fldChar w:fldCharType="begin" w:fldLock="1"/>
      </w:r>
      <w:r w:rsidRPr="003E1D1D">
        <w:instrText xml:space="preserve"> PAGEREF _Toc319925791 \h </w:instrText>
      </w:r>
      <w:r w:rsidRPr="003E1D1D">
        <w:fldChar w:fldCharType="separate"/>
      </w:r>
      <w:r w:rsidRPr="003E1D1D">
        <w:t>8</w:t>
      </w:r>
      <w:r w:rsidRPr="003E1D1D">
        <w:fldChar w:fldCharType="end"/>
      </w:r>
    </w:p>
    <w:p w:rsidR="009125EB" w:rsidRPr="003E1D1D" w:rsidRDefault="009125EB">
      <w:pPr>
        <w:pStyle w:val="Innehll2"/>
        <w:rPr>
          <w:sz w:val="24"/>
          <w:szCs w:val="24"/>
        </w:rPr>
      </w:pPr>
      <w:r w:rsidRPr="003E1D1D">
        <w:t>Anf.  30  EMMA WALLRUP (V)</w:t>
      </w:r>
      <w:r w:rsidRPr="003E1D1D">
        <w:tab/>
      </w:r>
      <w:r w:rsidRPr="003E1D1D">
        <w:fldChar w:fldCharType="begin" w:fldLock="1"/>
      </w:r>
      <w:r w:rsidRPr="003E1D1D">
        <w:instrText xml:space="preserve"> PAGEREF _Toc319925792 \h </w:instrText>
      </w:r>
      <w:r w:rsidRPr="003E1D1D">
        <w:fldChar w:fldCharType="separate"/>
      </w:r>
      <w:r w:rsidRPr="003E1D1D">
        <w:t>9</w:t>
      </w:r>
      <w:r w:rsidRPr="003E1D1D">
        <w:fldChar w:fldCharType="end"/>
      </w:r>
    </w:p>
    <w:p w:rsidR="009125EB" w:rsidRPr="003E1D1D" w:rsidRDefault="009125EB">
      <w:pPr>
        <w:pStyle w:val="Innehll2"/>
        <w:rPr>
          <w:sz w:val="24"/>
          <w:szCs w:val="24"/>
        </w:rPr>
      </w:pPr>
      <w:r w:rsidRPr="003E1D1D">
        <w:t>Anf.  31  Landsbygdsminister ESKIL ERLANDSSON (C)</w:t>
      </w:r>
      <w:r w:rsidRPr="003E1D1D">
        <w:tab/>
      </w:r>
      <w:r w:rsidRPr="003E1D1D">
        <w:fldChar w:fldCharType="begin" w:fldLock="1"/>
      </w:r>
      <w:r w:rsidRPr="003E1D1D">
        <w:instrText xml:space="preserve"> PAGEREF _Toc319925793 \h </w:instrText>
      </w:r>
      <w:r w:rsidRPr="003E1D1D">
        <w:fldChar w:fldCharType="separate"/>
      </w:r>
      <w:r w:rsidRPr="003E1D1D">
        <w:t>9</w:t>
      </w:r>
      <w:r w:rsidRPr="003E1D1D">
        <w:fldChar w:fldCharType="end"/>
      </w:r>
    </w:p>
    <w:p w:rsidR="009125EB" w:rsidRPr="003E1D1D" w:rsidRDefault="009125EB">
      <w:pPr>
        <w:pStyle w:val="Innehll2"/>
        <w:rPr>
          <w:sz w:val="24"/>
          <w:szCs w:val="24"/>
        </w:rPr>
      </w:pPr>
      <w:r w:rsidRPr="003E1D1D">
        <w:t>Anf.  32  HELENA LEANDER (MP)</w:t>
      </w:r>
      <w:r w:rsidRPr="003E1D1D">
        <w:tab/>
      </w:r>
      <w:r w:rsidRPr="003E1D1D">
        <w:fldChar w:fldCharType="begin" w:fldLock="1"/>
      </w:r>
      <w:r w:rsidRPr="003E1D1D">
        <w:instrText xml:space="preserve"> PAGEREF _Toc319925794 \h </w:instrText>
      </w:r>
      <w:r w:rsidRPr="003E1D1D">
        <w:fldChar w:fldCharType="separate"/>
      </w:r>
      <w:r w:rsidRPr="003E1D1D">
        <w:t>10</w:t>
      </w:r>
      <w:r w:rsidRPr="003E1D1D">
        <w:fldChar w:fldCharType="end"/>
      </w:r>
    </w:p>
    <w:p w:rsidR="009125EB" w:rsidRPr="003E1D1D" w:rsidRDefault="009125EB">
      <w:pPr>
        <w:pStyle w:val="Innehll2"/>
        <w:rPr>
          <w:sz w:val="24"/>
          <w:szCs w:val="24"/>
        </w:rPr>
      </w:pPr>
      <w:r w:rsidRPr="003E1D1D">
        <w:t>Anf.  33  JOHNNY SKALIN (SD)</w:t>
      </w:r>
      <w:r w:rsidRPr="003E1D1D">
        <w:tab/>
      </w:r>
      <w:r w:rsidRPr="003E1D1D">
        <w:fldChar w:fldCharType="begin" w:fldLock="1"/>
      </w:r>
      <w:r w:rsidRPr="003E1D1D">
        <w:instrText xml:space="preserve"> PAGEREF _Toc319925795 \h </w:instrText>
      </w:r>
      <w:r w:rsidRPr="003E1D1D">
        <w:fldChar w:fldCharType="separate"/>
      </w:r>
      <w:r w:rsidRPr="003E1D1D">
        <w:t>10</w:t>
      </w:r>
      <w:r w:rsidRPr="003E1D1D">
        <w:fldChar w:fldCharType="end"/>
      </w:r>
    </w:p>
    <w:p w:rsidR="009125EB" w:rsidRPr="003E1D1D" w:rsidRDefault="009125EB">
      <w:pPr>
        <w:pStyle w:val="Innehll2"/>
        <w:rPr>
          <w:sz w:val="24"/>
          <w:szCs w:val="24"/>
        </w:rPr>
      </w:pPr>
      <w:r w:rsidRPr="003E1D1D">
        <w:t>Anf.  34  SUSANNA HABY (M)</w:t>
      </w:r>
      <w:r w:rsidRPr="003E1D1D">
        <w:tab/>
      </w:r>
      <w:r w:rsidRPr="003E1D1D">
        <w:fldChar w:fldCharType="begin" w:fldLock="1"/>
      </w:r>
      <w:r w:rsidRPr="003E1D1D">
        <w:instrText xml:space="preserve"> PAGEREF _Toc319925796 \h </w:instrText>
      </w:r>
      <w:r w:rsidRPr="003E1D1D">
        <w:fldChar w:fldCharType="separate"/>
      </w:r>
      <w:r w:rsidRPr="003E1D1D">
        <w:t>10</w:t>
      </w:r>
      <w:r w:rsidRPr="003E1D1D">
        <w:fldChar w:fldCharType="end"/>
      </w:r>
    </w:p>
    <w:p w:rsidR="009125EB" w:rsidRPr="003E1D1D" w:rsidRDefault="009125EB">
      <w:pPr>
        <w:pStyle w:val="Innehll2"/>
        <w:rPr>
          <w:sz w:val="24"/>
          <w:szCs w:val="24"/>
        </w:rPr>
      </w:pPr>
      <w:r w:rsidRPr="003E1D1D">
        <w:t>Anf.  35  PYRY NIEMI (S)</w:t>
      </w:r>
      <w:r w:rsidRPr="003E1D1D">
        <w:tab/>
      </w:r>
      <w:r w:rsidRPr="003E1D1D">
        <w:fldChar w:fldCharType="begin" w:fldLock="1"/>
      </w:r>
      <w:r w:rsidRPr="003E1D1D">
        <w:instrText xml:space="preserve"> PAGEREF _Toc319925797 \h </w:instrText>
      </w:r>
      <w:r w:rsidRPr="003E1D1D">
        <w:fldChar w:fldCharType="separate"/>
      </w:r>
      <w:r w:rsidRPr="003E1D1D">
        <w:t>10</w:t>
      </w:r>
      <w:r w:rsidRPr="003E1D1D">
        <w:fldChar w:fldCharType="end"/>
      </w:r>
    </w:p>
    <w:p w:rsidR="009125EB" w:rsidRPr="003E1D1D" w:rsidRDefault="009125EB">
      <w:pPr>
        <w:pStyle w:val="Innehll2"/>
        <w:rPr>
          <w:sz w:val="24"/>
          <w:szCs w:val="24"/>
        </w:rPr>
      </w:pPr>
      <w:r w:rsidRPr="003E1D1D">
        <w:t>Anf.  36  BENGT-ANDERS JOHANSSON (M)</w:t>
      </w:r>
      <w:r w:rsidRPr="003E1D1D">
        <w:tab/>
      </w:r>
      <w:r w:rsidRPr="003E1D1D">
        <w:fldChar w:fldCharType="begin" w:fldLock="1"/>
      </w:r>
      <w:r w:rsidRPr="003E1D1D">
        <w:instrText xml:space="preserve"> PAGEREF _Toc319925798 \h </w:instrText>
      </w:r>
      <w:r w:rsidRPr="003E1D1D">
        <w:fldChar w:fldCharType="separate"/>
      </w:r>
      <w:r w:rsidRPr="003E1D1D">
        <w:t>11</w:t>
      </w:r>
      <w:r w:rsidRPr="003E1D1D">
        <w:fldChar w:fldCharType="end"/>
      </w:r>
    </w:p>
    <w:p w:rsidR="009125EB" w:rsidRPr="003E1D1D" w:rsidRDefault="009125EB">
      <w:pPr>
        <w:pStyle w:val="Innehll2"/>
        <w:rPr>
          <w:sz w:val="24"/>
          <w:szCs w:val="24"/>
        </w:rPr>
      </w:pPr>
      <w:r w:rsidRPr="003E1D1D">
        <w:t>Anf.  37  EMMA WALLRUP (V)</w:t>
      </w:r>
      <w:r w:rsidRPr="003E1D1D">
        <w:tab/>
      </w:r>
      <w:r w:rsidRPr="003E1D1D">
        <w:fldChar w:fldCharType="begin" w:fldLock="1"/>
      </w:r>
      <w:r w:rsidRPr="003E1D1D">
        <w:instrText xml:space="preserve"> PAGEREF _Toc319925799 \h </w:instrText>
      </w:r>
      <w:r w:rsidRPr="003E1D1D">
        <w:fldChar w:fldCharType="separate"/>
      </w:r>
      <w:r w:rsidRPr="003E1D1D">
        <w:t>11</w:t>
      </w:r>
      <w:r w:rsidRPr="003E1D1D">
        <w:fldChar w:fldCharType="end"/>
      </w:r>
    </w:p>
    <w:p w:rsidR="009125EB" w:rsidRPr="003E1D1D" w:rsidRDefault="009125EB">
      <w:pPr>
        <w:pStyle w:val="Innehll2"/>
        <w:rPr>
          <w:sz w:val="24"/>
          <w:szCs w:val="24"/>
        </w:rPr>
      </w:pPr>
      <w:r w:rsidRPr="003E1D1D">
        <w:t>Anf.  38  Landsbygdsminister ESKIL ERLANDSSON (C)</w:t>
      </w:r>
      <w:r w:rsidRPr="003E1D1D">
        <w:tab/>
      </w:r>
      <w:r w:rsidRPr="003E1D1D">
        <w:fldChar w:fldCharType="begin" w:fldLock="1"/>
      </w:r>
      <w:r w:rsidRPr="003E1D1D">
        <w:instrText xml:space="preserve"> PAGEREF _Toc319925800 \h </w:instrText>
      </w:r>
      <w:r w:rsidRPr="003E1D1D">
        <w:fldChar w:fldCharType="separate"/>
      </w:r>
      <w:r w:rsidRPr="003E1D1D">
        <w:t>11</w:t>
      </w:r>
      <w:r w:rsidRPr="003E1D1D">
        <w:fldChar w:fldCharType="end"/>
      </w:r>
    </w:p>
    <w:p w:rsidR="009125EB" w:rsidRPr="003E1D1D" w:rsidRDefault="009125EB">
      <w:pPr>
        <w:pStyle w:val="Innehll2"/>
        <w:rPr>
          <w:sz w:val="24"/>
          <w:szCs w:val="24"/>
        </w:rPr>
      </w:pPr>
      <w:r w:rsidRPr="003E1D1D">
        <w:t>Anf.  39  ORDFÖRANDEN</w:t>
      </w:r>
      <w:r w:rsidRPr="003E1D1D">
        <w:tab/>
      </w:r>
      <w:r w:rsidRPr="003E1D1D">
        <w:fldChar w:fldCharType="begin" w:fldLock="1"/>
      </w:r>
      <w:r w:rsidRPr="003E1D1D">
        <w:instrText xml:space="preserve"> PAGEREF _Toc319925801 \h </w:instrText>
      </w:r>
      <w:r w:rsidRPr="003E1D1D">
        <w:fldChar w:fldCharType="separate"/>
      </w:r>
      <w:r w:rsidRPr="003E1D1D">
        <w:t>12</w:t>
      </w:r>
      <w:r w:rsidRPr="003E1D1D">
        <w:fldChar w:fldCharType="end"/>
      </w:r>
    </w:p>
    <w:p w:rsidR="009125EB" w:rsidRPr="003E1D1D" w:rsidRDefault="009125EB">
      <w:pPr>
        <w:pStyle w:val="Innehll2"/>
        <w:rPr>
          <w:sz w:val="24"/>
          <w:szCs w:val="24"/>
        </w:rPr>
      </w:pPr>
      <w:r w:rsidRPr="003E1D1D">
        <w:t>Anf.  40  EMMA WALLRUP (V)</w:t>
      </w:r>
      <w:r w:rsidRPr="003E1D1D">
        <w:tab/>
      </w:r>
      <w:r w:rsidRPr="003E1D1D">
        <w:fldChar w:fldCharType="begin" w:fldLock="1"/>
      </w:r>
      <w:r w:rsidRPr="003E1D1D">
        <w:instrText xml:space="preserve"> PAGEREF _Toc319925802 \h </w:instrText>
      </w:r>
      <w:r w:rsidRPr="003E1D1D">
        <w:fldChar w:fldCharType="separate"/>
      </w:r>
      <w:r w:rsidRPr="003E1D1D">
        <w:t>12</w:t>
      </w:r>
      <w:r w:rsidRPr="003E1D1D">
        <w:fldChar w:fldCharType="end"/>
      </w:r>
    </w:p>
    <w:p w:rsidR="009125EB" w:rsidRPr="003E1D1D" w:rsidRDefault="009125EB">
      <w:pPr>
        <w:pStyle w:val="Innehll2"/>
        <w:rPr>
          <w:sz w:val="24"/>
          <w:szCs w:val="24"/>
        </w:rPr>
      </w:pPr>
      <w:r w:rsidRPr="003E1D1D">
        <w:t>Anf.  41  ORDFÖRANDEN</w:t>
      </w:r>
      <w:r w:rsidRPr="003E1D1D">
        <w:tab/>
      </w:r>
      <w:r w:rsidRPr="003E1D1D">
        <w:fldChar w:fldCharType="begin" w:fldLock="1"/>
      </w:r>
      <w:r w:rsidRPr="003E1D1D">
        <w:instrText xml:space="preserve"> PAGEREF _Toc319925803 \h </w:instrText>
      </w:r>
      <w:r w:rsidRPr="003E1D1D">
        <w:fldChar w:fldCharType="separate"/>
      </w:r>
      <w:r w:rsidRPr="003E1D1D">
        <w:t>12</w:t>
      </w:r>
      <w:r w:rsidRPr="003E1D1D">
        <w:fldChar w:fldCharType="end"/>
      </w:r>
    </w:p>
    <w:p w:rsidR="009125EB" w:rsidRPr="003E1D1D" w:rsidRDefault="009125EB">
      <w:pPr>
        <w:pStyle w:val="Innehll2"/>
        <w:rPr>
          <w:sz w:val="24"/>
          <w:szCs w:val="24"/>
        </w:rPr>
      </w:pPr>
      <w:r w:rsidRPr="003E1D1D">
        <w:t>Anf.  42  EMMA WALLRUP (V)</w:t>
      </w:r>
      <w:r w:rsidRPr="003E1D1D">
        <w:tab/>
      </w:r>
      <w:r w:rsidRPr="003E1D1D">
        <w:fldChar w:fldCharType="begin" w:fldLock="1"/>
      </w:r>
      <w:r w:rsidRPr="003E1D1D">
        <w:instrText xml:space="preserve"> PAGEREF _Toc319925804 \h </w:instrText>
      </w:r>
      <w:r w:rsidRPr="003E1D1D">
        <w:fldChar w:fldCharType="separate"/>
      </w:r>
      <w:r w:rsidRPr="003E1D1D">
        <w:t>12</w:t>
      </w:r>
      <w:r w:rsidRPr="003E1D1D">
        <w:fldChar w:fldCharType="end"/>
      </w:r>
    </w:p>
    <w:p w:rsidR="009125EB" w:rsidRPr="003E1D1D" w:rsidRDefault="009125EB">
      <w:pPr>
        <w:pStyle w:val="Innehll2"/>
        <w:rPr>
          <w:sz w:val="24"/>
          <w:szCs w:val="24"/>
        </w:rPr>
      </w:pPr>
      <w:r w:rsidRPr="003E1D1D">
        <w:t>Anf.  43  ORDFÖRANDEN</w:t>
      </w:r>
      <w:r w:rsidRPr="003E1D1D">
        <w:tab/>
      </w:r>
      <w:r w:rsidRPr="003E1D1D">
        <w:fldChar w:fldCharType="begin" w:fldLock="1"/>
      </w:r>
      <w:r w:rsidRPr="003E1D1D">
        <w:instrText xml:space="preserve"> PAGEREF _Toc319925805 \h </w:instrText>
      </w:r>
      <w:r w:rsidRPr="003E1D1D">
        <w:fldChar w:fldCharType="separate"/>
      </w:r>
      <w:r w:rsidRPr="003E1D1D">
        <w:t>12</w:t>
      </w:r>
      <w:r w:rsidRPr="003E1D1D">
        <w:fldChar w:fldCharType="end"/>
      </w:r>
    </w:p>
    <w:p w:rsidR="009125EB" w:rsidRPr="003E1D1D" w:rsidRDefault="009125EB">
      <w:pPr>
        <w:pStyle w:val="Innehll2"/>
        <w:rPr>
          <w:sz w:val="24"/>
          <w:szCs w:val="24"/>
        </w:rPr>
      </w:pPr>
      <w:r w:rsidRPr="003E1D1D">
        <w:t>Anf.  44  Landsbygdsminister ESKIL ERLANDSSON (C)</w:t>
      </w:r>
      <w:r w:rsidRPr="003E1D1D">
        <w:tab/>
      </w:r>
      <w:r w:rsidRPr="003E1D1D">
        <w:fldChar w:fldCharType="begin" w:fldLock="1"/>
      </w:r>
      <w:r w:rsidRPr="003E1D1D">
        <w:instrText xml:space="preserve"> PAGEREF _Toc319925806 \h </w:instrText>
      </w:r>
      <w:r w:rsidRPr="003E1D1D">
        <w:fldChar w:fldCharType="separate"/>
      </w:r>
      <w:r w:rsidRPr="003E1D1D">
        <w:t>12</w:t>
      </w:r>
      <w:r w:rsidRPr="003E1D1D">
        <w:fldChar w:fldCharType="end"/>
      </w:r>
    </w:p>
    <w:p w:rsidR="009125EB" w:rsidRPr="003E1D1D" w:rsidRDefault="009125EB">
      <w:pPr>
        <w:pStyle w:val="Innehll2"/>
        <w:rPr>
          <w:sz w:val="24"/>
          <w:szCs w:val="24"/>
        </w:rPr>
      </w:pPr>
      <w:r w:rsidRPr="003E1D1D">
        <w:t>Anf.  45  ORDFÖRANDEN</w:t>
      </w:r>
      <w:r w:rsidRPr="003E1D1D">
        <w:tab/>
      </w:r>
      <w:r w:rsidRPr="003E1D1D">
        <w:fldChar w:fldCharType="begin" w:fldLock="1"/>
      </w:r>
      <w:r w:rsidRPr="003E1D1D">
        <w:instrText xml:space="preserve"> PAGEREF _Toc319925807 \h </w:instrText>
      </w:r>
      <w:r w:rsidRPr="003E1D1D">
        <w:fldChar w:fldCharType="separate"/>
      </w:r>
      <w:r w:rsidRPr="003E1D1D">
        <w:t>13</w:t>
      </w:r>
      <w:r w:rsidRPr="003E1D1D">
        <w:fldChar w:fldCharType="end"/>
      </w:r>
    </w:p>
    <w:p w:rsidR="009125EB" w:rsidRPr="003E1D1D" w:rsidRDefault="009125EB">
      <w:pPr>
        <w:pStyle w:val="Innehll1"/>
        <w:rPr>
          <w:b w:val="0"/>
          <w:sz w:val="24"/>
          <w:szCs w:val="24"/>
        </w:rPr>
      </w:pPr>
      <w:r w:rsidRPr="003E1D1D">
        <w:t>2 §  Transport, telekommunikation och energi (transport)</w:t>
      </w:r>
      <w:r w:rsidRPr="003E1D1D">
        <w:tab/>
      </w:r>
      <w:r w:rsidRPr="003E1D1D">
        <w:fldChar w:fldCharType="begin" w:fldLock="1"/>
      </w:r>
      <w:r w:rsidRPr="003E1D1D">
        <w:instrText xml:space="preserve"> PAGEREF _Toc319925808 \h </w:instrText>
      </w:r>
      <w:r w:rsidRPr="003E1D1D">
        <w:fldChar w:fldCharType="separate"/>
      </w:r>
      <w:r w:rsidRPr="003E1D1D">
        <w:t>14</w:t>
      </w:r>
      <w:r w:rsidRPr="003E1D1D">
        <w:fldChar w:fldCharType="end"/>
      </w:r>
    </w:p>
    <w:p w:rsidR="009125EB" w:rsidRPr="003E1D1D" w:rsidRDefault="009125EB">
      <w:pPr>
        <w:pStyle w:val="Innehll2"/>
        <w:rPr>
          <w:sz w:val="24"/>
          <w:szCs w:val="24"/>
        </w:rPr>
      </w:pPr>
      <w:r w:rsidRPr="003E1D1D">
        <w:t>Anf.  46  ORDFÖRANDEN</w:t>
      </w:r>
      <w:r w:rsidRPr="003E1D1D">
        <w:tab/>
      </w:r>
      <w:r w:rsidRPr="003E1D1D">
        <w:fldChar w:fldCharType="begin" w:fldLock="1"/>
      </w:r>
      <w:r w:rsidRPr="003E1D1D">
        <w:instrText xml:space="preserve"> PAGEREF _Toc319925809 \h </w:instrText>
      </w:r>
      <w:r w:rsidRPr="003E1D1D">
        <w:fldChar w:fldCharType="separate"/>
      </w:r>
      <w:r w:rsidRPr="003E1D1D">
        <w:t>14</w:t>
      </w:r>
      <w:r w:rsidRPr="003E1D1D">
        <w:fldChar w:fldCharType="end"/>
      </w:r>
    </w:p>
    <w:p w:rsidR="009125EB" w:rsidRPr="003E1D1D" w:rsidRDefault="009125EB">
      <w:pPr>
        <w:pStyle w:val="Innehll2"/>
        <w:rPr>
          <w:sz w:val="24"/>
          <w:szCs w:val="24"/>
        </w:rPr>
      </w:pPr>
      <w:r w:rsidRPr="003E1D1D">
        <w:t>Anf.  47  Statsrådet CATHARINA ELMSÄTER-SVÄRD (M)</w:t>
      </w:r>
      <w:r w:rsidRPr="003E1D1D">
        <w:tab/>
      </w:r>
      <w:r w:rsidRPr="003E1D1D">
        <w:fldChar w:fldCharType="begin" w:fldLock="1"/>
      </w:r>
      <w:r w:rsidRPr="003E1D1D">
        <w:instrText xml:space="preserve"> PAGEREF _Toc319925810 \h </w:instrText>
      </w:r>
      <w:r w:rsidRPr="003E1D1D">
        <w:fldChar w:fldCharType="separate"/>
      </w:r>
      <w:r w:rsidRPr="003E1D1D">
        <w:t>14</w:t>
      </w:r>
      <w:r w:rsidRPr="003E1D1D">
        <w:fldChar w:fldCharType="end"/>
      </w:r>
    </w:p>
    <w:p w:rsidR="009125EB" w:rsidRPr="003E1D1D" w:rsidRDefault="009125EB">
      <w:pPr>
        <w:pStyle w:val="Innehll2"/>
        <w:rPr>
          <w:sz w:val="24"/>
          <w:szCs w:val="24"/>
        </w:rPr>
      </w:pPr>
      <w:r w:rsidRPr="003E1D1D">
        <w:t>Anf.  48  JOHNNY SKALIN (SD)</w:t>
      </w:r>
      <w:r w:rsidRPr="003E1D1D">
        <w:tab/>
      </w:r>
      <w:r w:rsidRPr="003E1D1D">
        <w:fldChar w:fldCharType="begin" w:fldLock="1"/>
      </w:r>
      <w:r w:rsidRPr="003E1D1D">
        <w:instrText xml:space="preserve"> PAGEREF _Toc319925811 \h </w:instrText>
      </w:r>
      <w:r w:rsidRPr="003E1D1D">
        <w:fldChar w:fldCharType="separate"/>
      </w:r>
      <w:r w:rsidRPr="003E1D1D">
        <w:t>14</w:t>
      </w:r>
      <w:r w:rsidRPr="003E1D1D">
        <w:fldChar w:fldCharType="end"/>
      </w:r>
    </w:p>
    <w:p w:rsidR="009125EB" w:rsidRPr="003E1D1D" w:rsidRDefault="009125EB">
      <w:pPr>
        <w:pStyle w:val="Innehll2"/>
        <w:rPr>
          <w:sz w:val="24"/>
          <w:szCs w:val="24"/>
        </w:rPr>
      </w:pPr>
      <w:r w:rsidRPr="003E1D1D">
        <w:t>Anf.  49  Statsrådet CATHARINA ELMSÄTER-SVÄRD (M)</w:t>
      </w:r>
      <w:r w:rsidRPr="003E1D1D">
        <w:tab/>
      </w:r>
      <w:r w:rsidRPr="003E1D1D">
        <w:fldChar w:fldCharType="begin" w:fldLock="1"/>
      </w:r>
      <w:r w:rsidRPr="003E1D1D">
        <w:instrText xml:space="preserve"> PAGEREF _Toc319925812 \h </w:instrText>
      </w:r>
      <w:r w:rsidRPr="003E1D1D">
        <w:fldChar w:fldCharType="separate"/>
      </w:r>
      <w:r w:rsidRPr="003E1D1D">
        <w:t>14</w:t>
      </w:r>
      <w:r w:rsidRPr="003E1D1D">
        <w:fldChar w:fldCharType="end"/>
      </w:r>
    </w:p>
    <w:p w:rsidR="009125EB" w:rsidRPr="003E1D1D" w:rsidRDefault="009125EB">
      <w:pPr>
        <w:pStyle w:val="Innehll2"/>
        <w:rPr>
          <w:sz w:val="24"/>
          <w:szCs w:val="24"/>
        </w:rPr>
      </w:pPr>
      <w:r w:rsidRPr="003E1D1D">
        <w:t>Anf.  50  ORDFÖRANDEN</w:t>
      </w:r>
      <w:r w:rsidRPr="003E1D1D">
        <w:tab/>
      </w:r>
      <w:r w:rsidRPr="003E1D1D">
        <w:fldChar w:fldCharType="begin" w:fldLock="1"/>
      </w:r>
      <w:r w:rsidRPr="003E1D1D">
        <w:instrText xml:space="preserve"> PAGEREF _Toc319925813 \h </w:instrText>
      </w:r>
      <w:r w:rsidRPr="003E1D1D">
        <w:fldChar w:fldCharType="separate"/>
      </w:r>
      <w:r w:rsidRPr="003E1D1D">
        <w:t>15</w:t>
      </w:r>
      <w:r w:rsidRPr="003E1D1D">
        <w:fldChar w:fldCharType="end"/>
      </w:r>
    </w:p>
    <w:p w:rsidR="009125EB" w:rsidRPr="003E1D1D" w:rsidRDefault="009125EB">
      <w:pPr>
        <w:pStyle w:val="Innehll2"/>
        <w:rPr>
          <w:sz w:val="24"/>
          <w:szCs w:val="24"/>
        </w:rPr>
      </w:pPr>
      <w:r w:rsidRPr="003E1D1D">
        <w:t>Anf.  51  Statsrådet CATHARINA ELMSÄTER-SVÄRD (M)</w:t>
      </w:r>
      <w:r w:rsidRPr="003E1D1D">
        <w:tab/>
      </w:r>
      <w:r w:rsidRPr="003E1D1D">
        <w:fldChar w:fldCharType="begin" w:fldLock="1"/>
      </w:r>
      <w:r w:rsidRPr="003E1D1D">
        <w:instrText xml:space="preserve"> PAGEREF _Toc319925814 \h </w:instrText>
      </w:r>
      <w:r w:rsidRPr="003E1D1D">
        <w:fldChar w:fldCharType="separate"/>
      </w:r>
      <w:r w:rsidRPr="003E1D1D">
        <w:t>15</w:t>
      </w:r>
      <w:r w:rsidRPr="003E1D1D">
        <w:fldChar w:fldCharType="end"/>
      </w:r>
    </w:p>
    <w:p w:rsidR="009125EB" w:rsidRPr="003E1D1D" w:rsidRDefault="009125EB">
      <w:pPr>
        <w:pStyle w:val="Innehll2"/>
        <w:rPr>
          <w:sz w:val="24"/>
          <w:szCs w:val="24"/>
        </w:rPr>
      </w:pPr>
      <w:r w:rsidRPr="003E1D1D">
        <w:t>Anf.  52  ORDFÖRANDEN</w:t>
      </w:r>
      <w:r w:rsidRPr="003E1D1D">
        <w:tab/>
      </w:r>
      <w:r w:rsidRPr="003E1D1D">
        <w:fldChar w:fldCharType="begin" w:fldLock="1"/>
      </w:r>
      <w:r w:rsidRPr="003E1D1D">
        <w:instrText xml:space="preserve"> PAGEREF _Toc319925815 \h </w:instrText>
      </w:r>
      <w:r w:rsidRPr="003E1D1D">
        <w:fldChar w:fldCharType="separate"/>
      </w:r>
      <w:r w:rsidRPr="003E1D1D">
        <w:t>15</w:t>
      </w:r>
      <w:r w:rsidRPr="003E1D1D">
        <w:fldChar w:fldCharType="end"/>
      </w:r>
    </w:p>
    <w:p w:rsidR="009125EB" w:rsidRPr="003E1D1D" w:rsidRDefault="009125EB">
      <w:pPr>
        <w:pStyle w:val="Innehll2"/>
        <w:rPr>
          <w:sz w:val="24"/>
          <w:szCs w:val="24"/>
        </w:rPr>
      </w:pPr>
      <w:r w:rsidRPr="003E1D1D">
        <w:t>Anf.  53  Statsrådet CATHARINA ELMSÄTER-SVÄRD (M)</w:t>
      </w:r>
      <w:r w:rsidRPr="003E1D1D">
        <w:tab/>
      </w:r>
      <w:r w:rsidRPr="003E1D1D">
        <w:fldChar w:fldCharType="begin" w:fldLock="1"/>
      </w:r>
      <w:r w:rsidRPr="003E1D1D">
        <w:instrText xml:space="preserve"> PAGEREF _Toc319925816 \h </w:instrText>
      </w:r>
      <w:r w:rsidRPr="003E1D1D">
        <w:fldChar w:fldCharType="separate"/>
      </w:r>
      <w:r w:rsidRPr="003E1D1D">
        <w:t>15</w:t>
      </w:r>
      <w:r w:rsidRPr="003E1D1D">
        <w:fldChar w:fldCharType="end"/>
      </w:r>
    </w:p>
    <w:p w:rsidR="009125EB" w:rsidRPr="003E1D1D" w:rsidRDefault="009125EB">
      <w:pPr>
        <w:pStyle w:val="Innehll2"/>
        <w:rPr>
          <w:sz w:val="24"/>
          <w:szCs w:val="24"/>
        </w:rPr>
      </w:pPr>
      <w:r w:rsidRPr="003E1D1D">
        <w:t>Anf.  54  JOHNNY SKALIN (SD)</w:t>
      </w:r>
      <w:r w:rsidRPr="003E1D1D">
        <w:tab/>
      </w:r>
      <w:r w:rsidRPr="003E1D1D">
        <w:fldChar w:fldCharType="begin" w:fldLock="1"/>
      </w:r>
      <w:r w:rsidRPr="003E1D1D">
        <w:instrText xml:space="preserve"> PAGEREF _Toc319925817 \h </w:instrText>
      </w:r>
      <w:r w:rsidRPr="003E1D1D">
        <w:fldChar w:fldCharType="separate"/>
      </w:r>
      <w:r w:rsidRPr="003E1D1D">
        <w:t>15</w:t>
      </w:r>
      <w:r w:rsidRPr="003E1D1D">
        <w:fldChar w:fldCharType="end"/>
      </w:r>
    </w:p>
    <w:p w:rsidR="009125EB" w:rsidRPr="003E1D1D" w:rsidRDefault="009125EB">
      <w:pPr>
        <w:pStyle w:val="Innehll2"/>
        <w:rPr>
          <w:sz w:val="24"/>
          <w:szCs w:val="24"/>
        </w:rPr>
      </w:pPr>
      <w:r w:rsidRPr="003E1D1D">
        <w:t>Anf.  55  Statsrådet CATHARINA ELMSÄTER-SVÄRD (M)</w:t>
      </w:r>
      <w:r w:rsidRPr="003E1D1D">
        <w:tab/>
      </w:r>
      <w:r w:rsidRPr="003E1D1D">
        <w:fldChar w:fldCharType="begin" w:fldLock="1"/>
      </w:r>
      <w:r w:rsidRPr="003E1D1D">
        <w:instrText xml:space="preserve"> PAGEREF _Toc319925818 \h </w:instrText>
      </w:r>
      <w:r w:rsidRPr="003E1D1D">
        <w:fldChar w:fldCharType="separate"/>
      </w:r>
      <w:r w:rsidRPr="003E1D1D">
        <w:t>15</w:t>
      </w:r>
      <w:r w:rsidRPr="003E1D1D">
        <w:fldChar w:fldCharType="end"/>
      </w:r>
    </w:p>
    <w:p w:rsidR="009125EB" w:rsidRPr="003E1D1D" w:rsidRDefault="009125EB">
      <w:pPr>
        <w:pStyle w:val="Innehll2"/>
        <w:rPr>
          <w:sz w:val="24"/>
          <w:szCs w:val="24"/>
        </w:rPr>
      </w:pPr>
      <w:r w:rsidRPr="003E1D1D">
        <w:t>Anf.  56  LARS OHLY (V)</w:t>
      </w:r>
      <w:r w:rsidRPr="003E1D1D">
        <w:tab/>
      </w:r>
      <w:r w:rsidRPr="003E1D1D">
        <w:fldChar w:fldCharType="begin" w:fldLock="1"/>
      </w:r>
      <w:r w:rsidRPr="003E1D1D">
        <w:instrText xml:space="preserve"> PAGEREF _Toc319925819 \h </w:instrText>
      </w:r>
      <w:r w:rsidRPr="003E1D1D">
        <w:fldChar w:fldCharType="separate"/>
      </w:r>
      <w:r w:rsidRPr="003E1D1D">
        <w:t>16</w:t>
      </w:r>
      <w:r w:rsidRPr="003E1D1D">
        <w:fldChar w:fldCharType="end"/>
      </w:r>
    </w:p>
    <w:p w:rsidR="009125EB" w:rsidRPr="003E1D1D" w:rsidRDefault="009125EB">
      <w:pPr>
        <w:pStyle w:val="Innehll2"/>
        <w:rPr>
          <w:sz w:val="24"/>
          <w:szCs w:val="24"/>
        </w:rPr>
      </w:pPr>
      <w:r w:rsidRPr="003E1D1D">
        <w:t>Anf.  57  Statsrådet CATHARINA ELMSÄTER-SVÄRD (M)</w:t>
      </w:r>
      <w:r w:rsidRPr="003E1D1D">
        <w:tab/>
      </w:r>
      <w:r w:rsidRPr="003E1D1D">
        <w:fldChar w:fldCharType="begin" w:fldLock="1"/>
      </w:r>
      <w:r w:rsidRPr="003E1D1D">
        <w:instrText xml:space="preserve"> PAGEREF _Toc319925820 \h </w:instrText>
      </w:r>
      <w:r w:rsidRPr="003E1D1D">
        <w:fldChar w:fldCharType="separate"/>
      </w:r>
      <w:r w:rsidRPr="003E1D1D">
        <w:t>16</w:t>
      </w:r>
      <w:r w:rsidRPr="003E1D1D">
        <w:fldChar w:fldCharType="end"/>
      </w:r>
    </w:p>
    <w:p w:rsidR="009125EB" w:rsidRPr="003E1D1D" w:rsidRDefault="009125EB">
      <w:pPr>
        <w:pStyle w:val="Innehll2"/>
        <w:rPr>
          <w:sz w:val="24"/>
          <w:szCs w:val="24"/>
        </w:rPr>
      </w:pPr>
      <w:r w:rsidRPr="003E1D1D">
        <w:t>Anf.  58  LARS OHLY (V)</w:t>
      </w:r>
      <w:r w:rsidRPr="003E1D1D">
        <w:tab/>
      </w:r>
      <w:r w:rsidRPr="003E1D1D">
        <w:fldChar w:fldCharType="begin" w:fldLock="1"/>
      </w:r>
      <w:r w:rsidRPr="003E1D1D">
        <w:instrText xml:space="preserve"> PAGEREF _Toc319925821 \h </w:instrText>
      </w:r>
      <w:r w:rsidRPr="003E1D1D">
        <w:fldChar w:fldCharType="separate"/>
      </w:r>
      <w:r w:rsidRPr="003E1D1D">
        <w:t>16</w:t>
      </w:r>
      <w:r w:rsidRPr="003E1D1D">
        <w:fldChar w:fldCharType="end"/>
      </w:r>
    </w:p>
    <w:p w:rsidR="009125EB" w:rsidRPr="003E1D1D" w:rsidRDefault="009125EB">
      <w:pPr>
        <w:pStyle w:val="Innehll2"/>
        <w:rPr>
          <w:sz w:val="24"/>
          <w:szCs w:val="24"/>
        </w:rPr>
      </w:pPr>
      <w:r w:rsidRPr="003E1D1D">
        <w:t>Anf.  59  Statsrådet CATHARINA ELMSÄTER-SVÄRD (M)</w:t>
      </w:r>
      <w:r w:rsidRPr="003E1D1D">
        <w:tab/>
      </w:r>
      <w:r w:rsidRPr="003E1D1D">
        <w:fldChar w:fldCharType="begin" w:fldLock="1"/>
      </w:r>
      <w:r w:rsidRPr="003E1D1D">
        <w:instrText xml:space="preserve"> PAGEREF _Toc319925822 \h </w:instrText>
      </w:r>
      <w:r w:rsidRPr="003E1D1D">
        <w:fldChar w:fldCharType="separate"/>
      </w:r>
      <w:r w:rsidRPr="003E1D1D">
        <w:t>16</w:t>
      </w:r>
      <w:r w:rsidRPr="003E1D1D">
        <w:fldChar w:fldCharType="end"/>
      </w:r>
    </w:p>
    <w:p w:rsidR="009125EB" w:rsidRPr="003E1D1D" w:rsidRDefault="009125EB">
      <w:pPr>
        <w:pStyle w:val="Innehll2"/>
        <w:rPr>
          <w:sz w:val="24"/>
          <w:szCs w:val="24"/>
        </w:rPr>
      </w:pPr>
      <w:r w:rsidRPr="003E1D1D">
        <w:t>Anf.  60  ORDFÖRANDEN</w:t>
      </w:r>
      <w:r w:rsidRPr="003E1D1D">
        <w:tab/>
      </w:r>
      <w:r w:rsidRPr="003E1D1D">
        <w:fldChar w:fldCharType="begin" w:fldLock="1"/>
      </w:r>
      <w:r w:rsidRPr="003E1D1D">
        <w:instrText xml:space="preserve"> PAGEREF _Toc319925823 \h </w:instrText>
      </w:r>
      <w:r w:rsidRPr="003E1D1D">
        <w:fldChar w:fldCharType="separate"/>
      </w:r>
      <w:r w:rsidRPr="003E1D1D">
        <w:t>16</w:t>
      </w:r>
      <w:r w:rsidRPr="003E1D1D">
        <w:fldChar w:fldCharType="end"/>
      </w:r>
    </w:p>
    <w:p w:rsidR="009125EB" w:rsidRPr="003E1D1D" w:rsidRDefault="009125EB">
      <w:pPr>
        <w:pStyle w:val="Innehll2"/>
        <w:rPr>
          <w:sz w:val="24"/>
          <w:szCs w:val="24"/>
        </w:rPr>
      </w:pPr>
      <w:r w:rsidRPr="003E1D1D">
        <w:t>Anf.  61  Statsrådet CATHARINA ELMSÄTER-SVÄRD (M)</w:t>
      </w:r>
      <w:r w:rsidRPr="003E1D1D">
        <w:tab/>
      </w:r>
      <w:r w:rsidRPr="003E1D1D">
        <w:fldChar w:fldCharType="begin" w:fldLock="1"/>
      </w:r>
      <w:r w:rsidRPr="003E1D1D">
        <w:instrText xml:space="preserve"> PAGEREF _Toc319925824 \h </w:instrText>
      </w:r>
      <w:r w:rsidRPr="003E1D1D">
        <w:fldChar w:fldCharType="separate"/>
      </w:r>
      <w:r w:rsidRPr="003E1D1D">
        <w:t>16</w:t>
      </w:r>
      <w:r w:rsidRPr="003E1D1D">
        <w:fldChar w:fldCharType="end"/>
      </w:r>
    </w:p>
    <w:p w:rsidR="009125EB" w:rsidRPr="003E1D1D" w:rsidRDefault="009125EB">
      <w:pPr>
        <w:pStyle w:val="Innehll2"/>
        <w:rPr>
          <w:sz w:val="24"/>
          <w:szCs w:val="24"/>
        </w:rPr>
      </w:pPr>
      <w:r w:rsidRPr="003E1D1D">
        <w:t>Anf.  62  ORDFÖRANDEN</w:t>
      </w:r>
      <w:r w:rsidRPr="003E1D1D">
        <w:tab/>
      </w:r>
      <w:r w:rsidRPr="003E1D1D">
        <w:fldChar w:fldCharType="begin" w:fldLock="1"/>
      </w:r>
      <w:r w:rsidRPr="003E1D1D">
        <w:instrText xml:space="preserve"> PAGEREF _Toc319925825 \h </w:instrText>
      </w:r>
      <w:r w:rsidRPr="003E1D1D">
        <w:fldChar w:fldCharType="separate"/>
      </w:r>
      <w:r w:rsidRPr="003E1D1D">
        <w:t>17</w:t>
      </w:r>
      <w:r w:rsidRPr="003E1D1D">
        <w:fldChar w:fldCharType="end"/>
      </w:r>
    </w:p>
    <w:p w:rsidR="009125EB" w:rsidRPr="003E1D1D" w:rsidRDefault="009125EB">
      <w:pPr>
        <w:pStyle w:val="Innehll2"/>
        <w:rPr>
          <w:sz w:val="24"/>
          <w:szCs w:val="24"/>
        </w:rPr>
      </w:pPr>
      <w:r w:rsidRPr="003E1D1D">
        <w:t>Anf.  63  Statsrådet CATHARINA ELMSÄTER-SVÄRD (M)</w:t>
      </w:r>
      <w:r w:rsidRPr="003E1D1D">
        <w:tab/>
      </w:r>
      <w:r w:rsidRPr="003E1D1D">
        <w:fldChar w:fldCharType="begin" w:fldLock="1"/>
      </w:r>
      <w:r w:rsidRPr="003E1D1D">
        <w:instrText xml:space="preserve"> PAGEREF _Toc319925826 \h </w:instrText>
      </w:r>
      <w:r w:rsidRPr="003E1D1D">
        <w:fldChar w:fldCharType="separate"/>
      </w:r>
      <w:r w:rsidRPr="003E1D1D">
        <w:t>17</w:t>
      </w:r>
      <w:r w:rsidRPr="003E1D1D">
        <w:fldChar w:fldCharType="end"/>
      </w:r>
    </w:p>
    <w:p w:rsidR="009125EB" w:rsidRPr="003E1D1D" w:rsidRDefault="009125EB">
      <w:pPr>
        <w:pStyle w:val="Innehll2"/>
        <w:rPr>
          <w:sz w:val="24"/>
          <w:szCs w:val="24"/>
        </w:rPr>
      </w:pPr>
      <w:r w:rsidRPr="003E1D1D">
        <w:t>Anf.  64  ORDFÖRANDEN</w:t>
      </w:r>
      <w:r w:rsidRPr="003E1D1D">
        <w:tab/>
      </w:r>
      <w:r w:rsidRPr="003E1D1D">
        <w:fldChar w:fldCharType="begin" w:fldLock="1"/>
      </w:r>
      <w:r w:rsidRPr="003E1D1D">
        <w:instrText xml:space="preserve"> PAGEREF _Toc319925827 \h </w:instrText>
      </w:r>
      <w:r w:rsidRPr="003E1D1D">
        <w:fldChar w:fldCharType="separate"/>
      </w:r>
      <w:r w:rsidRPr="003E1D1D">
        <w:t>17</w:t>
      </w:r>
      <w:r w:rsidRPr="003E1D1D">
        <w:fldChar w:fldCharType="end"/>
      </w:r>
    </w:p>
    <w:p w:rsidR="00263813" w:rsidRPr="003E1D1D" w:rsidRDefault="009125EB" w:rsidP="009125EB">
      <w:r w:rsidRPr="003E1D1D">
        <w:fldChar w:fldCharType="end"/>
      </w:r>
    </w:p>
    <w:sectPr w:rsidR="00263813" w:rsidRPr="003E1D1D" w:rsidSect="009125EB">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5C4" w:rsidRPr="003E1D1D" w:rsidRDefault="00F025C4">
      <w:r w:rsidRPr="003E1D1D">
        <w:separator/>
      </w:r>
    </w:p>
  </w:endnote>
  <w:endnote w:type="continuationSeparator" w:id="0">
    <w:p w:rsidR="00F025C4" w:rsidRPr="003E1D1D" w:rsidRDefault="00F025C4">
      <w:r w:rsidRPr="003E1D1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DE" w:rsidRPr="003E1D1D" w:rsidRDefault="006E2FDE" w:rsidP="00DF4B21">
    <w:pPr>
      <w:pStyle w:val="SidfotV"/>
      <w:framePr w:wrap="notBeside"/>
    </w:pPr>
    <w:r w:rsidRPr="003E1D1D">
      <w:fldChar w:fldCharType="begin" w:fldLock="1"/>
    </w:r>
    <w:r w:rsidRPr="003E1D1D">
      <w:instrText xml:space="preserve"> PAGE </w:instrText>
    </w:r>
    <w:r w:rsidRPr="003E1D1D">
      <w:fldChar w:fldCharType="separate"/>
    </w:r>
    <w:r w:rsidR="008A11A9" w:rsidRPr="003E1D1D">
      <w:t>6</w:t>
    </w:r>
    <w:r w:rsidRPr="003E1D1D">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DE" w:rsidRPr="003E1D1D" w:rsidRDefault="006E2FDE" w:rsidP="00DF4B21">
    <w:pPr>
      <w:pStyle w:val="SidfotH"/>
      <w:framePr w:wrap="notBeside"/>
    </w:pPr>
    <w:r w:rsidRPr="003E1D1D">
      <w:fldChar w:fldCharType="begin" w:fldLock="1"/>
    </w:r>
    <w:r w:rsidRPr="003E1D1D">
      <w:instrText xml:space="preserve"> PAGE </w:instrText>
    </w:r>
    <w:r w:rsidRPr="003E1D1D">
      <w:fldChar w:fldCharType="separate"/>
    </w:r>
    <w:r w:rsidR="008A11A9" w:rsidRPr="003E1D1D">
      <w:t>7</w:t>
    </w:r>
    <w:r w:rsidRPr="003E1D1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DE" w:rsidRPr="003E1D1D" w:rsidRDefault="006E2FDE" w:rsidP="00DF4B21">
    <w:pPr>
      <w:pStyle w:val="SidfotH"/>
      <w:framePr w:wrap="notBeside"/>
    </w:pPr>
    <w:r w:rsidRPr="003E1D1D">
      <w:fldChar w:fldCharType="begin" w:fldLock="1"/>
    </w:r>
    <w:r w:rsidRPr="003E1D1D">
      <w:instrText xml:space="preserve"> PAGE </w:instrText>
    </w:r>
    <w:r w:rsidRPr="003E1D1D">
      <w:fldChar w:fldCharType="separate"/>
    </w:r>
    <w:r w:rsidR="008A11A9" w:rsidRPr="003E1D1D">
      <w:t>1</w:t>
    </w:r>
    <w:r w:rsidRPr="003E1D1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5C4" w:rsidRPr="003E1D1D" w:rsidRDefault="00F025C4">
      <w:r w:rsidRPr="003E1D1D">
        <w:separator/>
      </w:r>
    </w:p>
  </w:footnote>
  <w:footnote w:type="continuationSeparator" w:id="0">
    <w:p w:rsidR="00F025C4" w:rsidRPr="003E1D1D" w:rsidRDefault="00F025C4">
      <w:r w:rsidRPr="003E1D1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DE" w:rsidRPr="003E1D1D" w:rsidRDefault="006E2FDE" w:rsidP="00DF4B21">
    <w:pPr>
      <w:pStyle w:val="SidhuvudV"/>
      <w:framePr w:wrap="notBeside"/>
    </w:pPr>
    <w:r w:rsidRPr="003E1D1D">
      <w:t>2011/12:29</w:t>
    </w:r>
  </w:p>
  <w:p w:rsidR="006E2FDE" w:rsidRPr="003E1D1D" w:rsidRDefault="006E2FDE" w:rsidP="00DF4B21">
    <w:pPr>
      <w:pStyle w:val="SidhuvudV"/>
      <w:framePr w:wrap="notBeside"/>
    </w:pPr>
    <w:r w:rsidRPr="003E1D1D">
      <w:t>16 mars</w:t>
    </w:r>
    <w:r w:rsidR="003E1D1D" w:rsidRPr="003E1D1D">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20814970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D6F0B29"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DE" w:rsidRPr="003E1D1D" w:rsidRDefault="006E2FDE" w:rsidP="00DF4B21">
    <w:pPr>
      <w:pStyle w:val="SidhuvudH"/>
      <w:framePr w:wrap="notBeside"/>
    </w:pPr>
    <w:r w:rsidRPr="003E1D1D">
      <w:t>2011/12:29</w:t>
    </w:r>
  </w:p>
  <w:p w:rsidR="006E2FDE" w:rsidRPr="003E1D1D" w:rsidRDefault="006E2FDE" w:rsidP="00DF4B21">
    <w:pPr>
      <w:pStyle w:val="SidhuvudH"/>
      <w:framePr w:wrap="notBeside"/>
    </w:pPr>
    <w:r w:rsidRPr="003E1D1D">
      <w:t>16 mars</w:t>
    </w:r>
    <w:r w:rsidR="003E1D1D" w:rsidRPr="003E1D1D">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12554117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37362F4"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FDE" w:rsidRPr="003E1D1D" w:rsidRDefault="003E1D1D" w:rsidP="00DF4B21">
    <w:pPr>
      <w:pStyle w:val="SidhuvudFVapen"/>
      <w:framePr w:wrap="notBeside"/>
      <w:spacing w:line="240" w:lineRule="auto"/>
    </w:pPr>
    <w:r w:rsidRPr="003E1D1D">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6E2FDE" w:rsidRPr="003E1D1D" w:rsidRDefault="006E2FDE" w:rsidP="00DF4B21">
    <w:pPr>
      <w:pStyle w:val="SidhuvudFVapen"/>
      <w:framePr w:wrap="notBeside"/>
      <w:spacing w:line="230" w:lineRule="atLeast"/>
    </w:pPr>
    <w:r w:rsidRPr="003E1D1D">
      <w:t>Stenografiska uppteckningar</w:t>
    </w:r>
  </w:p>
  <w:p w:rsidR="006E2FDE" w:rsidRPr="003E1D1D" w:rsidRDefault="006E2FDE" w:rsidP="00DF4B21">
    <w:pPr>
      <w:pStyle w:val="SidhuvudFVapen"/>
      <w:framePr w:wrap="notBeside"/>
      <w:spacing w:line="230" w:lineRule="atLeast"/>
    </w:pPr>
    <w:r w:rsidRPr="003E1D1D">
      <w:t>2011/12:29</w:t>
    </w:r>
    <w:r w:rsidR="003E1D1D" w:rsidRPr="003E1D1D">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8392929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6036917"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6E2FDE" w:rsidRPr="003E1D1D" w:rsidRDefault="006E2FDE" w:rsidP="00DF4B21">
    <w:pPr>
      <w:pStyle w:val="SidhuvudFText"/>
      <w:framePr w:wrap="notBeside"/>
      <w:spacing w:line="400" w:lineRule="exact"/>
      <w:rPr>
        <w:sz w:val="36"/>
      </w:rPr>
    </w:pPr>
    <w:r w:rsidRPr="003E1D1D">
      <w:rPr>
        <w:sz w:val="36"/>
      </w:rPr>
      <w:t>Riksdagen</w:t>
    </w:r>
  </w:p>
  <w:p w:rsidR="006E2FDE" w:rsidRPr="003E1D1D" w:rsidRDefault="006E2FDE" w:rsidP="00DF4B21">
    <w:pPr>
      <w:pStyle w:val="SidhuvudFText"/>
      <w:framePr w:wrap="notBeside"/>
      <w:spacing w:line="400" w:lineRule="exact"/>
      <w:rPr>
        <w:sz w:val="36"/>
      </w:rPr>
    </w:pPr>
    <w:r w:rsidRPr="003E1D1D">
      <w:rPr>
        <w:sz w:val="36"/>
      </w:rPr>
      <w:t>Stenografiska uppteckningar</w:t>
    </w:r>
  </w:p>
  <w:p w:rsidR="006E2FDE" w:rsidRPr="003E1D1D" w:rsidRDefault="006E2FDE" w:rsidP="00DF4B21">
    <w:pPr>
      <w:pStyle w:val="SidhuvudFText"/>
      <w:framePr w:wrap="notBeside"/>
      <w:spacing w:line="400" w:lineRule="exact"/>
      <w:rPr>
        <w:sz w:val="36"/>
      </w:rPr>
    </w:pPr>
    <w:bookmarkStart w:id="134" w:name="RedSidhuvud"/>
    <w:r w:rsidRPr="003E1D1D">
      <w:rPr>
        <w:sz w:val="36"/>
      </w:rPr>
      <w:t>vid EU-nämndens sammanträden</w:t>
    </w:r>
  </w:p>
  <w:p w:rsidR="006E2FDE" w:rsidRPr="003E1D1D" w:rsidRDefault="006E2FDE" w:rsidP="00DF4B21">
    <w:pPr>
      <w:pStyle w:val="SidhuvudFText"/>
      <w:framePr w:wrap="notBeside"/>
      <w:spacing w:line="400" w:lineRule="exact"/>
      <w:rPr>
        <w:sz w:val="36"/>
      </w:rPr>
    </w:pPr>
    <w:r w:rsidRPr="003E1D1D">
      <w:rPr>
        <w:sz w:val="36"/>
      </w:rPr>
      <w:t>2011/12:29</w:t>
    </w:r>
  </w:p>
  <w:p w:rsidR="006E2FDE" w:rsidRPr="003E1D1D" w:rsidRDefault="006E2FDE" w:rsidP="00DF4B21">
    <w:pPr>
      <w:pStyle w:val="SidhuvudFText"/>
      <w:framePr w:wrap="notBeside"/>
      <w:spacing w:before="230" w:line="280" w:lineRule="exact"/>
      <w:rPr>
        <w:sz w:val="26"/>
      </w:rPr>
    </w:pPr>
    <w:r w:rsidRPr="003E1D1D">
      <w:rPr>
        <w:sz w:val="26"/>
      </w:rPr>
      <w:t xml:space="preserve">Fredagen den 16 mars </w:t>
    </w:r>
  </w:p>
  <w:p w:rsidR="006E2FDE" w:rsidRPr="003E1D1D" w:rsidRDefault="006E2FDE" w:rsidP="00DF4B21">
    <w:pPr>
      <w:pStyle w:val="SidhuvudFText"/>
      <w:framePr w:wrap="notBeside"/>
      <w:spacing w:before="234"/>
    </w:pPr>
    <w:r w:rsidRPr="003E1D1D">
      <w:t xml:space="preserve"> </w:t>
    </w:r>
  </w:p>
  <w:bookmarkEnd w:id="134"/>
  <w:p w:rsidR="006E2FDE" w:rsidRPr="003E1D1D" w:rsidRDefault="006E2FDE" w:rsidP="00DF4B21">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966111632">
    <w:abstractNumId w:val="11"/>
  </w:num>
  <w:num w:numId="2" w16cid:durableId="304360799">
    <w:abstractNumId w:val="10"/>
  </w:num>
  <w:num w:numId="3" w16cid:durableId="1593125804">
    <w:abstractNumId w:val="8"/>
  </w:num>
  <w:num w:numId="4" w16cid:durableId="664823943">
    <w:abstractNumId w:val="3"/>
  </w:num>
  <w:num w:numId="5" w16cid:durableId="1075856733">
    <w:abstractNumId w:val="2"/>
  </w:num>
  <w:num w:numId="6" w16cid:durableId="1262374211">
    <w:abstractNumId w:val="1"/>
  </w:num>
  <w:num w:numId="7" w16cid:durableId="978418731">
    <w:abstractNumId w:val="0"/>
  </w:num>
  <w:num w:numId="8" w16cid:durableId="1624731864">
    <w:abstractNumId w:val="9"/>
  </w:num>
  <w:num w:numId="9" w16cid:durableId="1468477291">
    <w:abstractNumId w:val="7"/>
  </w:num>
  <w:num w:numId="10" w16cid:durableId="1347168799">
    <w:abstractNumId w:val="6"/>
  </w:num>
  <w:num w:numId="11" w16cid:durableId="319888412">
    <w:abstractNumId w:val="5"/>
  </w:num>
  <w:num w:numId="12" w16cid:durableId="5744351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ctiveWritingStyle w:appName="MSWord" w:lang="sv-SE" w:vendorID="666" w:dllVersion="513" w:checkStyle="1"/>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1112"/>
    <w:docVar w:name="DATUMLÅNG" w:val="Fredagen den 16 mars"/>
    <w:docVar w:name="DT" w:val="16"/>
    <w:docVar w:name="KORRPROD" w:val="JAPRODS5"/>
    <w:docVar w:name="MN" w:val="mars"/>
    <w:docVar w:name="NR" w:val="29"/>
    <w:docVar w:name="SHH" w:val="103"/>
    <w:docVar w:name="TID1" w:val="Kl.   – "/>
    <w:docVar w:name="ÅR" w:val="2011/12"/>
    <w:docVar w:name="ÅR1" w:val="2012"/>
  </w:docVars>
  <w:rsids>
    <w:rsidRoot w:val="00A372CF"/>
    <w:rsid w:val="00000E9F"/>
    <w:rsid w:val="00001DB8"/>
    <w:rsid w:val="00003524"/>
    <w:rsid w:val="000043E3"/>
    <w:rsid w:val="000062CC"/>
    <w:rsid w:val="00010350"/>
    <w:rsid w:val="00010701"/>
    <w:rsid w:val="00011538"/>
    <w:rsid w:val="00011B25"/>
    <w:rsid w:val="00014371"/>
    <w:rsid w:val="00015E35"/>
    <w:rsid w:val="00016324"/>
    <w:rsid w:val="00017955"/>
    <w:rsid w:val="00017D81"/>
    <w:rsid w:val="000205F7"/>
    <w:rsid w:val="00022716"/>
    <w:rsid w:val="00023900"/>
    <w:rsid w:val="00023EA2"/>
    <w:rsid w:val="0002499B"/>
    <w:rsid w:val="00026AF6"/>
    <w:rsid w:val="000306B3"/>
    <w:rsid w:val="0003173D"/>
    <w:rsid w:val="00031C16"/>
    <w:rsid w:val="0003357F"/>
    <w:rsid w:val="000371F9"/>
    <w:rsid w:val="00041E3D"/>
    <w:rsid w:val="00042172"/>
    <w:rsid w:val="00042DD4"/>
    <w:rsid w:val="000474EB"/>
    <w:rsid w:val="000478D4"/>
    <w:rsid w:val="00055482"/>
    <w:rsid w:val="00055617"/>
    <w:rsid w:val="0006313D"/>
    <w:rsid w:val="000651E6"/>
    <w:rsid w:val="00065201"/>
    <w:rsid w:val="0006678E"/>
    <w:rsid w:val="00067EB2"/>
    <w:rsid w:val="00076470"/>
    <w:rsid w:val="00076852"/>
    <w:rsid w:val="00081B43"/>
    <w:rsid w:val="00082A35"/>
    <w:rsid w:val="000842B0"/>
    <w:rsid w:val="00084F9B"/>
    <w:rsid w:val="0008688D"/>
    <w:rsid w:val="00090DB0"/>
    <w:rsid w:val="000915EF"/>
    <w:rsid w:val="000951B6"/>
    <w:rsid w:val="00097E47"/>
    <w:rsid w:val="000A00FB"/>
    <w:rsid w:val="000A1772"/>
    <w:rsid w:val="000A5515"/>
    <w:rsid w:val="000A6D3F"/>
    <w:rsid w:val="000B1041"/>
    <w:rsid w:val="000B1CB9"/>
    <w:rsid w:val="000B33F3"/>
    <w:rsid w:val="000B3C99"/>
    <w:rsid w:val="000C0517"/>
    <w:rsid w:val="000C2066"/>
    <w:rsid w:val="000C23E4"/>
    <w:rsid w:val="000C3900"/>
    <w:rsid w:val="000C47B1"/>
    <w:rsid w:val="000C47B6"/>
    <w:rsid w:val="000C50E3"/>
    <w:rsid w:val="000C76AF"/>
    <w:rsid w:val="000C7A05"/>
    <w:rsid w:val="000D03A9"/>
    <w:rsid w:val="000D24DA"/>
    <w:rsid w:val="000D329E"/>
    <w:rsid w:val="000D3D4C"/>
    <w:rsid w:val="000D408A"/>
    <w:rsid w:val="000D410E"/>
    <w:rsid w:val="000D4648"/>
    <w:rsid w:val="000D63F4"/>
    <w:rsid w:val="000E1B68"/>
    <w:rsid w:val="000E2417"/>
    <w:rsid w:val="000E39C6"/>
    <w:rsid w:val="000F140B"/>
    <w:rsid w:val="000F288E"/>
    <w:rsid w:val="000F3864"/>
    <w:rsid w:val="000F3FFA"/>
    <w:rsid w:val="000F432F"/>
    <w:rsid w:val="000F53F0"/>
    <w:rsid w:val="000F663D"/>
    <w:rsid w:val="0010324D"/>
    <w:rsid w:val="00104303"/>
    <w:rsid w:val="001126EE"/>
    <w:rsid w:val="0011316C"/>
    <w:rsid w:val="00113D53"/>
    <w:rsid w:val="0011635D"/>
    <w:rsid w:val="001210AC"/>
    <w:rsid w:val="00124511"/>
    <w:rsid w:val="001252CB"/>
    <w:rsid w:val="00125BA8"/>
    <w:rsid w:val="0013013B"/>
    <w:rsid w:val="00130385"/>
    <w:rsid w:val="00130A6A"/>
    <w:rsid w:val="0013227E"/>
    <w:rsid w:val="00145262"/>
    <w:rsid w:val="001505E3"/>
    <w:rsid w:val="001509A9"/>
    <w:rsid w:val="00150AFF"/>
    <w:rsid w:val="00153285"/>
    <w:rsid w:val="00154379"/>
    <w:rsid w:val="00157C5E"/>
    <w:rsid w:val="00161E86"/>
    <w:rsid w:val="00163084"/>
    <w:rsid w:val="00164816"/>
    <w:rsid w:val="001654A7"/>
    <w:rsid w:val="00170206"/>
    <w:rsid w:val="00172289"/>
    <w:rsid w:val="00172309"/>
    <w:rsid w:val="0018425A"/>
    <w:rsid w:val="001847B6"/>
    <w:rsid w:val="00185096"/>
    <w:rsid w:val="00185BA8"/>
    <w:rsid w:val="00186128"/>
    <w:rsid w:val="00186856"/>
    <w:rsid w:val="00187334"/>
    <w:rsid w:val="0019025D"/>
    <w:rsid w:val="00190F06"/>
    <w:rsid w:val="00192A3E"/>
    <w:rsid w:val="00192E92"/>
    <w:rsid w:val="001A2B64"/>
    <w:rsid w:val="001A2E32"/>
    <w:rsid w:val="001A3331"/>
    <w:rsid w:val="001A7032"/>
    <w:rsid w:val="001A7F37"/>
    <w:rsid w:val="001B1B5C"/>
    <w:rsid w:val="001B24ED"/>
    <w:rsid w:val="001B32EE"/>
    <w:rsid w:val="001B53F2"/>
    <w:rsid w:val="001B7E30"/>
    <w:rsid w:val="001C035E"/>
    <w:rsid w:val="001C046F"/>
    <w:rsid w:val="001C2242"/>
    <w:rsid w:val="001C5539"/>
    <w:rsid w:val="001C61D1"/>
    <w:rsid w:val="001C739A"/>
    <w:rsid w:val="001D0818"/>
    <w:rsid w:val="001D47FB"/>
    <w:rsid w:val="001D485A"/>
    <w:rsid w:val="001D4DE2"/>
    <w:rsid w:val="001D56A6"/>
    <w:rsid w:val="001D6E4F"/>
    <w:rsid w:val="001D7714"/>
    <w:rsid w:val="001E22B8"/>
    <w:rsid w:val="001E2BC5"/>
    <w:rsid w:val="001E58BF"/>
    <w:rsid w:val="001F05F6"/>
    <w:rsid w:val="001F1768"/>
    <w:rsid w:val="001F1889"/>
    <w:rsid w:val="001F2FDF"/>
    <w:rsid w:val="001F441F"/>
    <w:rsid w:val="001F5342"/>
    <w:rsid w:val="001F648B"/>
    <w:rsid w:val="002018E0"/>
    <w:rsid w:val="00202489"/>
    <w:rsid w:val="00203FE6"/>
    <w:rsid w:val="00205A4B"/>
    <w:rsid w:val="002076A4"/>
    <w:rsid w:val="002118CD"/>
    <w:rsid w:val="00211BD5"/>
    <w:rsid w:val="00214529"/>
    <w:rsid w:val="002154FE"/>
    <w:rsid w:val="002165E2"/>
    <w:rsid w:val="002206F8"/>
    <w:rsid w:val="00221C6E"/>
    <w:rsid w:val="00222599"/>
    <w:rsid w:val="00224479"/>
    <w:rsid w:val="00224E62"/>
    <w:rsid w:val="00225D8B"/>
    <w:rsid w:val="0023378D"/>
    <w:rsid w:val="00244503"/>
    <w:rsid w:val="00246A6E"/>
    <w:rsid w:val="00252101"/>
    <w:rsid w:val="00252E79"/>
    <w:rsid w:val="0025346C"/>
    <w:rsid w:val="00260AA6"/>
    <w:rsid w:val="00263813"/>
    <w:rsid w:val="002646B6"/>
    <w:rsid w:val="0026573B"/>
    <w:rsid w:val="00270313"/>
    <w:rsid w:val="002714D9"/>
    <w:rsid w:val="002717F9"/>
    <w:rsid w:val="002725A2"/>
    <w:rsid w:val="00275375"/>
    <w:rsid w:val="00275E03"/>
    <w:rsid w:val="0027679C"/>
    <w:rsid w:val="0027694F"/>
    <w:rsid w:val="00281BFF"/>
    <w:rsid w:val="002820AE"/>
    <w:rsid w:val="00282530"/>
    <w:rsid w:val="002854ED"/>
    <w:rsid w:val="00290610"/>
    <w:rsid w:val="00290951"/>
    <w:rsid w:val="00291197"/>
    <w:rsid w:val="00292FD8"/>
    <w:rsid w:val="00293C4C"/>
    <w:rsid w:val="00294805"/>
    <w:rsid w:val="00296D3D"/>
    <w:rsid w:val="002A255F"/>
    <w:rsid w:val="002A2C6E"/>
    <w:rsid w:val="002A4D2B"/>
    <w:rsid w:val="002A6CFE"/>
    <w:rsid w:val="002B1605"/>
    <w:rsid w:val="002B1E07"/>
    <w:rsid w:val="002B23C6"/>
    <w:rsid w:val="002B7456"/>
    <w:rsid w:val="002C3344"/>
    <w:rsid w:val="002C4ADB"/>
    <w:rsid w:val="002D18F8"/>
    <w:rsid w:val="002D6425"/>
    <w:rsid w:val="002E549B"/>
    <w:rsid w:val="002F121B"/>
    <w:rsid w:val="002F6162"/>
    <w:rsid w:val="0030230A"/>
    <w:rsid w:val="00303A06"/>
    <w:rsid w:val="00305014"/>
    <w:rsid w:val="00307C68"/>
    <w:rsid w:val="00313500"/>
    <w:rsid w:val="00313A1F"/>
    <w:rsid w:val="00313F56"/>
    <w:rsid w:val="00322265"/>
    <w:rsid w:val="003228AE"/>
    <w:rsid w:val="003233C6"/>
    <w:rsid w:val="00323851"/>
    <w:rsid w:val="003239C8"/>
    <w:rsid w:val="003249CE"/>
    <w:rsid w:val="00327370"/>
    <w:rsid w:val="00327C63"/>
    <w:rsid w:val="00330507"/>
    <w:rsid w:val="00330968"/>
    <w:rsid w:val="0033098D"/>
    <w:rsid w:val="00334A01"/>
    <w:rsid w:val="00335DA3"/>
    <w:rsid w:val="0033797F"/>
    <w:rsid w:val="00337AEC"/>
    <w:rsid w:val="00340998"/>
    <w:rsid w:val="00342AA3"/>
    <w:rsid w:val="003476ED"/>
    <w:rsid w:val="0034799E"/>
    <w:rsid w:val="00350833"/>
    <w:rsid w:val="00352E8F"/>
    <w:rsid w:val="00353F0D"/>
    <w:rsid w:val="003551C6"/>
    <w:rsid w:val="0035616B"/>
    <w:rsid w:val="003575B2"/>
    <w:rsid w:val="00357B05"/>
    <w:rsid w:val="003603A3"/>
    <w:rsid w:val="0036117D"/>
    <w:rsid w:val="00363F99"/>
    <w:rsid w:val="0036761A"/>
    <w:rsid w:val="00367C12"/>
    <w:rsid w:val="0037323F"/>
    <w:rsid w:val="0037389D"/>
    <w:rsid w:val="0037651D"/>
    <w:rsid w:val="00380337"/>
    <w:rsid w:val="00382876"/>
    <w:rsid w:val="00384DA5"/>
    <w:rsid w:val="0038601F"/>
    <w:rsid w:val="003874F5"/>
    <w:rsid w:val="00387641"/>
    <w:rsid w:val="003879A3"/>
    <w:rsid w:val="00390FEA"/>
    <w:rsid w:val="00392D5C"/>
    <w:rsid w:val="0039737D"/>
    <w:rsid w:val="00397802"/>
    <w:rsid w:val="003A1F65"/>
    <w:rsid w:val="003B1D8F"/>
    <w:rsid w:val="003B34A1"/>
    <w:rsid w:val="003B3CD7"/>
    <w:rsid w:val="003B67EC"/>
    <w:rsid w:val="003B7FF5"/>
    <w:rsid w:val="003C1603"/>
    <w:rsid w:val="003C3F64"/>
    <w:rsid w:val="003C4A00"/>
    <w:rsid w:val="003C4A29"/>
    <w:rsid w:val="003C4E00"/>
    <w:rsid w:val="003D1768"/>
    <w:rsid w:val="003D5AE5"/>
    <w:rsid w:val="003E0AAA"/>
    <w:rsid w:val="003E1D1D"/>
    <w:rsid w:val="003E256C"/>
    <w:rsid w:val="003E680E"/>
    <w:rsid w:val="003E7DA8"/>
    <w:rsid w:val="003E7FE8"/>
    <w:rsid w:val="003F15FE"/>
    <w:rsid w:val="004023E4"/>
    <w:rsid w:val="00402C78"/>
    <w:rsid w:val="004052C3"/>
    <w:rsid w:val="00407BA5"/>
    <w:rsid w:val="00415AA2"/>
    <w:rsid w:val="00415D0D"/>
    <w:rsid w:val="00421093"/>
    <w:rsid w:val="0042239F"/>
    <w:rsid w:val="0042600B"/>
    <w:rsid w:val="0042620E"/>
    <w:rsid w:val="0042694F"/>
    <w:rsid w:val="00427F8E"/>
    <w:rsid w:val="00431212"/>
    <w:rsid w:val="004330DE"/>
    <w:rsid w:val="00433FA6"/>
    <w:rsid w:val="00435018"/>
    <w:rsid w:val="00440BFB"/>
    <w:rsid w:val="0044103F"/>
    <w:rsid w:val="0044315C"/>
    <w:rsid w:val="004435ED"/>
    <w:rsid w:val="00444031"/>
    <w:rsid w:val="0044506E"/>
    <w:rsid w:val="00453237"/>
    <w:rsid w:val="00453509"/>
    <w:rsid w:val="00453B34"/>
    <w:rsid w:val="0045488A"/>
    <w:rsid w:val="004601B1"/>
    <w:rsid w:val="0046040C"/>
    <w:rsid w:val="00460A15"/>
    <w:rsid w:val="004611D5"/>
    <w:rsid w:val="0046262A"/>
    <w:rsid w:val="00463046"/>
    <w:rsid w:val="00463673"/>
    <w:rsid w:val="0046661F"/>
    <w:rsid w:val="0046736C"/>
    <w:rsid w:val="00467CCB"/>
    <w:rsid w:val="0047335F"/>
    <w:rsid w:val="00475FA7"/>
    <w:rsid w:val="0047643B"/>
    <w:rsid w:val="00477B1E"/>
    <w:rsid w:val="0048491B"/>
    <w:rsid w:val="00486780"/>
    <w:rsid w:val="00486A67"/>
    <w:rsid w:val="00495C9C"/>
    <w:rsid w:val="004963BF"/>
    <w:rsid w:val="00496E62"/>
    <w:rsid w:val="004A141A"/>
    <w:rsid w:val="004A1A3A"/>
    <w:rsid w:val="004A2B6B"/>
    <w:rsid w:val="004A5E07"/>
    <w:rsid w:val="004B15E2"/>
    <w:rsid w:val="004B321B"/>
    <w:rsid w:val="004B46CF"/>
    <w:rsid w:val="004B5E91"/>
    <w:rsid w:val="004B77DA"/>
    <w:rsid w:val="004C11F3"/>
    <w:rsid w:val="004C28F2"/>
    <w:rsid w:val="004D0FDF"/>
    <w:rsid w:val="004D1203"/>
    <w:rsid w:val="004D1357"/>
    <w:rsid w:val="004D5034"/>
    <w:rsid w:val="004D5560"/>
    <w:rsid w:val="004D63A5"/>
    <w:rsid w:val="004D6578"/>
    <w:rsid w:val="004E1981"/>
    <w:rsid w:val="004E3F49"/>
    <w:rsid w:val="004F173C"/>
    <w:rsid w:val="004F2D4C"/>
    <w:rsid w:val="004F3B4F"/>
    <w:rsid w:val="004F4797"/>
    <w:rsid w:val="004F4FFF"/>
    <w:rsid w:val="005012E4"/>
    <w:rsid w:val="0050367B"/>
    <w:rsid w:val="00504B7E"/>
    <w:rsid w:val="005061B2"/>
    <w:rsid w:val="00506F50"/>
    <w:rsid w:val="005074D8"/>
    <w:rsid w:val="00510160"/>
    <w:rsid w:val="00510E61"/>
    <w:rsid w:val="005113FF"/>
    <w:rsid w:val="0051214B"/>
    <w:rsid w:val="0051367D"/>
    <w:rsid w:val="00513717"/>
    <w:rsid w:val="005172E5"/>
    <w:rsid w:val="0052301F"/>
    <w:rsid w:val="005235A5"/>
    <w:rsid w:val="00526394"/>
    <w:rsid w:val="00530A35"/>
    <w:rsid w:val="00532EC4"/>
    <w:rsid w:val="00534226"/>
    <w:rsid w:val="005344D5"/>
    <w:rsid w:val="005345A2"/>
    <w:rsid w:val="00535503"/>
    <w:rsid w:val="0053736E"/>
    <w:rsid w:val="00540DB6"/>
    <w:rsid w:val="00541D44"/>
    <w:rsid w:val="00543104"/>
    <w:rsid w:val="005444DE"/>
    <w:rsid w:val="00544A80"/>
    <w:rsid w:val="00544C7C"/>
    <w:rsid w:val="0055011D"/>
    <w:rsid w:val="005529B0"/>
    <w:rsid w:val="00552E9A"/>
    <w:rsid w:val="00552FD9"/>
    <w:rsid w:val="005542B2"/>
    <w:rsid w:val="00555B15"/>
    <w:rsid w:val="005610C0"/>
    <w:rsid w:val="00563C06"/>
    <w:rsid w:val="00564B6E"/>
    <w:rsid w:val="0056506A"/>
    <w:rsid w:val="00567B7B"/>
    <w:rsid w:val="005703D8"/>
    <w:rsid w:val="005773EA"/>
    <w:rsid w:val="005803EB"/>
    <w:rsid w:val="0058073D"/>
    <w:rsid w:val="00581A6A"/>
    <w:rsid w:val="005829CE"/>
    <w:rsid w:val="005921FD"/>
    <w:rsid w:val="0059596C"/>
    <w:rsid w:val="00597FC7"/>
    <w:rsid w:val="005A0161"/>
    <w:rsid w:val="005A0788"/>
    <w:rsid w:val="005A09A0"/>
    <w:rsid w:val="005A1591"/>
    <w:rsid w:val="005A1DE4"/>
    <w:rsid w:val="005A4238"/>
    <w:rsid w:val="005A4CE8"/>
    <w:rsid w:val="005A62F0"/>
    <w:rsid w:val="005B010E"/>
    <w:rsid w:val="005B0307"/>
    <w:rsid w:val="005B0BE7"/>
    <w:rsid w:val="005B7109"/>
    <w:rsid w:val="005B7508"/>
    <w:rsid w:val="005C0472"/>
    <w:rsid w:val="005C0745"/>
    <w:rsid w:val="005C13FF"/>
    <w:rsid w:val="005C49A1"/>
    <w:rsid w:val="005C79F0"/>
    <w:rsid w:val="005D0E7E"/>
    <w:rsid w:val="005D16A2"/>
    <w:rsid w:val="005D49E6"/>
    <w:rsid w:val="005D6BD9"/>
    <w:rsid w:val="005E1846"/>
    <w:rsid w:val="005E2708"/>
    <w:rsid w:val="005E4918"/>
    <w:rsid w:val="005E4D99"/>
    <w:rsid w:val="005E52C6"/>
    <w:rsid w:val="005E7B57"/>
    <w:rsid w:val="005F0DBC"/>
    <w:rsid w:val="005F1C63"/>
    <w:rsid w:val="005F24EA"/>
    <w:rsid w:val="005F2704"/>
    <w:rsid w:val="005F3F98"/>
    <w:rsid w:val="005F77AE"/>
    <w:rsid w:val="00600E0E"/>
    <w:rsid w:val="006027E9"/>
    <w:rsid w:val="00605201"/>
    <w:rsid w:val="00610AB4"/>
    <w:rsid w:val="00612099"/>
    <w:rsid w:val="00613F0D"/>
    <w:rsid w:val="00614AF0"/>
    <w:rsid w:val="00617124"/>
    <w:rsid w:val="0062017A"/>
    <w:rsid w:val="006208C3"/>
    <w:rsid w:val="0062357C"/>
    <w:rsid w:val="00623C74"/>
    <w:rsid w:val="00625B0B"/>
    <w:rsid w:val="00626445"/>
    <w:rsid w:val="006269AE"/>
    <w:rsid w:val="00626D66"/>
    <w:rsid w:val="00627FEB"/>
    <w:rsid w:val="00632D2D"/>
    <w:rsid w:val="00632DD1"/>
    <w:rsid w:val="00633DC1"/>
    <w:rsid w:val="00636C3F"/>
    <w:rsid w:val="00636E8C"/>
    <w:rsid w:val="006373C9"/>
    <w:rsid w:val="00641DC0"/>
    <w:rsid w:val="00650ABD"/>
    <w:rsid w:val="00654401"/>
    <w:rsid w:val="00656A1B"/>
    <w:rsid w:val="0066289E"/>
    <w:rsid w:val="00664AC5"/>
    <w:rsid w:val="00665B98"/>
    <w:rsid w:val="00665E7E"/>
    <w:rsid w:val="00666509"/>
    <w:rsid w:val="00667E49"/>
    <w:rsid w:val="00667EB1"/>
    <w:rsid w:val="00670C36"/>
    <w:rsid w:val="00671C01"/>
    <w:rsid w:val="0067372A"/>
    <w:rsid w:val="00673AA7"/>
    <w:rsid w:val="00674021"/>
    <w:rsid w:val="0067586C"/>
    <w:rsid w:val="006761F2"/>
    <w:rsid w:val="00687148"/>
    <w:rsid w:val="0069296B"/>
    <w:rsid w:val="00693ACF"/>
    <w:rsid w:val="00696758"/>
    <w:rsid w:val="006A0231"/>
    <w:rsid w:val="006A0822"/>
    <w:rsid w:val="006A144E"/>
    <w:rsid w:val="006A1878"/>
    <w:rsid w:val="006A366E"/>
    <w:rsid w:val="006A3A6C"/>
    <w:rsid w:val="006A69DB"/>
    <w:rsid w:val="006B0887"/>
    <w:rsid w:val="006B349F"/>
    <w:rsid w:val="006B5E08"/>
    <w:rsid w:val="006B6A10"/>
    <w:rsid w:val="006C3903"/>
    <w:rsid w:val="006C4360"/>
    <w:rsid w:val="006C4A64"/>
    <w:rsid w:val="006C623C"/>
    <w:rsid w:val="006D0530"/>
    <w:rsid w:val="006D0F46"/>
    <w:rsid w:val="006E0627"/>
    <w:rsid w:val="006E0C04"/>
    <w:rsid w:val="006E1A56"/>
    <w:rsid w:val="006E2FDE"/>
    <w:rsid w:val="006E34B3"/>
    <w:rsid w:val="006E3ADF"/>
    <w:rsid w:val="006E49A3"/>
    <w:rsid w:val="006E5BD9"/>
    <w:rsid w:val="006E711A"/>
    <w:rsid w:val="006E79CE"/>
    <w:rsid w:val="006E7E73"/>
    <w:rsid w:val="006F0BEF"/>
    <w:rsid w:val="006F24BC"/>
    <w:rsid w:val="006F2C07"/>
    <w:rsid w:val="006F4931"/>
    <w:rsid w:val="006F604A"/>
    <w:rsid w:val="0070419F"/>
    <w:rsid w:val="007045B1"/>
    <w:rsid w:val="00704DAE"/>
    <w:rsid w:val="00707720"/>
    <w:rsid w:val="00710B76"/>
    <w:rsid w:val="007146D1"/>
    <w:rsid w:val="007156E4"/>
    <w:rsid w:val="0071692F"/>
    <w:rsid w:val="0072133A"/>
    <w:rsid w:val="0072272A"/>
    <w:rsid w:val="00725719"/>
    <w:rsid w:val="007260B7"/>
    <w:rsid w:val="007272E2"/>
    <w:rsid w:val="00731D7F"/>
    <w:rsid w:val="00732929"/>
    <w:rsid w:val="00733598"/>
    <w:rsid w:val="00733B40"/>
    <w:rsid w:val="00735E15"/>
    <w:rsid w:val="00737B92"/>
    <w:rsid w:val="007422D6"/>
    <w:rsid w:val="0074766F"/>
    <w:rsid w:val="00747DEE"/>
    <w:rsid w:val="007514D2"/>
    <w:rsid w:val="007518C6"/>
    <w:rsid w:val="00751EB2"/>
    <w:rsid w:val="007547C9"/>
    <w:rsid w:val="007552E9"/>
    <w:rsid w:val="00756740"/>
    <w:rsid w:val="0076260D"/>
    <w:rsid w:val="00762A1C"/>
    <w:rsid w:val="00765559"/>
    <w:rsid w:val="00766BC3"/>
    <w:rsid w:val="00772C3E"/>
    <w:rsid w:val="00774732"/>
    <w:rsid w:val="0077608C"/>
    <w:rsid w:val="007763CF"/>
    <w:rsid w:val="00780499"/>
    <w:rsid w:val="00781F84"/>
    <w:rsid w:val="0078437A"/>
    <w:rsid w:val="00785A5C"/>
    <w:rsid w:val="00785B56"/>
    <w:rsid w:val="0078716A"/>
    <w:rsid w:val="007A05AD"/>
    <w:rsid w:val="007A09C5"/>
    <w:rsid w:val="007A6C2A"/>
    <w:rsid w:val="007B17B9"/>
    <w:rsid w:val="007B2B3C"/>
    <w:rsid w:val="007B72E0"/>
    <w:rsid w:val="007C0F36"/>
    <w:rsid w:val="007C5166"/>
    <w:rsid w:val="007D0659"/>
    <w:rsid w:val="007D2A33"/>
    <w:rsid w:val="007D55FE"/>
    <w:rsid w:val="007D6769"/>
    <w:rsid w:val="007D7A49"/>
    <w:rsid w:val="007E0945"/>
    <w:rsid w:val="007E2186"/>
    <w:rsid w:val="007E3064"/>
    <w:rsid w:val="007E4386"/>
    <w:rsid w:val="007E46E6"/>
    <w:rsid w:val="007E4AC1"/>
    <w:rsid w:val="007F18DA"/>
    <w:rsid w:val="007F5E35"/>
    <w:rsid w:val="00800423"/>
    <w:rsid w:val="0080769F"/>
    <w:rsid w:val="00814497"/>
    <w:rsid w:val="0081553D"/>
    <w:rsid w:val="008177D9"/>
    <w:rsid w:val="00817DCA"/>
    <w:rsid w:val="0082041B"/>
    <w:rsid w:val="008240D2"/>
    <w:rsid w:val="0082786C"/>
    <w:rsid w:val="00831839"/>
    <w:rsid w:val="0083473D"/>
    <w:rsid w:val="00836524"/>
    <w:rsid w:val="00837809"/>
    <w:rsid w:val="00840F61"/>
    <w:rsid w:val="00842F42"/>
    <w:rsid w:val="00845B82"/>
    <w:rsid w:val="008461C8"/>
    <w:rsid w:val="0084713D"/>
    <w:rsid w:val="008473B2"/>
    <w:rsid w:val="008504F9"/>
    <w:rsid w:val="00851DDC"/>
    <w:rsid w:val="0085271F"/>
    <w:rsid w:val="0085331B"/>
    <w:rsid w:val="00854ABC"/>
    <w:rsid w:val="00856F04"/>
    <w:rsid w:val="008643C9"/>
    <w:rsid w:val="0086674A"/>
    <w:rsid w:val="0087064F"/>
    <w:rsid w:val="008720D1"/>
    <w:rsid w:val="008733A9"/>
    <w:rsid w:val="00876366"/>
    <w:rsid w:val="008776CA"/>
    <w:rsid w:val="00883732"/>
    <w:rsid w:val="00883D65"/>
    <w:rsid w:val="0088413F"/>
    <w:rsid w:val="0088696C"/>
    <w:rsid w:val="0088740A"/>
    <w:rsid w:val="00891DBF"/>
    <w:rsid w:val="00892DFB"/>
    <w:rsid w:val="00893270"/>
    <w:rsid w:val="00896E5C"/>
    <w:rsid w:val="00897B07"/>
    <w:rsid w:val="008A11A9"/>
    <w:rsid w:val="008A59A7"/>
    <w:rsid w:val="008B0BA4"/>
    <w:rsid w:val="008B2972"/>
    <w:rsid w:val="008B3551"/>
    <w:rsid w:val="008B3F60"/>
    <w:rsid w:val="008B47E3"/>
    <w:rsid w:val="008B6E6B"/>
    <w:rsid w:val="008C0D3A"/>
    <w:rsid w:val="008C162B"/>
    <w:rsid w:val="008C1B8C"/>
    <w:rsid w:val="008D54C0"/>
    <w:rsid w:val="008D6399"/>
    <w:rsid w:val="008D7B90"/>
    <w:rsid w:val="008E2C52"/>
    <w:rsid w:val="008E3E09"/>
    <w:rsid w:val="008E5AC4"/>
    <w:rsid w:val="008E7BE8"/>
    <w:rsid w:val="008F2372"/>
    <w:rsid w:val="008F390F"/>
    <w:rsid w:val="008F58B9"/>
    <w:rsid w:val="008F6929"/>
    <w:rsid w:val="008F6A59"/>
    <w:rsid w:val="009007BA"/>
    <w:rsid w:val="00903120"/>
    <w:rsid w:val="00905756"/>
    <w:rsid w:val="00905792"/>
    <w:rsid w:val="00906D3E"/>
    <w:rsid w:val="009073E2"/>
    <w:rsid w:val="00907F2F"/>
    <w:rsid w:val="009125EB"/>
    <w:rsid w:val="00915969"/>
    <w:rsid w:val="00916B24"/>
    <w:rsid w:val="00917253"/>
    <w:rsid w:val="009208B8"/>
    <w:rsid w:val="00920A3C"/>
    <w:rsid w:val="00922682"/>
    <w:rsid w:val="00922F81"/>
    <w:rsid w:val="0092520C"/>
    <w:rsid w:val="00925812"/>
    <w:rsid w:val="00925BC8"/>
    <w:rsid w:val="00926441"/>
    <w:rsid w:val="009276E3"/>
    <w:rsid w:val="0093000A"/>
    <w:rsid w:val="00932191"/>
    <w:rsid w:val="009334C5"/>
    <w:rsid w:val="009335E7"/>
    <w:rsid w:val="0093695F"/>
    <w:rsid w:val="009372EC"/>
    <w:rsid w:val="00937EB5"/>
    <w:rsid w:val="009420F4"/>
    <w:rsid w:val="00942599"/>
    <w:rsid w:val="00942CC7"/>
    <w:rsid w:val="00947FBA"/>
    <w:rsid w:val="00951C05"/>
    <w:rsid w:val="00951E05"/>
    <w:rsid w:val="0095464B"/>
    <w:rsid w:val="00965DA5"/>
    <w:rsid w:val="0096607F"/>
    <w:rsid w:val="0096707D"/>
    <w:rsid w:val="009673C3"/>
    <w:rsid w:val="0096786C"/>
    <w:rsid w:val="00967D03"/>
    <w:rsid w:val="00967EC1"/>
    <w:rsid w:val="00971B17"/>
    <w:rsid w:val="0097364C"/>
    <w:rsid w:val="00975F65"/>
    <w:rsid w:val="00976C7F"/>
    <w:rsid w:val="009813C8"/>
    <w:rsid w:val="00981420"/>
    <w:rsid w:val="00981AEC"/>
    <w:rsid w:val="00981B45"/>
    <w:rsid w:val="00984148"/>
    <w:rsid w:val="009910F2"/>
    <w:rsid w:val="00992785"/>
    <w:rsid w:val="00995DDF"/>
    <w:rsid w:val="009A31F0"/>
    <w:rsid w:val="009A5890"/>
    <w:rsid w:val="009B033B"/>
    <w:rsid w:val="009B07FF"/>
    <w:rsid w:val="009B2BB9"/>
    <w:rsid w:val="009B2D14"/>
    <w:rsid w:val="009B3824"/>
    <w:rsid w:val="009B4B84"/>
    <w:rsid w:val="009B55EF"/>
    <w:rsid w:val="009B6112"/>
    <w:rsid w:val="009B6F6E"/>
    <w:rsid w:val="009C2577"/>
    <w:rsid w:val="009C2C8A"/>
    <w:rsid w:val="009C3319"/>
    <w:rsid w:val="009C62E8"/>
    <w:rsid w:val="009D100B"/>
    <w:rsid w:val="009D2D15"/>
    <w:rsid w:val="009D73F6"/>
    <w:rsid w:val="009E08F0"/>
    <w:rsid w:val="009E1EC6"/>
    <w:rsid w:val="009E2E87"/>
    <w:rsid w:val="009E3CF5"/>
    <w:rsid w:val="009E40D6"/>
    <w:rsid w:val="009F2A13"/>
    <w:rsid w:val="009F4065"/>
    <w:rsid w:val="009F7C33"/>
    <w:rsid w:val="00A001FE"/>
    <w:rsid w:val="00A011CF"/>
    <w:rsid w:val="00A0283C"/>
    <w:rsid w:val="00A03976"/>
    <w:rsid w:val="00A03E0C"/>
    <w:rsid w:val="00A05468"/>
    <w:rsid w:val="00A120F2"/>
    <w:rsid w:val="00A12238"/>
    <w:rsid w:val="00A124AC"/>
    <w:rsid w:val="00A1269F"/>
    <w:rsid w:val="00A1488C"/>
    <w:rsid w:val="00A14F01"/>
    <w:rsid w:val="00A15B1D"/>
    <w:rsid w:val="00A17388"/>
    <w:rsid w:val="00A213E0"/>
    <w:rsid w:val="00A21C78"/>
    <w:rsid w:val="00A233A8"/>
    <w:rsid w:val="00A23B46"/>
    <w:rsid w:val="00A23BFE"/>
    <w:rsid w:val="00A2438A"/>
    <w:rsid w:val="00A30CC1"/>
    <w:rsid w:val="00A3124E"/>
    <w:rsid w:val="00A32403"/>
    <w:rsid w:val="00A372CF"/>
    <w:rsid w:val="00A43E33"/>
    <w:rsid w:val="00A4472E"/>
    <w:rsid w:val="00A52976"/>
    <w:rsid w:val="00A52AEE"/>
    <w:rsid w:val="00A537BA"/>
    <w:rsid w:val="00A545F9"/>
    <w:rsid w:val="00A545FF"/>
    <w:rsid w:val="00A55A81"/>
    <w:rsid w:val="00A5610D"/>
    <w:rsid w:val="00A5753A"/>
    <w:rsid w:val="00A62577"/>
    <w:rsid w:val="00A65F5F"/>
    <w:rsid w:val="00A67614"/>
    <w:rsid w:val="00A714AE"/>
    <w:rsid w:val="00A73121"/>
    <w:rsid w:val="00A73A8B"/>
    <w:rsid w:val="00A73E85"/>
    <w:rsid w:val="00A75816"/>
    <w:rsid w:val="00A80063"/>
    <w:rsid w:val="00A811FB"/>
    <w:rsid w:val="00A836B6"/>
    <w:rsid w:val="00A9199F"/>
    <w:rsid w:val="00A91ECD"/>
    <w:rsid w:val="00A92321"/>
    <w:rsid w:val="00A94080"/>
    <w:rsid w:val="00A94EAF"/>
    <w:rsid w:val="00A95336"/>
    <w:rsid w:val="00AA0EBC"/>
    <w:rsid w:val="00AA232A"/>
    <w:rsid w:val="00AA26BD"/>
    <w:rsid w:val="00AA2704"/>
    <w:rsid w:val="00AA4491"/>
    <w:rsid w:val="00AA460B"/>
    <w:rsid w:val="00AA56D5"/>
    <w:rsid w:val="00AA693B"/>
    <w:rsid w:val="00AA7D3B"/>
    <w:rsid w:val="00AB2759"/>
    <w:rsid w:val="00AB3C8C"/>
    <w:rsid w:val="00AB66CB"/>
    <w:rsid w:val="00AC26C5"/>
    <w:rsid w:val="00AC2EC4"/>
    <w:rsid w:val="00AC3393"/>
    <w:rsid w:val="00AC522E"/>
    <w:rsid w:val="00AC62A2"/>
    <w:rsid w:val="00AD113B"/>
    <w:rsid w:val="00AD461B"/>
    <w:rsid w:val="00AE50D4"/>
    <w:rsid w:val="00AE61A4"/>
    <w:rsid w:val="00AE6D2D"/>
    <w:rsid w:val="00AE74BA"/>
    <w:rsid w:val="00AE78B8"/>
    <w:rsid w:val="00AE7F31"/>
    <w:rsid w:val="00AF0A7A"/>
    <w:rsid w:val="00AF1A0E"/>
    <w:rsid w:val="00AF260A"/>
    <w:rsid w:val="00AF3A18"/>
    <w:rsid w:val="00AF53E3"/>
    <w:rsid w:val="00AF70A2"/>
    <w:rsid w:val="00AF7F09"/>
    <w:rsid w:val="00B00B44"/>
    <w:rsid w:val="00B018AC"/>
    <w:rsid w:val="00B05FC5"/>
    <w:rsid w:val="00B07421"/>
    <w:rsid w:val="00B07835"/>
    <w:rsid w:val="00B1194A"/>
    <w:rsid w:val="00B11DBF"/>
    <w:rsid w:val="00B121F5"/>
    <w:rsid w:val="00B126A7"/>
    <w:rsid w:val="00B16298"/>
    <w:rsid w:val="00B17479"/>
    <w:rsid w:val="00B17F1D"/>
    <w:rsid w:val="00B22860"/>
    <w:rsid w:val="00B229CC"/>
    <w:rsid w:val="00B22A75"/>
    <w:rsid w:val="00B2524D"/>
    <w:rsid w:val="00B26862"/>
    <w:rsid w:val="00B30833"/>
    <w:rsid w:val="00B32009"/>
    <w:rsid w:val="00B33CF6"/>
    <w:rsid w:val="00B35252"/>
    <w:rsid w:val="00B35D17"/>
    <w:rsid w:val="00B405D2"/>
    <w:rsid w:val="00B416AE"/>
    <w:rsid w:val="00B4276D"/>
    <w:rsid w:val="00B42F05"/>
    <w:rsid w:val="00B451AF"/>
    <w:rsid w:val="00B45886"/>
    <w:rsid w:val="00B46314"/>
    <w:rsid w:val="00B46DF4"/>
    <w:rsid w:val="00B4721B"/>
    <w:rsid w:val="00B4759A"/>
    <w:rsid w:val="00B52393"/>
    <w:rsid w:val="00B52979"/>
    <w:rsid w:val="00B52D29"/>
    <w:rsid w:val="00B5416A"/>
    <w:rsid w:val="00B54C13"/>
    <w:rsid w:val="00B553C1"/>
    <w:rsid w:val="00B57D67"/>
    <w:rsid w:val="00B61291"/>
    <w:rsid w:val="00B6397D"/>
    <w:rsid w:val="00B641C2"/>
    <w:rsid w:val="00B6581D"/>
    <w:rsid w:val="00B663D9"/>
    <w:rsid w:val="00B67837"/>
    <w:rsid w:val="00B84061"/>
    <w:rsid w:val="00B85CA0"/>
    <w:rsid w:val="00B86922"/>
    <w:rsid w:val="00B86AA1"/>
    <w:rsid w:val="00B90EC1"/>
    <w:rsid w:val="00B923F3"/>
    <w:rsid w:val="00B9304F"/>
    <w:rsid w:val="00B94B4A"/>
    <w:rsid w:val="00B969EB"/>
    <w:rsid w:val="00BA0453"/>
    <w:rsid w:val="00BA2BCB"/>
    <w:rsid w:val="00BA3B74"/>
    <w:rsid w:val="00BA671E"/>
    <w:rsid w:val="00BA6F1D"/>
    <w:rsid w:val="00BA7F73"/>
    <w:rsid w:val="00BB0106"/>
    <w:rsid w:val="00BB1C22"/>
    <w:rsid w:val="00BB1E28"/>
    <w:rsid w:val="00BB46B5"/>
    <w:rsid w:val="00BB6298"/>
    <w:rsid w:val="00BB6865"/>
    <w:rsid w:val="00BC0B8A"/>
    <w:rsid w:val="00BC4C83"/>
    <w:rsid w:val="00BC65E4"/>
    <w:rsid w:val="00BC7824"/>
    <w:rsid w:val="00BC7EEE"/>
    <w:rsid w:val="00BD1A60"/>
    <w:rsid w:val="00BD2D05"/>
    <w:rsid w:val="00BD2E3C"/>
    <w:rsid w:val="00BD453C"/>
    <w:rsid w:val="00BD4548"/>
    <w:rsid w:val="00BD470A"/>
    <w:rsid w:val="00BD4EE6"/>
    <w:rsid w:val="00BD6D3C"/>
    <w:rsid w:val="00BD77BD"/>
    <w:rsid w:val="00BE3796"/>
    <w:rsid w:val="00BE4F3A"/>
    <w:rsid w:val="00BE7E32"/>
    <w:rsid w:val="00BF0191"/>
    <w:rsid w:val="00BF17F6"/>
    <w:rsid w:val="00BF25D0"/>
    <w:rsid w:val="00BF414C"/>
    <w:rsid w:val="00BF45A3"/>
    <w:rsid w:val="00BF6A66"/>
    <w:rsid w:val="00C01B06"/>
    <w:rsid w:val="00C01BB5"/>
    <w:rsid w:val="00C01C9C"/>
    <w:rsid w:val="00C0222F"/>
    <w:rsid w:val="00C06432"/>
    <w:rsid w:val="00C11CE4"/>
    <w:rsid w:val="00C12CE6"/>
    <w:rsid w:val="00C13DB4"/>
    <w:rsid w:val="00C16575"/>
    <w:rsid w:val="00C1689A"/>
    <w:rsid w:val="00C204F2"/>
    <w:rsid w:val="00C2269A"/>
    <w:rsid w:val="00C236E0"/>
    <w:rsid w:val="00C23D6E"/>
    <w:rsid w:val="00C24E50"/>
    <w:rsid w:val="00C25449"/>
    <w:rsid w:val="00C26815"/>
    <w:rsid w:val="00C30E57"/>
    <w:rsid w:val="00C32873"/>
    <w:rsid w:val="00C34AC0"/>
    <w:rsid w:val="00C34B93"/>
    <w:rsid w:val="00C351AE"/>
    <w:rsid w:val="00C3577C"/>
    <w:rsid w:val="00C364D8"/>
    <w:rsid w:val="00C367FD"/>
    <w:rsid w:val="00C36BFA"/>
    <w:rsid w:val="00C36C47"/>
    <w:rsid w:val="00C401C6"/>
    <w:rsid w:val="00C41383"/>
    <w:rsid w:val="00C429B8"/>
    <w:rsid w:val="00C44746"/>
    <w:rsid w:val="00C45ACD"/>
    <w:rsid w:val="00C46F1B"/>
    <w:rsid w:val="00C50430"/>
    <w:rsid w:val="00C52968"/>
    <w:rsid w:val="00C54611"/>
    <w:rsid w:val="00C5644D"/>
    <w:rsid w:val="00C57ABC"/>
    <w:rsid w:val="00C60603"/>
    <w:rsid w:val="00C6135A"/>
    <w:rsid w:val="00C63002"/>
    <w:rsid w:val="00C6573B"/>
    <w:rsid w:val="00C65807"/>
    <w:rsid w:val="00C67D44"/>
    <w:rsid w:val="00C700D9"/>
    <w:rsid w:val="00C70ED7"/>
    <w:rsid w:val="00C71851"/>
    <w:rsid w:val="00C82EAA"/>
    <w:rsid w:val="00C84249"/>
    <w:rsid w:val="00C8514E"/>
    <w:rsid w:val="00C85ACC"/>
    <w:rsid w:val="00C87DE7"/>
    <w:rsid w:val="00C933C1"/>
    <w:rsid w:val="00C975EA"/>
    <w:rsid w:val="00CA2C8E"/>
    <w:rsid w:val="00CA2DDA"/>
    <w:rsid w:val="00CA30D0"/>
    <w:rsid w:val="00CA3313"/>
    <w:rsid w:val="00CA61FD"/>
    <w:rsid w:val="00CB1F14"/>
    <w:rsid w:val="00CB2502"/>
    <w:rsid w:val="00CB2862"/>
    <w:rsid w:val="00CB38BF"/>
    <w:rsid w:val="00CB5F79"/>
    <w:rsid w:val="00CC0AA8"/>
    <w:rsid w:val="00CC1996"/>
    <w:rsid w:val="00CC2AC4"/>
    <w:rsid w:val="00CC2AD8"/>
    <w:rsid w:val="00CC2CAC"/>
    <w:rsid w:val="00CC7A50"/>
    <w:rsid w:val="00CD17BE"/>
    <w:rsid w:val="00CD46AD"/>
    <w:rsid w:val="00CD7060"/>
    <w:rsid w:val="00CD7BC1"/>
    <w:rsid w:val="00CE00C9"/>
    <w:rsid w:val="00CE06A1"/>
    <w:rsid w:val="00CE1094"/>
    <w:rsid w:val="00CE36B0"/>
    <w:rsid w:val="00CE386C"/>
    <w:rsid w:val="00CE63E1"/>
    <w:rsid w:val="00CE6669"/>
    <w:rsid w:val="00CF3AE5"/>
    <w:rsid w:val="00D00679"/>
    <w:rsid w:val="00D074C2"/>
    <w:rsid w:val="00D104FD"/>
    <w:rsid w:val="00D11340"/>
    <w:rsid w:val="00D1359F"/>
    <w:rsid w:val="00D17818"/>
    <w:rsid w:val="00D20F9A"/>
    <w:rsid w:val="00D210F3"/>
    <w:rsid w:val="00D22BF6"/>
    <w:rsid w:val="00D23F93"/>
    <w:rsid w:val="00D30CAC"/>
    <w:rsid w:val="00D31B77"/>
    <w:rsid w:val="00D32EF1"/>
    <w:rsid w:val="00D3401B"/>
    <w:rsid w:val="00D34687"/>
    <w:rsid w:val="00D36B04"/>
    <w:rsid w:val="00D41384"/>
    <w:rsid w:val="00D414A5"/>
    <w:rsid w:val="00D506FB"/>
    <w:rsid w:val="00D52FBD"/>
    <w:rsid w:val="00D533B3"/>
    <w:rsid w:val="00D55591"/>
    <w:rsid w:val="00D60210"/>
    <w:rsid w:val="00D6263C"/>
    <w:rsid w:val="00D63D0D"/>
    <w:rsid w:val="00D64668"/>
    <w:rsid w:val="00D66410"/>
    <w:rsid w:val="00D71244"/>
    <w:rsid w:val="00D71BB4"/>
    <w:rsid w:val="00D761C4"/>
    <w:rsid w:val="00D763EE"/>
    <w:rsid w:val="00D76A75"/>
    <w:rsid w:val="00D83DB2"/>
    <w:rsid w:val="00D84023"/>
    <w:rsid w:val="00D86201"/>
    <w:rsid w:val="00D8669B"/>
    <w:rsid w:val="00D86B63"/>
    <w:rsid w:val="00D8797A"/>
    <w:rsid w:val="00D94F11"/>
    <w:rsid w:val="00DA155E"/>
    <w:rsid w:val="00DA160E"/>
    <w:rsid w:val="00DA3990"/>
    <w:rsid w:val="00DA51A0"/>
    <w:rsid w:val="00DA7612"/>
    <w:rsid w:val="00DA78F7"/>
    <w:rsid w:val="00DB29BE"/>
    <w:rsid w:val="00DB3D37"/>
    <w:rsid w:val="00DB4E6E"/>
    <w:rsid w:val="00DB6C3F"/>
    <w:rsid w:val="00DB746C"/>
    <w:rsid w:val="00DC08FC"/>
    <w:rsid w:val="00DC1770"/>
    <w:rsid w:val="00DC1916"/>
    <w:rsid w:val="00DC3CC5"/>
    <w:rsid w:val="00DC42AC"/>
    <w:rsid w:val="00DC5E90"/>
    <w:rsid w:val="00DC79D8"/>
    <w:rsid w:val="00DD21E0"/>
    <w:rsid w:val="00DD3A57"/>
    <w:rsid w:val="00DD3C06"/>
    <w:rsid w:val="00DD5A85"/>
    <w:rsid w:val="00DE02C8"/>
    <w:rsid w:val="00DE20CA"/>
    <w:rsid w:val="00DE3ADF"/>
    <w:rsid w:val="00DE7EB3"/>
    <w:rsid w:val="00DF15E5"/>
    <w:rsid w:val="00DF191E"/>
    <w:rsid w:val="00DF2F15"/>
    <w:rsid w:val="00DF30C5"/>
    <w:rsid w:val="00DF3DA3"/>
    <w:rsid w:val="00DF4B20"/>
    <w:rsid w:val="00DF4B21"/>
    <w:rsid w:val="00DF65D9"/>
    <w:rsid w:val="00DF7C0B"/>
    <w:rsid w:val="00E01954"/>
    <w:rsid w:val="00E020DF"/>
    <w:rsid w:val="00E057EB"/>
    <w:rsid w:val="00E05F8C"/>
    <w:rsid w:val="00E0739E"/>
    <w:rsid w:val="00E07B78"/>
    <w:rsid w:val="00E111EC"/>
    <w:rsid w:val="00E141EF"/>
    <w:rsid w:val="00E20111"/>
    <w:rsid w:val="00E22965"/>
    <w:rsid w:val="00E23854"/>
    <w:rsid w:val="00E24904"/>
    <w:rsid w:val="00E25D9B"/>
    <w:rsid w:val="00E27B33"/>
    <w:rsid w:val="00E34522"/>
    <w:rsid w:val="00E373EF"/>
    <w:rsid w:val="00E402AD"/>
    <w:rsid w:val="00E42CE9"/>
    <w:rsid w:val="00E52ED3"/>
    <w:rsid w:val="00E53E35"/>
    <w:rsid w:val="00E53E65"/>
    <w:rsid w:val="00E62765"/>
    <w:rsid w:val="00E630BD"/>
    <w:rsid w:val="00E652D6"/>
    <w:rsid w:val="00E66548"/>
    <w:rsid w:val="00E67045"/>
    <w:rsid w:val="00E70CBD"/>
    <w:rsid w:val="00E72849"/>
    <w:rsid w:val="00E72933"/>
    <w:rsid w:val="00E72B0D"/>
    <w:rsid w:val="00E72CA1"/>
    <w:rsid w:val="00E757CF"/>
    <w:rsid w:val="00E77B0F"/>
    <w:rsid w:val="00E77C04"/>
    <w:rsid w:val="00E8051D"/>
    <w:rsid w:val="00E83298"/>
    <w:rsid w:val="00E83EE2"/>
    <w:rsid w:val="00E85A3D"/>
    <w:rsid w:val="00E90173"/>
    <w:rsid w:val="00E9100A"/>
    <w:rsid w:val="00E95F26"/>
    <w:rsid w:val="00E97E7B"/>
    <w:rsid w:val="00EA28E4"/>
    <w:rsid w:val="00EA3B92"/>
    <w:rsid w:val="00EB0A84"/>
    <w:rsid w:val="00EB0C28"/>
    <w:rsid w:val="00EB1091"/>
    <w:rsid w:val="00EB3F1D"/>
    <w:rsid w:val="00EB4D51"/>
    <w:rsid w:val="00EB76FF"/>
    <w:rsid w:val="00EC1AA2"/>
    <w:rsid w:val="00EC1CB9"/>
    <w:rsid w:val="00EC3034"/>
    <w:rsid w:val="00EC3286"/>
    <w:rsid w:val="00EC68FA"/>
    <w:rsid w:val="00EC6AB7"/>
    <w:rsid w:val="00EC7CAB"/>
    <w:rsid w:val="00ED567D"/>
    <w:rsid w:val="00ED601D"/>
    <w:rsid w:val="00EE03EE"/>
    <w:rsid w:val="00EE59CA"/>
    <w:rsid w:val="00EE5DB4"/>
    <w:rsid w:val="00EF1636"/>
    <w:rsid w:val="00EF3742"/>
    <w:rsid w:val="00EF5824"/>
    <w:rsid w:val="00EF5EAC"/>
    <w:rsid w:val="00F025C4"/>
    <w:rsid w:val="00F028C8"/>
    <w:rsid w:val="00F0349B"/>
    <w:rsid w:val="00F0431C"/>
    <w:rsid w:val="00F05A9B"/>
    <w:rsid w:val="00F1219B"/>
    <w:rsid w:val="00F150B7"/>
    <w:rsid w:val="00F17447"/>
    <w:rsid w:val="00F3165C"/>
    <w:rsid w:val="00F31B1D"/>
    <w:rsid w:val="00F4585E"/>
    <w:rsid w:val="00F56180"/>
    <w:rsid w:val="00F57EE6"/>
    <w:rsid w:val="00F622E6"/>
    <w:rsid w:val="00F62A29"/>
    <w:rsid w:val="00F64D33"/>
    <w:rsid w:val="00F64E1B"/>
    <w:rsid w:val="00F70843"/>
    <w:rsid w:val="00F70BC2"/>
    <w:rsid w:val="00F715AD"/>
    <w:rsid w:val="00F74C90"/>
    <w:rsid w:val="00F7518F"/>
    <w:rsid w:val="00F75B8B"/>
    <w:rsid w:val="00F8209F"/>
    <w:rsid w:val="00F86789"/>
    <w:rsid w:val="00F87A2F"/>
    <w:rsid w:val="00F87DCC"/>
    <w:rsid w:val="00F9045A"/>
    <w:rsid w:val="00F92749"/>
    <w:rsid w:val="00F93903"/>
    <w:rsid w:val="00F958B4"/>
    <w:rsid w:val="00F96136"/>
    <w:rsid w:val="00F975E8"/>
    <w:rsid w:val="00FA0627"/>
    <w:rsid w:val="00FA122D"/>
    <w:rsid w:val="00FA3019"/>
    <w:rsid w:val="00FA4C4E"/>
    <w:rsid w:val="00FA6FF2"/>
    <w:rsid w:val="00FB1EAE"/>
    <w:rsid w:val="00FB22DA"/>
    <w:rsid w:val="00FB23B7"/>
    <w:rsid w:val="00FB6723"/>
    <w:rsid w:val="00FB69E6"/>
    <w:rsid w:val="00FB7328"/>
    <w:rsid w:val="00FC0814"/>
    <w:rsid w:val="00FC4D24"/>
    <w:rsid w:val="00FC61B5"/>
    <w:rsid w:val="00FC6D3C"/>
    <w:rsid w:val="00FC6F64"/>
    <w:rsid w:val="00FC7A3F"/>
    <w:rsid w:val="00FD495C"/>
    <w:rsid w:val="00FD5666"/>
    <w:rsid w:val="00FD7CC8"/>
    <w:rsid w:val="00FE1114"/>
    <w:rsid w:val="00FE269E"/>
    <w:rsid w:val="00FE4043"/>
    <w:rsid w:val="00FE6157"/>
    <w:rsid w:val="00FE7F02"/>
    <w:rsid w:val="00FF1798"/>
    <w:rsid w:val="00FF3448"/>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DD00FBE-D0FF-47C7-95FC-87118FE3C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8A11A9"/>
    <w:pPr>
      <w:spacing w:line="0" w:lineRule="atLeast"/>
      <w:jc w:val="both"/>
    </w:pPr>
    <w:rPr>
      <w:lang w:val="sv-SE" w:eastAsia="sv-SE"/>
    </w:rPr>
  </w:style>
  <w:style w:type="paragraph" w:styleId="Rubrik1">
    <w:name w:val="heading 1"/>
    <w:basedOn w:val="Normal"/>
    <w:next w:val="Normaltindrag"/>
    <w:qFormat/>
    <w:rsid w:val="008A11A9"/>
    <w:pPr>
      <w:keepNext/>
      <w:spacing w:before="480"/>
      <w:jc w:val="left"/>
      <w:outlineLvl w:val="0"/>
    </w:pPr>
    <w:rPr>
      <w:b/>
    </w:rPr>
  </w:style>
  <w:style w:type="paragraph" w:styleId="Rubrik2">
    <w:name w:val="heading 2"/>
    <w:basedOn w:val="Normal"/>
    <w:next w:val="Normaltindrag"/>
    <w:qFormat/>
    <w:rsid w:val="008A11A9"/>
    <w:pPr>
      <w:keepNext/>
      <w:spacing w:before="240"/>
      <w:ind w:left="284"/>
      <w:jc w:val="left"/>
      <w:outlineLvl w:val="1"/>
    </w:pPr>
  </w:style>
  <w:style w:type="paragraph" w:styleId="Rubrik3">
    <w:name w:val="heading 3"/>
    <w:basedOn w:val="Normal"/>
    <w:next w:val="Normaltindrag"/>
    <w:qFormat/>
    <w:rsid w:val="008A11A9"/>
    <w:pPr>
      <w:keepNext/>
      <w:spacing w:before="240"/>
      <w:ind w:left="284"/>
      <w:jc w:val="left"/>
      <w:outlineLvl w:val="2"/>
    </w:pPr>
  </w:style>
  <w:style w:type="character" w:default="1" w:styleId="Standardstycketeckensnitt">
    <w:name w:val="Default Paragraph Font"/>
    <w:semiHidden/>
    <w:rsid w:val="008A11A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8A11A9"/>
  </w:style>
  <w:style w:type="paragraph" w:styleId="Normaltindrag">
    <w:name w:val="Normal Indent"/>
    <w:basedOn w:val="Normal"/>
    <w:rsid w:val="008A11A9"/>
    <w:pPr>
      <w:ind w:firstLine="284"/>
    </w:pPr>
  </w:style>
  <w:style w:type="paragraph" w:styleId="Sidhuvud">
    <w:name w:val="header"/>
    <w:basedOn w:val="Normal"/>
    <w:pPr>
      <w:tabs>
        <w:tab w:val="center" w:pos="4252"/>
        <w:tab w:val="right" w:pos="8504"/>
      </w:tabs>
      <w:spacing w:line="313" w:lineRule="atLeast"/>
      <w:jc w:val="lef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DF4B21"/>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DF4B21"/>
    <w:pPr>
      <w:ind w:left="284"/>
    </w:pPr>
  </w:style>
  <w:style w:type="paragraph" w:customStyle="1" w:styleId="Bordlggning">
    <w:name w:val="Bordläggning"/>
    <w:basedOn w:val="Normal"/>
    <w:next w:val="Normaltindrag"/>
    <w:rsid w:val="00DF4B21"/>
    <w:pPr>
      <w:spacing w:line="240" w:lineRule="auto"/>
      <w:ind w:left="284" w:hanging="284"/>
    </w:pPr>
  </w:style>
  <w:style w:type="paragraph" w:customStyle="1" w:styleId="Dikt">
    <w:name w:val="Dikt"/>
    <w:basedOn w:val="Normal"/>
    <w:rsid w:val="00DF4B21"/>
    <w:pPr>
      <w:spacing w:before="120"/>
      <w:ind w:left="284"/>
      <w:jc w:val="left"/>
    </w:pPr>
  </w:style>
  <w:style w:type="paragraph" w:customStyle="1" w:styleId="Eget">
    <w:name w:val="Eget"/>
    <w:basedOn w:val="Normal"/>
  </w:style>
  <w:style w:type="paragraph" w:customStyle="1" w:styleId="Frgesvar">
    <w:name w:val="Frågesvar"/>
    <w:basedOn w:val="Normal"/>
    <w:next w:val="Normal"/>
    <w:rsid w:val="00DF4B21"/>
    <w:pPr>
      <w:keepNext/>
      <w:spacing w:before="240"/>
      <w:jc w:val="left"/>
    </w:pPr>
    <w:rPr>
      <w:b/>
    </w:rPr>
  </w:style>
  <w:style w:type="paragraph" w:customStyle="1" w:styleId="FrgeSvarDatum">
    <w:name w:val="FrågeSvarDatum"/>
    <w:basedOn w:val="Normal"/>
    <w:next w:val="Normal"/>
    <w:rsid w:val="00DF4B21"/>
    <w:pPr>
      <w:spacing w:before="240"/>
      <w:jc w:val="left"/>
    </w:pPr>
    <w:rPr>
      <w:i/>
    </w:rPr>
  </w:style>
  <w:style w:type="paragraph" w:customStyle="1" w:styleId="Fredragning">
    <w:name w:val="Föredragning"/>
    <w:basedOn w:val="Normal"/>
    <w:next w:val="Normaltindrag"/>
    <w:rsid w:val="00DF4B21"/>
    <w:pPr>
      <w:ind w:left="284" w:hanging="284"/>
    </w:pPr>
  </w:style>
  <w:style w:type="paragraph" w:customStyle="1" w:styleId="Fredragning1">
    <w:name w:val="Föredragning1"/>
    <w:basedOn w:val="Normal"/>
    <w:next w:val="Normal"/>
    <w:rsid w:val="00DF4B21"/>
  </w:style>
  <w:style w:type="paragraph" w:customStyle="1" w:styleId="Innehll">
    <w:name w:val="Innehåll"/>
    <w:basedOn w:val="Normal"/>
    <w:rsid w:val="008A11A9"/>
    <w:rPr>
      <w:sz w:val="40"/>
    </w:rPr>
  </w:style>
  <w:style w:type="paragraph" w:styleId="Innehll1">
    <w:name w:val="toc 1"/>
    <w:basedOn w:val="Normal"/>
    <w:next w:val="Normal"/>
    <w:autoRedefine/>
    <w:semiHidden/>
    <w:rsid w:val="008A11A9"/>
    <w:pPr>
      <w:tabs>
        <w:tab w:val="right" w:leader="dot" w:pos="5897"/>
      </w:tabs>
      <w:spacing w:line="245" w:lineRule="exact"/>
      <w:ind w:left="340" w:right="567" w:hanging="340"/>
      <w:jc w:val="left"/>
    </w:pPr>
    <w:rPr>
      <w:b/>
    </w:rPr>
  </w:style>
  <w:style w:type="paragraph" w:styleId="Innehll2">
    <w:name w:val="toc 2"/>
    <w:basedOn w:val="Innehll1"/>
    <w:next w:val="Normal"/>
    <w:autoRedefine/>
    <w:semiHidden/>
    <w:rsid w:val="008A11A9"/>
    <w:pPr>
      <w:spacing w:line="0" w:lineRule="atLeast"/>
      <w:ind w:left="567" w:firstLine="0"/>
    </w:pPr>
    <w:rPr>
      <w:b w:val="0"/>
    </w:rPr>
  </w:style>
  <w:style w:type="paragraph" w:styleId="Innehll3">
    <w:name w:val="toc 3"/>
    <w:basedOn w:val="Innehll1"/>
    <w:next w:val="Normal"/>
    <w:autoRedefine/>
    <w:semiHidden/>
    <w:rsid w:val="008A11A9"/>
    <w:rPr>
      <w:b w:val="0"/>
      <w:i/>
    </w:rPr>
  </w:style>
  <w:style w:type="paragraph" w:customStyle="1" w:styleId="IPMellanrubriker">
    <w:name w:val="IPMellanrubriker"/>
    <w:basedOn w:val="Normal"/>
    <w:next w:val="Normal"/>
    <w:rsid w:val="008A11A9"/>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DF4B21"/>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DF4B21"/>
    <w:pPr>
      <w:numPr>
        <w:numId w:val="1"/>
      </w:numPr>
      <w:spacing w:before="120"/>
    </w:pPr>
  </w:style>
  <w:style w:type="paragraph" w:customStyle="1" w:styleId="PunktlistaNummer">
    <w:name w:val="Punktlista Nummer"/>
    <w:basedOn w:val="Normal"/>
    <w:rsid w:val="00DF4B21"/>
    <w:pPr>
      <w:spacing w:before="120"/>
      <w:ind w:left="284" w:hanging="284"/>
    </w:pPr>
  </w:style>
  <w:style w:type="paragraph" w:customStyle="1" w:styleId="PunktlistaTankstreck">
    <w:name w:val="Punktlista Tankstreck"/>
    <w:basedOn w:val="Normal"/>
    <w:rsid w:val="00DF4B21"/>
    <w:pPr>
      <w:numPr>
        <w:numId w:val="2"/>
      </w:numPr>
      <w:spacing w:before="120"/>
    </w:pPr>
  </w:style>
  <w:style w:type="paragraph" w:customStyle="1" w:styleId="Rubrik1-EU-nmnden">
    <w:name w:val="Rubrik 1 - EU-nämnden"/>
    <w:basedOn w:val="Rubrik1"/>
    <w:next w:val="Normaltindrag"/>
    <w:rsid w:val="00DF4B21"/>
    <w:pPr>
      <w:spacing w:before="0"/>
      <w:outlineLvl w:val="9"/>
    </w:pPr>
  </w:style>
  <w:style w:type="paragraph" w:customStyle="1" w:styleId="SidfotH">
    <w:name w:val="SidfotH"/>
    <w:basedOn w:val="Normal"/>
    <w:rsid w:val="008A11A9"/>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spacing w:line="240" w:lineRule="auto"/>
      <w:ind w:right="113"/>
      <w:jc w:val="left"/>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8A11A9"/>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8A11A9"/>
    <w:pPr>
      <w:spacing w:after="60"/>
      <w:jc w:val="center"/>
      <w:outlineLvl w:val="1"/>
    </w:pPr>
  </w:style>
  <w:style w:type="paragraph" w:customStyle="1" w:styleId="Upplysning">
    <w:name w:val="Upplysning"/>
    <w:basedOn w:val="Normal"/>
    <w:next w:val="Normal"/>
    <w:pPr>
      <w:spacing w:line="240" w:lineRule="auto"/>
    </w:pPr>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DF4B21"/>
    <w:rPr>
      <w:b/>
    </w:rPr>
  </w:style>
  <w:style w:type="paragraph" w:customStyle="1" w:styleId="Av">
    <w:name w:val="Av"/>
    <w:basedOn w:val="Normal"/>
    <w:next w:val="Normal"/>
    <w:rsid w:val="00DF4B21"/>
    <w:rPr>
      <w:lang w:val="en-GB"/>
    </w:rPr>
  </w:style>
  <w:style w:type="paragraph" w:customStyle="1" w:styleId="Till">
    <w:name w:val="Till"/>
    <w:basedOn w:val="Normal"/>
    <w:next w:val="Normal"/>
    <w:rsid w:val="00DF4B21"/>
    <w:rPr>
      <w:lang w:val="en-GB"/>
    </w:rPr>
  </w:style>
  <w:style w:type="character" w:customStyle="1" w:styleId="Sekretess">
    <w:name w:val="Sekretess"/>
    <w:basedOn w:val="Standardstycketeckensnitt"/>
    <w:rsid w:val="008A11A9"/>
    <w:rPr>
      <w:b/>
      <w:i/>
      <w:dstrike w:val="0"/>
    </w:rPr>
  </w:style>
  <w:style w:type="character" w:customStyle="1" w:styleId="SekretessMarkering">
    <w:name w:val="SekretessMarkering"/>
    <w:basedOn w:val="Standardstycketeckensnitt"/>
    <w:rsid w:val="008A11A9"/>
    <w:rPr>
      <w:dstrike w:val="0"/>
      <w:color w:val="FF0000"/>
    </w:rPr>
  </w:style>
  <w:style w:type="character" w:customStyle="1" w:styleId="Sekretess2Kap2Par">
    <w:name w:val="Sekretess2Kap2Par"/>
    <w:basedOn w:val="Standardstycketeckensnitt"/>
    <w:rsid w:val="008A11A9"/>
    <w:rPr>
      <w:color w:val="FF0000"/>
    </w:rPr>
  </w:style>
  <w:style w:type="paragraph" w:customStyle="1" w:styleId="Muntligfraga">
    <w:name w:val="Muntlig fraga"/>
    <w:basedOn w:val="Normal"/>
    <w:next w:val="Normaltindrag"/>
    <w:rsid w:val="008A11A9"/>
    <w:rPr>
      <w:i/>
    </w:rPr>
  </w:style>
  <w:style w:type="character" w:customStyle="1" w:styleId="Sekretess3Kap1Par">
    <w:name w:val="Sekretess3Kap1Par"/>
    <w:basedOn w:val="Standardstycketeckensnitt"/>
    <w:rsid w:val="008A11A9"/>
    <w:rPr>
      <w:color w:val="FF0000"/>
    </w:rPr>
  </w:style>
  <w:style w:type="character" w:customStyle="1" w:styleId="Sekretess2Kap1Par">
    <w:name w:val="Sekretess2Kap1Par"/>
    <w:basedOn w:val="Standardstycketeckensnitt"/>
    <w:rsid w:val="008A11A9"/>
    <w:rPr>
      <w:color w:val="FF0000"/>
    </w:rPr>
  </w:style>
  <w:style w:type="character" w:customStyle="1" w:styleId="Sekretess15Kap1Par">
    <w:name w:val="Sekretess15Kap1Par"/>
    <w:basedOn w:val="Standardstycketeckensnitt"/>
    <w:rsid w:val="008A11A9"/>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0808ab\AppData\Roaming\Microsoft\Templates\Riksdagsprotokoll\euprot.ma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euprot.mal</Template>
  <TotalTime>0</TotalTime>
  <Pages>2</Pages>
  <Words>7477</Words>
  <Characters>39255</Characters>
  <Application>Microsoft Office Word</Application>
  <DocSecurity>4</DocSecurity>
  <Lines>835</Lines>
  <Paragraphs>354</Paragraphs>
  <ScaleCrop>false</ScaleCrop>
  <HeadingPairs>
    <vt:vector size="2" baseType="variant">
      <vt:variant>
        <vt:lpstr>Rubrik</vt:lpstr>
      </vt:variant>
      <vt:variant>
        <vt:i4>1</vt:i4>
      </vt:variant>
    </vt:vector>
  </HeadingPairs>
  <TitlesOfParts>
    <vt:vector size="1" baseType="lpstr">
      <vt:lpstr>2011/12:29, Fredagen den 16 mars</vt:lpstr>
    </vt:vector>
  </TitlesOfParts>
  <Company>Riksdagen</Company>
  <LinksUpToDate>false</LinksUpToDate>
  <CharactersWithSpaces>46378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2011/12:29, Fredagen den 16 mars</dc:title>
  <dc:subject>2011/12:29, Fredagen den 16 mars</dc:subject>
  <dc:creator>Lars Brink</dc:creator>
  <cp:keywords>Riksdagen</cp:keywords>
  <dc:description/>
  <cp:lastModifiedBy>Lars Brink</cp:lastModifiedBy>
  <cp:revision>2</cp:revision>
  <cp:lastPrinted>2012-03-19T12:07:00Z</cp:lastPrinted>
  <dcterms:created xsi:type="dcterms:W3CDTF">2025-12-17T21:13:00Z</dcterms:created>
  <dcterms:modified xsi:type="dcterms:W3CDTF">2025-12-17T21:13:00Z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{69B5EC9B-7089-4C92-8D15-A220E417A187}</vt:lpwstr>
  </property>
</Properties>
</file>