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22E8D5CC724EAC9AF44A0F0FC784C7"/>
        </w:placeholder>
        <w:text/>
      </w:sdtPr>
      <w:sdtEndPr/>
      <w:sdtContent>
        <w:p w:rsidRPr="009B062B" w:rsidR="00AF30DD" w:rsidP="00DA28CE" w:rsidRDefault="00AF30DD" w14:paraId="796893C7" w14:textId="77777777">
          <w:pPr>
            <w:pStyle w:val="Rubrik1"/>
            <w:spacing w:after="300"/>
          </w:pPr>
          <w:r w:rsidRPr="009B062B">
            <w:t>Förslag till riksdagsbeslut</w:t>
          </w:r>
        </w:p>
      </w:sdtContent>
    </w:sdt>
    <w:sdt>
      <w:sdtPr>
        <w:alias w:val="Yrkande 1"/>
        <w:tag w:val="aebb703d-797c-4402-90ca-258b2e76ee21"/>
        <w:id w:val="-2038803631"/>
        <w:lock w:val="sdtLocked"/>
      </w:sdtPr>
      <w:sdtEndPr/>
      <w:sdtContent>
        <w:p w:rsidR="00664612" w:rsidRDefault="00430926" w14:paraId="796893C8" w14:textId="0E62A15A">
          <w:pPr>
            <w:pStyle w:val="Frslagstext"/>
            <w:numPr>
              <w:ilvl w:val="0"/>
              <w:numId w:val="0"/>
            </w:numPr>
          </w:pPr>
          <w:r>
            <w:t>Riksdagen anvisar anslagen för 2019 inom utgiftsområde 11 Ekonomisk trygghet vid ålderdom enligt förslaget i tabell 1</w:t>
          </w:r>
          <w:r w:rsidR="003E6981">
            <w:t xml:space="preserve"> i motionen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D4ED83A78031445DBA9E690285360EFA"/>
        </w:placeholder>
        <w:text/>
      </w:sdtPr>
      <w:sdtEndPr/>
      <w:sdtContent>
        <w:p w:rsidRPr="00F84500" w:rsidR="006D79C9" w:rsidP="00F84500" w:rsidRDefault="00F84500" w14:paraId="796893C9" w14:textId="5AEC058E">
          <w:pPr>
            <w:pStyle w:val="Rubrik1"/>
          </w:pPr>
          <w:r w:rsidRPr="00F84500">
            <w:t>Inledning</w:t>
          </w:r>
        </w:p>
      </w:sdtContent>
    </w:sdt>
    <w:p w:rsidRPr="00F84500" w:rsidR="004C64BD" w:rsidP="004C64BD" w:rsidRDefault="004C64BD" w14:paraId="796893CB" w14:textId="202DB422">
      <w:pPr>
        <w:pStyle w:val="Normalutanindragellerluft"/>
        <w:spacing w:line="276" w:lineRule="auto"/>
      </w:pPr>
      <w:r w:rsidRPr="00F84500">
        <w:t>Utgiftsområde 11 finansierar Pensionsmyndighetens förvaltning såväl som särskilda tillägg och stöd riktade till pensionärer. För Sverigedemokraterna är det centralt att våra äldre erbjuds goda ekonomiska villkor efter ett långt, arbetsverksamt liv i Sverige. Samtidigt kan vi konstatera att fler och fler svenska pensionärer – efter att ha betalat skatt i hela sina liv – i många fall inte har råd med grundläggande saker som mediciner eller tandläkarbesök. Därför föreslås ett antal större reformer för att stärka pensionärer</w:t>
      </w:r>
      <w:r w:rsidR="00F84500">
        <w:softHyphen/>
      </w:r>
      <w:bookmarkStart w:name="_GoBack" w:id="1"/>
      <w:bookmarkEnd w:id="1"/>
      <w:r w:rsidRPr="00F84500">
        <w:t xml:space="preserve">nas finansiella situation. </w:t>
      </w:r>
    </w:p>
    <w:p w:rsidRPr="007A1E25" w:rsidR="004C64BD" w:rsidP="004C64BD" w:rsidRDefault="004C64BD" w14:paraId="796893CC" w14:textId="77777777">
      <w:pPr>
        <w:spacing w:line="276" w:lineRule="auto"/>
      </w:pPr>
      <w:r w:rsidRPr="007A1E25">
        <w:t>En större satsning, som inte ligger under detta utgiftsområde, är jämställandet av skatt på pension med skatt på lön – att den så kallade pens</w:t>
      </w:r>
      <w:r w:rsidRPr="007A1E25">
        <w:lastRenderedPageBreak/>
        <w:t xml:space="preserve">ionärsskatten avskaffas i sin helhet från den första januari 2019. Inom utgiftsområdet återfinns däremot anslagen för garantipension och bostadstillägg. </w:t>
      </w:r>
    </w:p>
    <w:p w:rsidRPr="00F84500" w:rsidR="004C64BD" w:rsidP="00F84500" w:rsidRDefault="004C64BD" w14:paraId="796893CD" w14:textId="77777777">
      <w:pPr>
        <w:pStyle w:val="Rubrik1"/>
      </w:pPr>
      <w:r w:rsidRPr="00F84500">
        <w:t xml:space="preserve">1:1 Garantipension till ålderspension </w:t>
      </w:r>
    </w:p>
    <w:p w:rsidRPr="00F84500" w:rsidR="004C64BD" w:rsidP="00F84500" w:rsidRDefault="004C64BD" w14:paraId="796893CE" w14:textId="0DCF64B0">
      <w:pPr>
        <w:pStyle w:val="Normalutanindragellerluft"/>
      </w:pPr>
      <w:r w:rsidRPr="00F84500">
        <w:t>Sverigedemokraterna ser äldre som en prioriterad grupp och gör stora satsningar på bland annat avskaffandet av skatteskillnaden mellan lön och pension, den så kallade pensionärsskatten. Den grupp äldre som har det allra sämst ställt är emellertid Sveriges garantipensionärer. Inte sällan har dessa, ofta kvinnor, på olika sätt utfört oavlönat arbete i hemmen och genom detta bidragit till det välstånd och den välfärd som yngre generationer kanske tar för given, varpå man som pensionär lever under</w:t>
      </w:r>
      <w:r w:rsidR="00F84500">
        <w:t xml:space="preserve"> knappa ekonomiska förhållanden.</w:t>
      </w:r>
      <w:r w:rsidRPr="00F84500">
        <w:t xml:space="preserve"> Sverigedemokraterna vill, som en del i vår större satsning för Sveriges äldre, stärka garantipensionen som idag är extremt låg. På så sätt riktas resurserna till den målgrupp som verkli</w:t>
      </w:r>
      <w:r w:rsidR="00F84500">
        <w:t>gen behöver dem.</w:t>
      </w:r>
      <w:r w:rsidRPr="00F84500">
        <w:t xml:space="preserve"> </w:t>
      </w:r>
    </w:p>
    <w:p w:rsidRPr="007A1E25" w:rsidR="004C64BD" w:rsidP="00F84500" w:rsidRDefault="004C64BD" w14:paraId="796893CF" w14:textId="47F37DCC">
      <w:pPr>
        <w:pStyle w:val="ListaPunkt"/>
      </w:pPr>
      <w:r w:rsidRPr="007A1E25">
        <w:t>Höj garantipensionen med 1</w:t>
      </w:r>
      <w:r w:rsidR="00F84500">
        <w:t xml:space="preserve"> </w:t>
      </w:r>
      <w:r w:rsidRPr="007A1E25">
        <w:t>000kr i månaden.</w:t>
      </w:r>
    </w:p>
    <w:p w:rsidRPr="00F84500" w:rsidR="004C64BD" w:rsidP="00F84500" w:rsidRDefault="00F84500" w14:paraId="796893D2" w14:textId="5D0CC841">
      <w:pPr>
        <w:pStyle w:val="Rubrik1"/>
      </w:pPr>
      <w:r>
        <w:t>1:3 Bostadstillägg till</w:t>
      </w:r>
      <w:r w:rsidRPr="00F84500" w:rsidR="004C64BD">
        <w:t xml:space="preserve"> pensionärer</w:t>
      </w:r>
    </w:p>
    <w:p w:rsidRPr="00F84500" w:rsidR="004C64BD" w:rsidP="00F84500" w:rsidRDefault="004C64BD" w14:paraId="796893D4" w14:textId="474D9BAC">
      <w:pPr>
        <w:pStyle w:val="Normalutanindragellerluft"/>
      </w:pPr>
      <w:r w:rsidRPr="00F84500">
        <w:t>Det är alldeles för många som lever i fattigdom. På tio år har Sverige sjunkit från att ha varit de</w:t>
      </w:r>
      <w:r w:rsidR="00F84500">
        <w:t>t</w:t>
      </w:r>
      <w:r w:rsidRPr="00F84500">
        <w:t xml:space="preserve"> land med lägst antal pensionärer i riskgruppen till att var</w:t>
      </w:r>
      <w:r w:rsidR="00F84500">
        <w:t>a</w:t>
      </w:r>
      <w:r w:rsidRPr="00F84500">
        <w:t xml:space="preserve"> det land i Norden som nu har flest. I</w:t>
      </w:r>
      <w:r w:rsidR="00F84500">
        <w:t xml:space="preserve"> Pensionsmyndighetens rapport Äldre med låga inkomster</w:t>
      </w:r>
      <w:r w:rsidRPr="00F84500">
        <w:t xml:space="preserve"> framgår det att 245</w:t>
      </w:r>
      <w:r w:rsidR="00F84500">
        <w:t xml:space="preserve"> </w:t>
      </w:r>
      <w:r w:rsidRPr="00F84500">
        <w:t xml:space="preserve">000 svenskar över 65 år ligger under gränsen för </w:t>
      </w:r>
      <w:r w:rsidR="00F84500">
        <w:t>vad Pensionsmyndigheten kallar ”relativt låg ekonomisk standard”</w:t>
      </w:r>
      <w:r w:rsidRPr="00F84500">
        <w:t xml:space="preserve"> – som är det som inom EU </w:t>
      </w:r>
      <w:r w:rsidR="00F84500">
        <w:t>benämns som ”risk för fattigdom”</w:t>
      </w:r>
      <w:r w:rsidRPr="00F84500">
        <w:t>. De som löper störst risk att hamna i fattigdom och under gränsen, och som också är flest till antal, är som vi tidigare nämnt kvinnor. Även ensamstående och de äldre åldersgrupperna ökar i antal i riskgruppen. Det är en ra</w:t>
      </w:r>
      <w:r w:rsidR="00F84500">
        <w:t xml:space="preserve">d </w:t>
      </w:r>
      <w:r w:rsidRPr="00F84500">
        <w:t xml:space="preserve">parametrar som påverkar beviljandet av bostadstillägg och här borde en översyn göras för att stärka bostadstillägget för pensionärer.  </w:t>
      </w:r>
    </w:p>
    <w:p w:rsidRPr="007A1E25" w:rsidR="004C64BD" w:rsidP="00F84500" w:rsidRDefault="004C64BD" w14:paraId="796893D6" w14:textId="77777777">
      <w:pPr>
        <w:pStyle w:val="ListaPunkt"/>
      </w:pPr>
      <w:r w:rsidRPr="007A1E25">
        <w:t>Bostadstillägg för pensionärer höjs med 440 kr i månaden.</w:t>
      </w:r>
    </w:p>
    <w:p w:rsidRPr="00F84500" w:rsidR="004C64BD" w:rsidP="00F84500" w:rsidRDefault="004C64BD" w14:paraId="796893D8" w14:textId="77777777">
      <w:pPr>
        <w:pStyle w:val="Tabellrubrik"/>
      </w:pPr>
      <w:r w:rsidRPr="00F84500">
        <w:t>Tabell 1 Anslagsförslag 2019 för utgiftsområde 11 Ekonomisk trygghet vid ålderdom</w:t>
      </w:r>
    </w:p>
    <w:p w:rsidRPr="00F84500" w:rsidR="00F84500" w:rsidP="00F84500" w:rsidRDefault="00F84500" w14:paraId="1483B5DB" w14:textId="77777777">
      <w:pPr>
        <w:pStyle w:val="Tabellunderrubrik"/>
        <w:spacing w:before="80" w:line="240" w:lineRule="exact"/>
      </w:pPr>
      <w:r w:rsidRPr="00F84500">
        <w:t>Tusental kronor</w:t>
      </w:r>
    </w:p>
    <w:tbl>
      <w:tblPr>
        <w:tblW w:w="8505" w:type="dxa"/>
        <w:tblCellMar>
          <w:left w:w="70" w:type="dxa"/>
          <w:right w:w="70" w:type="dxa"/>
        </w:tblCellMar>
        <w:tblLook w:val="04A0" w:firstRow="1" w:lastRow="0" w:firstColumn="1" w:lastColumn="0" w:noHBand="0" w:noVBand="1"/>
      </w:tblPr>
      <w:tblGrid>
        <w:gridCol w:w="585"/>
        <w:gridCol w:w="3526"/>
        <w:gridCol w:w="2410"/>
        <w:gridCol w:w="1984"/>
      </w:tblGrid>
      <w:tr w:rsidRPr="007A1E25" w:rsidR="004C64BD" w:rsidTr="00F84500" w14:paraId="796893DE" w14:textId="77777777">
        <w:trPr>
          <w:trHeight w:val="510"/>
        </w:trPr>
        <w:tc>
          <w:tcPr>
            <w:tcW w:w="4111" w:type="dxa"/>
            <w:gridSpan w:val="2"/>
            <w:tcBorders>
              <w:top w:val="single" w:color="auto" w:sz="4" w:space="0"/>
              <w:bottom w:val="single" w:color="auto" w:sz="4" w:space="0"/>
            </w:tcBorders>
            <w:shd w:val="clear" w:color="auto" w:fill="auto"/>
            <w:noWrap/>
            <w:hideMark/>
          </w:tcPr>
          <w:p w:rsidRPr="007A1E25" w:rsidR="004C64BD" w:rsidP="00023A3C" w:rsidRDefault="004C64BD" w14:paraId="79689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A1E25">
              <w:rPr>
                <w:rFonts w:ascii="Times New Roman" w:hAnsi="Times New Roman" w:eastAsia="Times New Roman" w:cs="Times New Roman"/>
                <w:b/>
                <w:bCs/>
                <w:kern w:val="0"/>
                <w:sz w:val="20"/>
                <w:szCs w:val="20"/>
                <w:lang w:eastAsia="sv-SE"/>
                <w14:numSpacing w14:val="default"/>
              </w:rPr>
              <w:t>Ramanslag</w:t>
            </w:r>
          </w:p>
        </w:tc>
        <w:tc>
          <w:tcPr>
            <w:tcW w:w="2410" w:type="dxa"/>
            <w:tcBorders>
              <w:top w:val="single" w:color="auto" w:sz="4" w:space="0"/>
              <w:bottom w:val="single" w:color="auto" w:sz="4" w:space="0"/>
            </w:tcBorders>
            <w:shd w:val="clear" w:color="auto" w:fill="auto"/>
            <w:hideMark/>
          </w:tcPr>
          <w:p w:rsidRPr="007A1E25" w:rsidR="004C64BD" w:rsidP="00023A3C" w:rsidRDefault="004C64BD" w14:paraId="79689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A1E25">
              <w:rPr>
                <w:rFonts w:ascii="Times New Roman" w:hAnsi="Times New Roman" w:eastAsia="Times New Roman" w:cs="Times New Roman"/>
                <w:b/>
                <w:bCs/>
                <w:kern w:val="0"/>
                <w:sz w:val="20"/>
                <w:szCs w:val="20"/>
                <w:lang w:eastAsia="sv-SE"/>
                <w14:numSpacing w14:val="default"/>
              </w:rPr>
              <w:t>Regeringens förslag</w:t>
            </w:r>
          </w:p>
        </w:tc>
        <w:tc>
          <w:tcPr>
            <w:tcW w:w="1984" w:type="dxa"/>
            <w:tcBorders>
              <w:top w:val="single" w:color="auto" w:sz="4" w:space="0"/>
              <w:bottom w:val="single" w:color="auto" w:sz="4" w:space="0"/>
            </w:tcBorders>
            <w:shd w:val="clear" w:color="auto" w:fill="auto"/>
            <w:hideMark/>
          </w:tcPr>
          <w:p w:rsidRPr="007A1E25" w:rsidR="004C64BD" w:rsidP="00023A3C" w:rsidRDefault="004C64BD" w14:paraId="79689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A1E25">
              <w:rPr>
                <w:rFonts w:ascii="Times New Roman" w:hAnsi="Times New Roman" w:eastAsia="Times New Roman" w:cs="Times New Roman"/>
                <w:b/>
                <w:bCs/>
                <w:kern w:val="0"/>
                <w:sz w:val="20"/>
                <w:szCs w:val="20"/>
                <w:lang w:eastAsia="sv-SE"/>
                <w14:numSpacing w14:val="default"/>
              </w:rPr>
              <w:t>Avvikelse från regeringen (SD)</w:t>
            </w:r>
          </w:p>
        </w:tc>
      </w:tr>
      <w:tr w:rsidRPr="007A1E25" w:rsidR="004C64BD" w:rsidTr="00F84500" w14:paraId="796893E3" w14:textId="77777777">
        <w:trPr>
          <w:trHeight w:val="255"/>
        </w:trPr>
        <w:tc>
          <w:tcPr>
            <w:tcW w:w="585" w:type="dxa"/>
            <w:tcBorders>
              <w:top w:val="single" w:color="auto" w:sz="4" w:space="0"/>
            </w:tcBorders>
            <w:shd w:val="clear" w:color="auto" w:fill="auto"/>
            <w:hideMark/>
          </w:tcPr>
          <w:p w:rsidRPr="007A1E25" w:rsidR="004C64BD" w:rsidP="00023A3C" w:rsidRDefault="004C64BD" w14:paraId="796893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1:1</w:t>
            </w:r>
          </w:p>
        </w:tc>
        <w:tc>
          <w:tcPr>
            <w:tcW w:w="3526" w:type="dxa"/>
            <w:tcBorders>
              <w:top w:val="single" w:color="auto" w:sz="4" w:space="0"/>
            </w:tcBorders>
            <w:shd w:val="clear" w:color="auto" w:fill="auto"/>
            <w:hideMark/>
          </w:tcPr>
          <w:p w:rsidRPr="007A1E25" w:rsidR="004C64BD" w:rsidP="00023A3C" w:rsidRDefault="004C64BD" w14:paraId="796893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Garantipension till ålderspension</w:t>
            </w:r>
          </w:p>
        </w:tc>
        <w:tc>
          <w:tcPr>
            <w:tcW w:w="2410" w:type="dxa"/>
            <w:tcBorders>
              <w:top w:val="single" w:color="auto" w:sz="4" w:space="0"/>
            </w:tcBorders>
            <w:shd w:val="clear" w:color="auto" w:fill="auto"/>
            <w:hideMark/>
          </w:tcPr>
          <w:p w:rsidRPr="007A1E25" w:rsidR="004C64BD" w:rsidP="00023A3C" w:rsidRDefault="004C64BD" w14:paraId="79689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13 225 500</w:t>
            </w:r>
          </w:p>
        </w:tc>
        <w:tc>
          <w:tcPr>
            <w:tcW w:w="1984" w:type="dxa"/>
            <w:tcBorders>
              <w:top w:val="single" w:color="auto" w:sz="4" w:space="0"/>
            </w:tcBorders>
            <w:shd w:val="clear" w:color="auto" w:fill="auto"/>
            <w:hideMark/>
          </w:tcPr>
          <w:p w:rsidRPr="007A1E25" w:rsidR="004C64BD" w:rsidP="00023A3C" w:rsidRDefault="004C64BD" w14:paraId="79689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+7 400 000</w:t>
            </w:r>
          </w:p>
        </w:tc>
      </w:tr>
      <w:tr w:rsidRPr="007A1E25" w:rsidR="004C64BD" w:rsidTr="00F84500" w14:paraId="796893E8" w14:textId="77777777">
        <w:trPr>
          <w:trHeight w:val="255"/>
        </w:trPr>
        <w:tc>
          <w:tcPr>
            <w:tcW w:w="585" w:type="dxa"/>
            <w:shd w:val="clear" w:color="auto" w:fill="auto"/>
            <w:hideMark/>
          </w:tcPr>
          <w:p w:rsidRPr="007A1E25" w:rsidR="004C64BD" w:rsidP="00023A3C" w:rsidRDefault="004C64BD" w14:paraId="79689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1:2</w:t>
            </w:r>
          </w:p>
        </w:tc>
        <w:tc>
          <w:tcPr>
            <w:tcW w:w="3526" w:type="dxa"/>
            <w:shd w:val="clear" w:color="auto" w:fill="auto"/>
            <w:hideMark/>
          </w:tcPr>
          <w:p w:rsidRPr="007A1E25" w:rsidR="004C64BD" w:rsidP="00023A3C" w:rsidRDefault="004C64BD" w14:paraId="79689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Efterlevandepensioner till vuxna</w:t>
            </w:r>
          </w:p>
        </w:tc>
        <w:tc>
          <w:tcPr>
            <w:tcW w:w="2410" w:type="dxa"/>
            <w:shd w:val="clear" w:color="auto" w:fill="auto"/>
            <w:hideMark/>
          </w:tcPr>
          <w:p w:rsidRPr="007A1E25" w:rsidR="004C64BD" w:rsidP="00023A3C" w:rsidRDefault="004C64BD" w14:paraId="79689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10 331 200</w:t>
            </w:r>
          </w:p>
        </w:tc>
        <w:tc>
          <w:tcPr>
            <w:tcW w:w="1984" w:type="dxa"/>
            <w:shd w:val="clear" w:color="auto" w:fill="auto"/>
            <w:hideMark/>
          </w:tcPr>
          <w:p w:rsidRPr="007A1E25" w:rsidR="004C64BD" w:rsidP="00023A3C" w:rsidRDefault="004C64BD" w14:paraId="79689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A1E25" w:rsidR="004C64BD" w:rsidTr="00F84500" w14:paraId="796893ED" w14:textId="77777777">
        <w:trPr>
          <w:trHeight w:val="255"/>
        </w:trPr>
        <w:tc>
          <w:tcPr>
            <w:tcW w:w="585" w:type="dxa"/>
            <w:shd w:val="clear" w:color="auto" w:fill="auto"/>
            <w:hideMark/>
          </w:tcPr>
          <w:p w:rsidRPr="007A1E25" w:rsidR="004C64BD" w:rsidP="00023A3C" w:rsidRDefault="004C64BD" w14:paraId="79689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1:3</w:t>
            </w:r>
          </w:p>
        </w:tc>
        <w:tc>
          <w:tcPr>
            <w:tcW w:w="3526" w:type="dxa"/>
            <w:shd w:val="clear" w:color="auto" w:fill="auto"/>
            <w:hideMark/>
          </w:tcPr>
          <w:p w:rsidRPr="007A1E25" w:rsidR="004C64BD" w:rsidP="00023A3C" w:rsidRDefault="004C64BD" w14:paraId="79689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Bostadstillägg till pensionärer</w:t>
            </w:r>
          </w:p>
        </w:tc>
        <w:tc>
          <w:tcPr>
            <w:tcW w:w="2410" w:type="dxa"/>
            <w:shd w:val="clear" w:color="auto" w:fill="auto"/>
            <w:hideMark/>
          </w:tcPr>
          <w:p w:rsidRPr="007A1E25" w:rsidR="004C64BD" w:rsidP="00023A3C" w:rsidRDefault="004C64BD" w14:paraId="79689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9 156 500</w:t>
            </w:r>
          </w:p>
        </w:tc>
        <w:tc>
          <w:tcPr>
            <w:tcW w:w="1984" w:type="dxa"/>
            <w:shd w:val="clear" w:color="auto" w:fill="auto"/>
            <w:hideMark/>
          </w:tcPr>
          <w:p w:rsidRPr="007A1E25" w:rsidR="004C64BD" w:rsidP="00023A3C" w:rsidRDefault="004C64BD" w14:paraId="79689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−700 000</w:t>
            </w:r>
          </w:p>
        </w:tc>
      </w:tr>
      <w:tr w:rsidRPr="007A1E25" w:rsidR="004C64BD" w:rsidTr="00F84500" w14:paraId="796893F2" w14:textId="77777777">
        <w:trPr>
          <w:trHeight w:val="255"/>
        </w:trPr>
        <w:tc>
          <w:tcPr>
            <w:tcW w:w="585" w:type="dxa"/>
            <w:shd w:val="clear" w:color="auto" w:fill="auto"/>
            <w:hideMark/>
          </w:tcPr>
          <w:p w:rsidRPr="007A1E25" w:rsidR="004C64BD" w:rsidP="00023A3C" w:rsidRDefault="004C64BD" w14:paraId="796893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1:4</w:t>
            </w:r>
          </w:p>
        </w:tc>
        <w:tc>
          <w:tcPr>
            <w:tcW w:w="3526" w:type="dxa"/>
            <w:shd w:val="clear" w:color="auto" w:fill="auto"/>
            <w:hideMark/>
          </w:tcPr>
          <w:p w:rsidRPr="007A1E25" w:rsidR="004C64BD" w:rsidP="00023A3C" w:rsidRDefault="004C64BD" w14:paraId="79689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Äldreförsörjningsstöd</w:t>
            </w:r>
          </w:p>
        </w:tc>
        <w:tc>
          <w:tcPr>
            <w:tcW w:w="2410" w:type="dxa"/>
            <w:shd w:val="clear" w:color="auto" w:fill="auto"/>
            <w:hideMark/>
          </w:tcPr>
          <w:p w:rsidRPr="007A1E25" w:rsidR="004C64BD" w:rsidP="00023A3C" w:rsidRDefault="004C64BD" w14:paraId="79689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1 154 100</w:t>
            </w:r>
          </w:p>
        </w:tc>
        <w:tc>
          <w:tcPr>
            <w:tcW w:w="1984" w:type="dxa"/>
            <w:shd w:val="clear" w:color="auto" w:fill="auto"/>
            <w:hideMark/>
          </w:tcPr>
          <w:p w:rsidRPr="007A1E25" w:rsidR="004C64BD" w:rsidP="00023A3C" w:rsidRDefault="004C64BD" w14:paraId="79689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A1E25" w:rsidR="004C64BD" w:rsidTr="00F84500" w14:paraId="796893F7" w14:textId="77777777">
        <w:trPr>
          <w:trHeight w:val="255"/>
        </w:trPr>
        <w:tc>
          <w:tcPr>
            <w:tcW w:w="585" w:type="dxa"/>
            <w:shd w:val="clear" w:color="auto" w:fill="auto"/>
            <w:hideMark/>
          </w:tcPr>
          <w:p w:rsidRPr="007A1E25" w:rsidR="004C64BD" w:rsidP="00023A3C" w:rsidRDefault="004C64BD" w14:paraId="79689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2:1</w:t>
            </w:r>
          </w:p>
        </w:tc>
        <w:tc>
          <w:tcPr>
            <w:tcW w:w="3526" w:type="dxa"/>
            <w:shd w:val="clear" w:color="auto" w:fill="auto"/>
            <w:hideMark/>
          </w:tcPr>
          <w:p w:rsidRPr="007A1E25" w:rsidR="004C64BD" w:rsidP="00023A3C" w:rsidRDefault="004C64BD" w14:paraId="79689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Pensionsmyndigheten</w:t>
            </w:r>
          </w:p>
        </w:tc>
        <w:tc>
          <w:tcPr>
            <w:tcW w:w="2410" w:type="dxa"/>
            <w:shd w:val="clear" w:color="auto" w:fill="auto"/>
            <w:hideMark/>
          </w:tcPr>
          <w:p w:rsidRPr="007A1E25" w:rsidR="004C64BD" w:rsidP="00023A3C" w:rsidRDefault="004C64BD" w14:paraId="79689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A1E25">
              <w:rPr>
                <w:rFonts w:ascii="Times New Roman" w:hAnsi="Times New Roman" w:eastAsia="Times New Roman" w:cs="Times New Roman"/>
                <w:kern w:val="0"/>
                <w:sz w:val="20"/>
                <w:szCs w:val="20"/>
                <w:lang w:eastAsia="sv-SE"/>
                <w14:numSpacing w14:val="default"/>
              </w:rPr>
              <w:t>583 176</w:t>
            </w:r>
          </w:p>
        </w:tc>
        <w:tc>
          <w:tcPr>
            <w:tcW w:w="1984" w:type="dxa"/>
            <w:shd w:val="clear" w:color="auto" w:fill="auto"/>
            <w:hideMark/>
          </w:tcPr>
          <w:p w:rsidRPr="007A1E25" w:rsidR="004C64BD" w:rsidP="00023A3C" w:rsidRDefault="004C64BD" w14:paraId="79689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A1E25" w:rsidR="004C64BD" w:rsidTr="00F84500" w14:paraId="796893FC" w14:textId="77777777">
        <w:trPr>
          <w:trHeight w:val="255"/>
        </w:trPr>
        <w:tc>
          <w:tcPr>
            <w:tcW w:w="585" w:type="dxa"/>
            <w:tcBorders>
              <w:bottom w:val="single" w:color="auto" w:sz="4" w:space="0"/>
            </w:tcBorders>
            <w:shd w:val="clear" w:color="auto" w:fill="auto"/>
            <w:hideMark/>
          </w:tcPr>
          <w:p w:rsidRPr="007A1E25" w:rsidR="004C64BD" w:rsidP="00023A3C" w:rsidRDefault="004C64BD" w14:paraId="7968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3526" w:type="dxa"/>
            <w:tcBorders>
              <w:bottom w:val="single" w:color="auto" w:sz="4" w:space="0"/>
            </w:tcBorders>
            <w:shd w:val="clear" w:color="auto" w:fill="auto"/>
            <w:hideMark/>
          </w:tcPr>
          <w:p w:rsidRPr="007A1E25" w:rsidR="004C64BD" w:rsidP="00023A3C" w:rsidRDefault="004C64BD" w14:paraId="79689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A1E25">
              <w:rPr>
                <w:rFonts w:ascii="Times New Roman" w:hAnsi="Times New Roman" w:eastAsia="Times New Roman" w:cs="Times New Roman"/>
                <w:b/>
                <w:bCs/>
                <w:kern w:val="0"/>
                <w:sz w:val="20"/>
                <w:szCs w:val="20"/>
                <w:lang w:eastAsia="sv-SE"/>
                <w14:numSpacing w14:val="default"/>
              </w:rPr>
              <w:t>Summa</w:t>
            </w:r>
          </w:p>
        </w:tc>
        <w:tc>
          <w:tcPr>
            <w:tcW w:w="2410" w:type="dxa"/>
            <w:tcBorders>
              <w:bottom w:val="single" w:color="auto" w:sz="4" w:space="0"/>
            </w:tcBorders>
            <w:shd w:val="clear" w:color="auto" w:fill="auto"/>
            <w:hideMark/>
          </w:tcPr>
          <w:p w:rsidRPr="007A1E25" w:rsidR="004C64BD" w:rsidP="00023A3C" w:rsidRDefault="004C64BD" w14:paraId="79689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A1E25">
              <w:rPr>
                <w:rFonts w:ascii="Times New Roman" w:hAnsi="Times New Roman" w:eastAsia="Times New Roman" w:cs="Times New Roman"/>
                <w:b/>
                <w:bCs/>
                <w:kern w:val="0"/>
                <w:sz w:val="20"/>
                <w:szCs w:val="20"/>
                <w:lang w:eastAsia="sv-SE"/>
                <w14:numSpacing w14:val="default"/>
              </w:rPr>
              <w:t>34 450 476</w:t>
            </w:r>
          </w:p>
        </w:tc>
        <w:tc>
          <w:tcPr>
            <w:tcW w:w="1984" w:type="dxa"/>
            <w:tcBorders>
              <w:bottom w:val="single" w:color="auto" w:sz="4" w:space="0"/>
            </w:tcBorders>
            <w:shd w:val="clear" w:color="auto" w:fill="auto"/>
            <w:hideMark/>
          </w:tcPr>
          <w:p w:rsidRPr="007A1E25" w:rsidR="004C64BD" w:rsidP="00023A3C" w:rsidRDefault="004C64BD" w14:paraId="79689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A1E25">
              <w:rPr>
                <w:rFonts w:ascii="Times New Roman" w:hAnsi="Times New Roman" w:eastAsia="Times New Roman" w:cs="Times New Roman"/>
                <w:b/>
                <w:bCs/>
                <w:kern w:val="0"/>
                <w:sz w:val="20"/>
                <w:szCs w:val="20"/>
                <w:lang w:eastAsia="sv-SE"/>
                <w14:numSpacing w14:val="default"/>
              </w:rPr>
              <w:t>+6 700 000</w:t>
            </w:r>
          </w:p>
        </w:tc>
      </w:tr>
    </w:tbl>
    <w:sdt>
      <w:sdtPr>
        <w:alias w:val="CC_Underskrifter"/>
        <w:tag w:val="CC_Underskrifter"/>
        <w:id w:val="583496634"/>
        <w:lock w:val="sdtContentLocked"/>
        <w:placeholder>
          <w:docPart w:val="EDA80DEBEF7F4BEE94C00C1798D7BFF1"/>
        </w:placeholder>
      </w:sdtPr>
      <w:sdtEndPr/>
      <w:sdtContent>
        <w:p w:rsidR="007A1E25" w:rsidP="007A1E25" w:rsidRDefault="007A1E25" w14:paraId="79689400" w14:textId="77777777"/>
        <w:p w:rsidRPr="008E0FE2" w:rsidR="004801AC" w:rsidP="007A1E25" w:rsidRDefault="00F84500" w14:paraId="796894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5E0809" w:rsidRDefault="005E0809" w14:paraId="7968940E" w14:textId="77777777"/>
    <w:sectPr w:rsidR="005E08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89410" w14:textId="77777777" w:rsidR="00954DA4" w:rsidRDefault="00954DA4" w:rsidP="000C1CAD">
      <w:pPr>
        <w:spacing w:line="240" w:lineRule="auto"/>
      </w:pPr>
      <w:r>
        <w:separator/>
      </w:r>
    </w:p>
  </w:endnote>
  <w:endnote w:type="continuationSeparator" w:id="0">
    <w:p w14:paraId="79689411" w14:textId="77777777" w:rsidR="00954DA4" w:rsidRDefault="00954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94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9417" w14:textId="629F9B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5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8940E" w14:textId="77777777" w:rsidR="00954DA4" w:rsidRDefault="00954DA4" w:rsidP="000C1CAD">
      <w:pPr>
        <w:spacing w:line="240" w:lineRule="auto"/>
      </w:pPr>
      <w:r>
        <w:separator/>
      </w:r>
    </w:p>
  </w:footnote>
  <w:footnote w:type="continuationSeparator" w:id="0">
    <w:p w14:paraId="7968940F" w14:textId="77777777" w:rsidR="00954DA4" w:rsidRDefault="00954D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6894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89421" wp14:anchorId="79689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4500" w14:paraId="79689424" w14:textId="77777777">
                          <w:pPr>
                            <w:jc w:val="right"/>
                          </w:pPr>
                          <w:sdt>
                            <w:sdtPr>
                              <w:alias w:val="CC_Noformat_Partikod"/>
                              <w:tag w:val="CC_Noformat_Partikod"/>
                              <w:id w:val="-53464382"/>
                              <w:placeholder>
                                <w:docPart w:val="959AA47DD88F4F32B2FD8727B3708602"/>
                              </w:placeholder>
                              <w:text/>
                            </w:sdtPr>
                            <w:sdtEndPr/>
                            <w:sdtContent>
                              <w:r w:rsidR="004C64BD">
                                <w:t>SD</w:t>
                              </w:r>
                            </w:sdtContent>
                          </w:sdt>
                          <w:sdt>
                            <w:sdtPr>
                              <w:alias w:val="CC_Noformat_Partinummer"/>
                              <w:tag w:val="CC_Noformat_Partinummer"/>
                              <w:id w:val="-1709555926"/>
                              <w:placeholder>
                                <w:docPart w:val="604BE63CE5EB41058EB8C80E5FE0CFBB"/>
                              </w:placeholder>
                              <w:text/>
                            </w:sdtPr>
                            <w:sdtEndPr/>
                            <w:sdtContent>
                              <w:r w:rsidR="00282494">
                                <w:t>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89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4500" w14:paraId="79689424" w14:textId="77777777">
                    <w:pPr>
                      <w:jc w:val="right"/>
                    </w:pPr>
                    <w:sdt>
                      <w:sdtPr>
                        <w:alias w:val="CC_Noformat_Partikod"/>
                        <w:tag w:val="CC_Noformat_Partikod"/>
                        <w:id w:val="-53464382"/>
                        <w:placeholder>
                          <w:docPart w:val="959AA47DD88F4F32B2FD8727B3708602"/>
                        </w:placeholder>
                        <w:text/>
                      </w:sdtPr>
                      <w:sdtEndPr/>
                      <w:sdtContent>
                        <w:r w:rsidR="004C64BD">
                          <w:t>SD</w:t>
                        </w:r>
                      </w:sdtContent>
                    </w:sdt>
                    <w:sdt>
                      <w:sdtPr>
                        <w:alias w:val="CC_Noformat_Partinummer"/>
                        <w:tag w:val="CC_Noformat_Partinummer"/>
                        <w:id w:val="-1709555926"/>
                        <w:placeholder>
                          <w:docPart w:val="604BE63CE5EB41058EB8C80E5FE0CFBB"/>
                        </w:placeholder>
                        <w:text/>
                      </w:sdtPr>
                      <w:sdtEndPr/>
                      <w:sdtContent>
                        <w:r w:rsidR="00282494">
                          <w:t>371</w:t>
                        </w:r>
                      </w:sdtContent>
                    </w:sdt>
                  </w:p>
                </w:txbxContent>
              </v:textbox>
              <w10:wrap anchorx="page"/>
            </v:shape>
          </w:pict>
        </mc:Fallback>
      </mc:AlternateContent>
    </w:r>
  </w:p>
  <w:p w:rsidRPr="00293C4F" w:rsidR="00262EA3" w:rsidP="00776B74" w:rsidRDefault="00262EA3" w14:paraId="796894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689414" w14:textId="77777777">
    <w:pPr>
      <w:jc w:val="right"/>
    </w:pPr>
  </w:p>
  <w:p w:rsidR="00262EA3" w:rsidP="00776B74" w:rsidRDefault="00262EA3" w14:paraId="796894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84500" w14:paraId="796894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689423" wp14:anchorId="796894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4500" w14:paraId="796894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C64BD">
          <w:t>SD</w:t>
        </w:r>
      </w:sdtContent>
    </w:sdt>
    <w:sdt>
      <w:sdtPr>
        <w:alias w:val="CC_Noformat_Partinummer"/>
        <w:tag w:val="CC_Noformat_Partinummer"/>
        <w:id w:val="-2014525982"/>
        <w:text/>
      </w:sdtPr>
      <w:sdtEndPr/>
      <w:sdtContent>
        <w:r w:rsidR="00282494">
          <w:t>371</w:t>
        </w:r>
      </w:sdtContent>
    </w:sdt>
  </w:p>
  <w:p w:rsidRPr="008227B3" w:rsidR="00262EA3" w:rsidP="008227B3" w:rsidRDefault="00F84500" w14:paraId="796894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4500" w14:paraId="796894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CE8F97CDFF84ABA95A318086855273A"/>
        </w:placeholder>
        <w:showingPlcHdr/>
        <w15:appearance w15:val="hidden"/>
        <w:text/>
      </w:sdtPr>
      <w:sdtEndPr>
        <w:rPr>
          <w:rStyle w:val="Rubrik1Char"/>
          <w:rFonts w:asciiTheme="majorHAnsi" w:hAnsiTheme="majorHAnsi"/>
          <w:sz w:val="38"/>
        </w:rPr>
      </w:sdtEndPr>
      <w:sdtContent>
        <w:r>
          <w:t>:2356</w:t>
        </w:r>
      </w:sdtContent>
    </w:sdt>
  </w:p>
  <w:p w:rsidR="00262EA3" w:rsidP="00E03A3D" w:rsidRDefault="00F84500" w14:paraId="7968941C"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4C64BD" w14:paraId="7968941D"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79689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4D5B6A"/>
    <w:multiLevelType w:val="hybridMultilevel"/>
    <w:tmpl w:val="74647A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3B716E"/>
    <w:multiLevelType w:val="hybridMultilevel"/>
    <w:tmpl w:val="CECE30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C64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3C"/>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494"/>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0A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81"/>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26"/>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B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2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809"/>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612"/>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E2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EFC"/>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92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DA4"/>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38"/>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B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00"/>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6893C6"/>
  <w15:chartTrackingRefBased/>
  <w15:docId w15:val="{0E3DCE87-77AB-41EB-82A1-88F0024D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C64B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4C64B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22E8D5CC724EAC9AF44A0F0FC784C7"/>
        <w:category>
          <w:name w:val="Allmänt"/>
          <w:gallery w:val="placeholder"/>
        </w:category>
        <w:types>
          <w:type w:val="bbPlcHdr"/>
        </w:types>
        <w:behaviors>
          <w:behavior w:val="content"/>
        </w:behaviors>
        <w:guid w:val="{2D00E7BF-3083-4FE8-B80D-8C75BF0D47B9}"/>
      </w:docPartPr>
      <w:docPartBody>
        <w:p w:rsidR="00B67731" w:rsidRDefault="00DF31B8">
          <w:pPr>
            <w:pStyle w:val="8E22E8D5CC724EAC9AF44A0F0FC784C7"/>
          </w:pPr>
          <w:r w:rsidRPr="005A0A93">
            <w:rPr>
              <w:rStyle w:val="Platshllartext"/>
            </w:rPr>
            <w:t>Förslag till riksdagsbeslut</w:t>
          </w:r>
        </w:p>
      </w:docPartBody>
    </w:docPart>
    <w:docPart>
      <w:docPartPr>
        <w:name w:val="D4ED83A78031445DBA9E690285360EFA"/>
        <w:category>
          <w:name w:val="Allmänt"/>
          <w:gallery w:val="placeholder"/>
        </w:category>
        <w:types>
          <w:type w:val="bbPlcHdr"/>
        </w:types>
        <w:behaviors>
          <w:behavior w:val="content"/>
        </w:behaviors>
        <w:guid w:val="{443DE70D-2ADF-42CD-BB3B-BC74813F4067}"/>
      </w:docPartPr>
      <w:docPartBody>
        <w:p w:rsidR="00B67731" w:rsidRDefault="00DF31B8">
          <w:pPr>
            <w:pStyle w:val="D4ED83A78031445DBA9E690285360EFA"/>
          </w:pPr>
          <w:r w:rsidRPr="005A0A93">
            <w:rPr>
              <w:rStyle w:val="Platshllartext"/>
            </w:rPr>
            <w:t>Motivering</w:t>
          </w:r>
        </w:p>
      </w:docPartBody>
    </w:docPart>
    <w:docPart>
      <w:docPartPr>
        <w:name w:val="959AA47DD88F4F32B2FD8727B3708602"/>
        <w:category>
          <w:name w:val="Allmänt"/>
          <w:gallery w:val="placeholder"/>
        </w:category>
        <w:types>
          <w:type w:val="bbPlcHdr"/>
        </w:types>
        <w:behaviors>
          <w:behavior w:val="content"/>
        </w:behaviors>
        <w:guid w:val="{CDEA2DBC-A91F-411A-807A-B4A1895478E4}"/>
      </w:docPartPr>
      <w:docPartBody>
        <w:p w:rsidR="00B67731" w:rsidRDefault="00DF31B8">
          <w:pPr>
            <w:pStyle w:val="959AA47DD88F4F32B2FD8727B3708602"/>
          </w:pPr>
          <w:r>
            <w:rPr>
              <w:rStyle w:val="Platshllartext"/>
            </w:rPr>
            <w:t xml:space="preserve"> </w:t>
          </w:r>
        </w:p>
      </w:docPartBody>
    </w:docPart>
    <w:docPart>
      <w:docPartPr>
        <w:name w:val="604BE63CE5EB41058EB8C80E5FE0CFBB"/>
        <w:category>
          <w:name w:val="Allmänt"/>
          <w:gallery w:val="placeholder"/>
        </w:category>
        <w:types>
          <w:type w:val="bbPlcHdr"/>
        </w:types>
        <w:behaviors>
          <w:behavior w:val="content"/>
        </w:behaviors>
        <w:guid w:val="{765C7CF1-69F5-4FBE-B300-35DD57C4F990}"/>
      </w:docPartPr>
      <w:docPartBody>
        <w:p w:rsidR="00B67731" w:rsidRDefault="00DF31B8">
          <w:pPr>
            <w:pStyle w:val="604BE63CE5EB41058EB8C80E5FE0CFBB"/>
          </w:pPr>
          <w:r>
            <w:t xml:space="preserve"> </w:t>
          </w:r>
        </w:p>
      </w:docPartBody>
    </w:docPart>
    <w:docPart>
      <w:docPartPr>
        <w:name w:val="EDA80DEBEF7F4BEE94C00C1798D7BFF1"/>
        <w:category>
          <w:name w:val="Allmänt"/>
          <w:gallery w:val="placeholder"/>
        </w:category>
        <w:types>
          <w:type w:val="bbPlcHdr"/>
        </w:types>
        <w:behaviors>
          <w:behavior w:val="content"/>
        </w:behaviors>
        <w:guid w:val="{BDE5390F-E975-4B62-AD4B-923257E2C855}"/>
      </w:docPartPr>
      <w:docPartBody>
        <w:p w:rsidR="0085688F" w:rsidRDefault="0085688F"/>
      </w:docPartBody>
    </w:docPart>
    <w:docPart>
      <w:docPartPr>
        <w:name w:val="1CE8F97CDFF84ABA95A318086855273A"/>
        <w:category>
          <w:name w:val="Allmänt"/>
          <w:gallery w:val="placeholder"/>
        </w:category>
        <w:types>
          <w:type w:val="bbPlcHdr"/>
        </w:types>
        <w:behaviors>
          <w:behavior w:val="content"/>
        </w:behaviors>
        <w:guid w:val="{5DEBA478-B8D4-4320-8839-14D75888F8B4}"/>
      </w:docPartPr>
      <w:docPartBody>
        <w:p w:rsidR="00000000" w:rsidRDefault="005356ED">
          <w:r>
            <w:t>:2356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B8"/>
    <w:rsid w:val="005356ED"/>
    <w:rsid w:val="0085688F"/>
    <w:rsid w:val="00B67731"/>
    <w:rsid w:val="00DF3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22E8D5CC724EAC9AF44A0F0FC784C7">
    <w:name w:val="8E22E8D5CC724EAC9AF44A0F0FC784C7"/>
  </w:style>
  <w:style w:type="paragraph" w:customStyle="1" w:styleId="86EBEFB97CDE47C0B692B38562A7B3F7">
    <w:name w:val="86EBEFB97CDE47C0B692B38562A7B3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415CFCA2B640B089B493FC88F8F1E1">
    <w:name w:val="DE415CFCA2B640B089B493FC88F8F1E1"/>
  </w:style>
  <w:style w:type="paragraph" w:customStyle="1" w:styleId="D4ED83A78031445DBA9E690285360EFA">
    <w:name w:val="D4ED83A78031445DBA9E690285360EFA"/>
  </w:style>
  <w:style w:type="paragraph" w:customStyle="1" w:styleId="4B36E7BE1E1348FD8E51D82C83D268A4">
    <w:name w:val="4B36E7BE1E1348FD8E51D82C83D268A4"/>
  </w:style>
  <w:style w:type="paragraph" w:customStyle="1" w:styleId="D6EDD0F394EB41D0A22DA133664E7D89">
    <w:name w:val="D6EDD0F394EB41D0A22DA133664E7D89"/>
  </w:style>
  <w:style w:type="paragraph" w:customStyle="1" w:styleId="959AA47DD88F4F32B2FD8727B3708602">
    <w:name w:val="959AA47DD88F4F32B2FD8727B3708602"/>
  </w:style>
  <w:style w:type="paragraph" w:customStyle="1" w:styleId="604BE63CE5EB41058EB8C80E5FE0CFBB">
    <w:name w:val="604BE63CE5EB41058EB8C80E5FE0C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937A2-E322-4D52-9FB4-D4C3B4A3F0D3}"/>
</file>

<file path=customXml/itemProps2.xml><?xml version="1.0" encoding="utf-8"?>
<ds:datastoreItem xmlns:ds="http://schemas.openxmlformats.org/officeDocument/2006/customXml" ds:itemID="{DF462406-BD15-4DF0-8768-FF2622C92387}"/>
</file>

<file path=customXml/itemProps3.xml><?xml version="1.0" encoding="utf-8"?>
<ds:datastoreItem xmlns:ds="http://schemas.openxmlformats.org/officeDocument/2006/customXml" ds:itemID="{92A5F174-5794-45A7-B21F-F1C6F52DE2E4}"/>
</file>

<file path=docProps/app.xml><?xml version="1.0" encoding="utf-8"?>
<Properties xmlns="http://schemas.openxmlformats.org/officeDocument/2006/extended-properties" xmlns:vt="http://schemas.openxmlformats.org/officeDocument/2006/docPropsVTypes">
  <Template>Normal</Template>
  <TotalTime>12</TotalTime>
  <Pages>2</Pages>
  <Words>496</Words>
  <Characters>2831</Characters>
  <Application>Microsoft Office Word</Application>
  <DocSecurity>0</DocSecurity>
  <Lines>91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11 Ekonomisk trygghet vid ålderdom</vt:lpstr>
      <vt:lpstr>
      </vt:lpstr>
    </vt:vector>
  </TitlesOfParts>
  <Company>Sveriges riksdag</Company>
  <LinksUpToDate>false</LinksUpToDate>
  <CharactersWithSpaces>3276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