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1BB" w:rsidRPr="00B91419" w:rsidRDefault="006621BB">
      <w:pPr>
        <w:pStyle w:val="Frslagsrubrik"/>
      </w:pPr>
      <w:r w:rsidRPr="00B91419">
        <w:t>Förslag till riksdagsbeslut</w:t>
      </w:r>
    </w:p>
    <w:p w:rsidR="006621BB" w:rsidRPr="00B91419" w:rsidRDefault="006621BB">
      <w:pPr>
        <w:pStyle w:val="Hemstlatt"/>
      </w:pPr>
      <w:r w:rsidRPr="00B91419">
        <w:t>Riksdagen tillkännager för regeringen som sin mening vad som anförs i motionen om att ändra reglerna för sjukdagar som betalas av arbetsgivaren i småföretag.</w:t>
      </w:r>
    </w:p>
    <w:p w:rsidR="006621BB" w:rsidRPr="00B91419" w:rsidRDefault="006621BB">
      <w:pPr>
        <w:pStyle w:val="Rubrik1"/>
      </w:pPr>
      <w:r w:rsidRPr="00B91419">
        <w:t>Motivering</w:t>
      </w:r>
    </w:p>
    <w:p w:rsidR="006621BB" w:rsidRPr="00B91419" w:rsidRDefault="006621BB">
      <w:r w:rsidRPr="00B91419">
        <w:t>Sedan den moderatledda regeringen tillträdde har arbetet för att förbättra företagarnas sociala trygghet tillsammans med reformer som gör det både enklare och mer lönsamt att driva företag i Sverige intensifierats. De förslag till stärkt trygghet för företagare som utredaren Alf Eckerhall i oktober 2008 lämnade till regeringen resulterade i en proposition i juli 2010 som ger föret</w:t>
      </w:r>
      <w:r w:rsidRPr="00B91419">
        <w:t>a</w:t>
      </w:r>
      <w:r w:rsidRPr="00B91419">
        <w:t>garna likabehandling, dels företagare emellan, dels mellan företagare och anställda, liksom att propositionen ger förutsägbarhet och valfrihet för föret</w:t>
      </w:r>
      <w:r w:rsidRPr="00B91419">
        <w:t>a</w:t>
      </w:r>
      <w:r w:rsidRPr="00B91419">
        <w:t>garna. Det är särskilt nödvändigt att främja företagande genom tydligare och bättre regler i de sociala trygghetssystemen. I ett första steg avskaffades me</w:t>
      </w:r>
      <w:r w:rsidRPr="00B91419">
        <w:t>d</w:t>
      </w:r>
      <w:r w:rsidRPr="00B91419">
        <w:t>finansieringen i sjukförsäkringen 2007, vilket innebär att det är mindre ris</w:t>
      </w:r>
      <w:r w:rsidRPr="00B91419">
        <w:t>k</w:t>
      </w:r>
      <w:r w:rsidRPr="00B91419">
        <w:t>fyllt för småföretag att anställa människor som drabbas av långvarig sjukfrå</w:t>
      </w:r>
      <w:r w:rsidRPr="00B91419">
        <w:t>n</w:t>
      </w:r>
      <w:r w:rsidRPr="00B91419">
        <w:t>varo.</w:t>
      </w:r>
    </w:p>
    <w:p w:rsidR="006621BB" w:rsidRPr="00B91419" w:rsidRDefault="006621BB">
      <w:pPr>
        <w:pStyle w:val="Normaltindrag"/>
      </w:pPr>
      <w:r w:rsidRPr="00B91419">
        <w:t>Ett problem som fortfarande finns kvar gäl</w:t>
      </w:r>
      <w:r w:rsidRPr="00B91419">
        <w:t>lande företagartrygghet och småföretag är sjuklönekostnaderna som drabbar arbetsgivaren. I dag skall arbetsgivaren betala sjuklön mellan dag 2 och 14. Att arbetsgivaren tar ansvar för sina anställda och bidrar till att skapa en sund och trivsam arbetsmiljö som förebygger ohälsa och sjukdom är en självklarhet. Genom att betala sjuklön</w:t>
      </w:r>
      <w:r w:rsidRPr="00B91419">
        <w:t>e</w:t>
      </w:r>
      <w:r w:rsidRPr="00B91419">
        <w:t>kostnaderna kan detta också ses som ett incitament för arbetsgivaren att up</w:t>
      </w:r>
      <w:r w:rsidRPr="00B91419">
        <w:t>p</w:t>
      </w:r>
      <w:r w:rsidRPr="00B91419">
        <w:t>rätthålla en god arbetsmiljö. Med dagens system blir det dock en snedvriden och orimlig belastning p</w:t>
      </w:r>
      <w:r w:rsidRPr="00B91419">
        <w:t xml:space="preserve">å småföretagare. Ett tvåmansföretag som tvingas ta in vikarie under en av de anställdas sjukfrånvaro ökar sina lönekostnader med </w:t>
      </w:r>
      <w:r w:rsidRPr="00B91419">
        <w:lastRenderedPageBreak/>
        <w:t>50 procent. Detta är inte en rimlig hållning. Småföretag har ofta snäva ek</w:t>
      </w:r>
      <w:r w:rsidRPr="00B91419">
        <w:t>o</w:t>
      </w:r>
      <w:r w:rsidRPr="00B91419">
        <w:t>nomiska marginaler som riskerar att tänjas till det ohållbara inom rådande system. I dagens system är det också paradoxalt att arbetsgivaren, inte minst i småföretag, skall hållas ansvariga för sjuklönekostnader rörande sjukdomstil</w:t>
      </w:r>
      <w:r w:rsidRPr="00B91419">
        <w:t>l</w:t>
      </w:r>
      <w:r w:rsidRPr="00B91419">
        <w:t>stånd som inte alltid är arbetsrelaterade. Även vid olyckor och sjukdom uta</w:t>
      </w:r>
      <w:r w:rsidRPr="00B91419">
        <w:t>n</w:t>
      </w:r>
      <w:r w:rsidRPr="00B91419">
        <w:t>för arbetet kan arbetsgivaren få betala sjuklön, baserat på händelser som skett utanför vad som kan betecknas som arbetsgivarens generella ansvarsområde.</w:t>
      </w:r>
    </w:p>
    <w:p w:rsidR="006621BB" w:rsidRPr="00B91419" w:rsidRDefault="006621BB">
      <w:pPr>
        <w:pStyle w:val="Normaltindrag"/>
      </w:pPr>
      <w:r w:rsidRPr="00B91419">
        <w:t>Det står därför klart att reglerna för sjuklön och betalda sjukdagar av a</w:t>
      </w:r>
      <w:r w:rsidRPr="00B91419">
        <w:t>r</w:t>
      </w:r>
      <w:r w:rsidRPr="00B91419">
        <w:t>betsgivaren i småföretag är i behov av en översyn för att skapa ett mer hål</w:t>
      </w:r>
      <w:r w:rsidRPr="00B91419">
        <w:t>l</w:t>
      </w:r>
      <w:r w:rsidRPr="00B91419">
        <w:t>bart system.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1419">
        <w:trPr>
          <w:cantSplit/>
        </w:trPr>
        <w:tc>
          <w:tcPr>
            <w:tcW w:w="3046" w:type="dxa"/>
          </w:tcPr>
          <w:p w:rsidR="006621BB" w:rsidRPr="00B91419" w:rsidRDefault="006621BB">
            <w:pPr>
              <w:pStyle w:val="UnderskriftDatum"/>
              <w:spacing w:before="240"/>
            </w:pPr>
            <w:r w:rsidRPr="00B91419">
              <w:t>Stockholm den 27 september 2011</w:t>
            </w:r>
          </w:p>
        </w:tc>
        <w:tc>
          <w:tcPr>
            <w:tcW w:w="3047" w:type="dxa"/>
          </w:tcPr>
          <w:p w:rsidR="006621BB" w:rsidRPr="00B91419" w:rsidRDefault="006621BB">
            <w:pPr>
              <w:pStyle w:val="Underskrifter"/>
              <w:spacing w:before="240"/>
            </w:pPr>
          </w:p>
        </w:tc>
      </w:tr>
      <w:tr w:rsidR="00000000" w:rsidRPr="00B91419">
        <w:trPr>
          <w:cantSplit/>
        </w:trPr>
        <w:tc>
          <w:tcPr>
            <w:tcW w:w="3046" w:type="dxa"/>
          </w:tcPr>
          <w:p w:rsidR="006621BB" w:rsidRPr="00B91419" w:rsidRDefault="006621BB">
            <w:pPr>
              <w:pStyle w:val="Underskrifter"/>
            </w:pPr>
            <w:r w:rsidRPr="00B91419">
              <w:t>Christer Akej (M)</w:t>
            </w:r>
          </w:p>
        </w:tc>
        <w:tc>
          <w:tcPr>
            <w:tcW w:w="3046" w:type="dxa"/>
          </w:tcPr>
          <w:p w:rsidR="006621BB" w:rsidRPr="00B91419" w:rsidRDefault="006621BB">
            <w:pPr>
              <w:pStyle w:val="Underskrifter"/>
            </w:pPr>
          </w:p>
        </w:tc>
      </w:tr>
    </w:tbl>
    <w:p w:rsidR="006621BB" w:rsidRPr="00B91419" w:rsidRDefault="006621BB">
      <w:pPr>
        <w:pStyle w:val="Normaltindrag"/>
      </w:pPr>
    </w:p>
    <w:sectPr w:rsidR="006621BB" w:rsidRPr="00B914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1BB" w:rsidRPr="00B91419" w:rsidRDefault="006621BB">
      <w:r w:rsidRPr="00B91419">
        <w:separator/>
      </w:r>
    </w:p>
  </w:endnote>
  <w:endnote w:type="continuationSeparator" w:id="0">
    <w:p w:rsidR="006621BB" w:rsidRPr="00B91419" w:rsidRDefault="006621BB">
      <w:r w:rsidRPr="00B914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1BB" w:rsidRPr="00B91419" w:rsidRDefault="00B91419">
    <w:pPr>
      <w:pStyle w:val="Sidfot"/>
    </w:pPr>
    <w:r w:rsidRPr="00B914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0499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1BB" w:rsidRDefault="006621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21BB" w:rsidRDefault="006621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1BB" w:rsidRPr="00B91419" w:rsidRDefault="00B91419">
    <w:pPr>
      <w:pStyle w:val="Sidfot"/>
    </w:pPr>
    <w:r w:rsidRPr="00B914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235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1BB" w:rsidRDefault="006621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21BB" w:rsidRDefault="006621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1BB" w:rsidRPr="00B91419" w:rsidRDefault="00B91419">
    <w:pPr>
      <w:pStyle w:val="Sidfot"/>
    </w:pPr>
    <w:r w:rsidRPr="00B914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300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1BB" w:rsidRDefault="006621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21BB" w:rsidRDefault="006621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1BB" w:rsidRPr="00B91419" w:rsidRDefault="006621BB">
      <w:r w:rsidRPr="00B91419">
        <w:separator/>
      </w:r>
    </w:p>
  </w:footnote>
  <w:footnote w:type="continuationSeparator" w:id="0">
    <w:p w:rsidR="006621BB" w:rsidRPr="00B91419" w:rsidRDefault="006621BB">
      <w:r w:rsidRPr="00B914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1BB" w:rsidRPr="00B91419" w:rsidRDefault="00B91419">
    <w:pPr>
      <w:pStyle w:val="Sidhuvud"/>
    </w:pPr>
    <w:r w:rsidRPr="00B914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06107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1BB" w:rsidRDefault="006621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21BB" w:rsidRDefault="006621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1BB" w:rsidRPr="00B91419" w:rsidRDefault="00B91419">
    <w:pPr>
      <w:pStyle w:val="Sidhuvud"/>
    </w:pPr>
    <w:r w:rsidRPr="00B914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319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1BB" w:rsidRDefault="006621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21BB" w:rsidRDefault="006621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1BB" w:rsidRPr="00B91419" w:rsidRDefault="006621BB">
    <w:pPr>
      <w:pStyle w:val="FSHNormal"/>
      <w:tabs>
        <w:tab w:val="right" w:pos="5840"/>
      </w:tabs>
    </w:pPr>
    <w:r w:rsidRPr="00B91419">
      <w:br/>
    </w:r>
    <w:r w:rsidRPr="00B91419">
      <w:fldChar w:fldCharType="begin" w:fldLock="1"/>
    </w:r>
    <w:r w:rsidRPr="00B91419">
      <w:instrText xml:space="preserve"> DOCPROPERTY</w:instrText>
    </w:r>
    <w:r w:rsidRPr="00B91419">
      <w:rPr>
        <w:sz w:val="18"/>
      </w:rPr>
      <w:instrText xml:space="preserve"> "YearUser" *\charformat </w:instrText>
    </w:r>
    <w:r w:rsidRPr="00B91419">
      <w:fldChar w:fldCharType="separate"/>
    </w:r>
    <w:r w:rsidRPr="00B91419">
      <w:t>2011/12</w:t>
    </w:r>
    <w:r w:rsidRPr="00B91419">
      <w:fldChar w:fldCharType="end"/>
    </w:r>
    <w:r w:rsidRPr="00B91419">
      <w:t xml:space="preserve"> </w:t>
    </w:r>
    <w:r w:rsidRPr="00B91419">
      <w:tab/>
      <w:t xml:space="preserve">mnr: </w:t>
    </w:r>
    <w:r w:rsidRPr="00B91419">
      <w:fldChar w:fldCharType="begin" w:fldLock="1"/>
    </w:r>
    <w:r w:rsidRPr="00B91419">
      <w:instrText xml:space="preserve"> DOCPROPERTY</w:instrText>
    </w:r>
    <w:r w:rsidRPr="00B91419">
      <w:rPr>
        <w:sz w:val="18"/>
      </w:rPr>
      <w:instrText xml:space="preserve"> "Motionsnummer" *\charformat </w:instrText>
    </w:r>
    <w:r w:rsidRPr="00B91419">
      <w:fldChar w:fldCharType="separate"/>
    </w:r>
    <w:r w:rsidRPr="00B91419">
      <w:t>Sf250</w:t>
    </w:r>
    <w:r w:rsidRPr="00B91419">
      <w:fldChar w:fldCharType="end"/>
    </w:r>
    <w:r w:rsidRPr="00B91419">
      <w:br/>
    </w:r>
    <w:r w:rsidRPr="00B91419">
      <w:fldChar w:fldCharType="begin" w:fldLock="1"/>
    </w:r>
    <w:r w:rsidRPr="00B91419">
      <w:instrText xml:space="preserve"> DOCPROPERTY</w:instrText>
    </w:r>
    <w:r w:rsidRPr="00B91419">
      <w:rPr>
        <w:sz w:val="18"/>
      </w:rPr>
      <w:instrText xml:space="preserve"> "Samling" *\charformat </w:instrText>
    </w:r>
    <w:r w:rsidRPr="00B91419">
      <w:fldChar w:fldCharType="end"/>
    </w:r>
    <w:r w:rsidRPr="00B91419">
      <w:tab/>
      <w:t xml:space="preserve">pnr: </w:t>
    </w:r>
    <w:r w:rsidRPr="00B91419">
      <w:fldChar w:fldCharType="begin" w:fldLock="1"/>
    </w:r>
    <w:r w:rsidRPr="00B91419">
      <w:instrText xml:space="preserve"> DOCPROPERTY</w:instrText>
    </w:r>
    <w:r w:rsidRPr="00B91419">
      <w:rPr>
        <w:sz w:val="18"/>
      </w:rPr>
      <w:instrText xml:space="preserve"> "Partinummer" *\charformat </w:instrText>
    </w:r>
    <w:r w:rsidRPr="00B91419">
      <w:fldChar w:fldCharType="separate"/>
    </w:r>
    <w:r w:rsidRPr="00B91419">
      <w:t>M386</w:t>
    </w:r>
    <w:r w:rsidRPr="00B91419">
      <w:fldChar w:fldCharType="end"/>
    </w:r>
  </w:p>
  <w:p w:rsidR="006621BB" w:rsidRPr="00B91419" w:rsidRDefault="006621BB">
    <w:pPr>
      <w:pStyle w:val="FSHRub1"/>
    </w:pPr>
    <w:r w:rsidRPr="00B91419">
      <w:t>Motion till riksdagen</w:t>
    </w:r>
    <w:r w:rsidRPr="00B91419">
      <w:br/>
    </w:r>
    <w:r w:rsidRPr="00B91419">
      <w:fldChar w:fldCharType="begin" w:fldLock="1"/>
    </w:r>
    <w:r w:rsidRPr="00B91419">
      <w:instrText xml:space="preserve"> DOCPROPERTY "YearUser" *\charformat </w:instrText>
    </w:r>
    <w:r w:rsidRPr="00B91419">
      <w:fldChar w:fldCharType="separate"/>
    </w:r>
    <w:r w:rsidRPr="00B91419">
      <w:t>2011/12</w:t>
    </w:r>
    <w:r w:rsidRPr="00B91419">
      <w:fldChar w:fldCharType="end"/>
    </w:r>
    <w:r w:rsidRPr="00B91419">
      <w:t>:</w:t>
    </w:r>
    <w:r w:rsidRPr="00B91419">
      <w:fldChar w:fldCharType="begin" w:fldLock="1"/>
    </w:r>
    <w:r w:rsidRPr="00B91419">
      <w:instrText xml:space="preserve"> DOCPROPERTY "Motionsnummer" *\charformat </w:instrText>
    </w:r>
    <w:r w:rsidRPr="00B91419">
      <w:fldChar w:fldCharType="separate"/>
    </w:r>
    <w:r w:rsidRPr="00B91419">
      <w:t>Sf250</w:t>
    </w:r>
    <w:r w:rsidRPr="00B91419">
      <w:fldChar w:fldCharType="end"/>
    </w:r>
  </w:p>
  <w:p w:rsidR="006621BB" w:rsidRPr="00B91419" w:rsidRDefault="006621BB">
    <w:pPr>
      <w:pStyle w:val="FSHNormalS5"/>
    </w:pPr>
    <w:r w:rsidRPr="00B91419">
      <w:fldChar w:fldCharType="begin" w:fldLock="1"/>
    </w:r>
    <w:r w:rsidRPr="00B91419">
      <w:instrText xml:space="preserve"> DOCPROPERTY "MotionarText" *\charformat </w:instrText>
    </w:r>
    <w:r w:rsidRPr="00B91419">
      <w:fldChar w:fldCharType="separate"/>
    </w:r>
    <w:r w:rsidRPr="00B91419">
      <w:t>av Christer Akej (M)</w:t>
    </w:r>
    <w:r w:rsidRPr="00B91419">
      <w:fldChar w:fldCharType="end"/>
    </w:r>
    <w:r w:rsidRPr="00B91419">
      <w:br/>
    </w:r>
    <w:r w:rsidRPr="00B91419">
      <w:fldChar w:fldCharType="begin" w:fldLock="1"/>
    </w:r>
    <w:r w:rsidRPr="00B91419">
      <w:instrText xml:space="preserve"> DOCPROPERTY "SvarFrasKort" *\charformat </w:instrText>
    </w:r>
    <w:r w:rsidRPr="00B91419">
      <w:fldChar w:fldCharType="end"/>
    </w:r>
  </w:p>
  <w:p w:rsidR="006621BB" w:rsidRPr="00B91419" w:rsidRDefault="006621BB">
    <w:pPr>
      <w:pStyle w:val="FSHTitel"/>
    </w:pPr>
    <w:r w:rsidRPr="00B91419">
      <w:fldChar w:fldCharType="begin" w:fldLock="1"/>
    </w:r>
    <w:r w:rsidRPr="00B91419">
      <w:instrText xml:space="preserve"> DOCPROPERTY</w:instrText>
    </w:r>
    <w:r w:rsidRPr="00B91419">
      <w:rPr>
        <w:sz w:val="18"/>
      </w:rPr>
      <w:instrText xml:space="preserve"> "RubrikSvar" *\charformat </w:instrText>
    </w:r>
    <w:r w:rsidRPr="00B91419">
      <w:fldChar w:fldCharType="separate"/>
    </w:r>
    <w:r w:rsidRPr="00B91419">
      <w:t>Sjukdagar som betalas av arbetsgivaren i småföretag</w:t>
    </w:r>
    <w:r w:rsidRPr="00B91419">
      <w:fldChar w:fldCharType="end"/>
    </w:r>
  </w:p>
  <w:p w:rsidR="006621BB" w:rsidRPr="00B91419" w:rsidRDefault="006621BB">
    <w:pPr>
      <w:pStyle w:val="Normal00"/>
    </w:pPr>
  </w:p>
  <w:p w:rsidR="006621BB" w:rsidRPr="00B91419" w:rsidRDefault="006621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2632234">
    <w:abstractNumId w:val="3"/>
  </w:num>
  <w:num w:numId="2" w16cid:durableId="1539509881">
    <w:abstractNumId w:val="2"/>
  </w:num>
  <w:num w:numId="3" w16cid:durableId="1948998033">
    <w:abstractNumId w:val="1"/>
  </w:num>
  <w:num w:numId="4" w16cid:durableId="1230774210">
    <w:abstractNumId w:val="0"/>
  </w:num>
  <w:num w:numId="5" w16cid:durableId="7609945">
    <w:abstractNumId w:val="7"/>
  </w:num>
  <w:num w:numId="6" w16cid:durableId="1780178547">
    <w:abstractNumId w:val="6"/>
  </w:num>
  <w:num w:numId="7" w16cid:durableId="944965478">
    <w:abstractNumId w:val="5"/>
  </w:num>
  <w:num w:numId="8" w16cid:durableId="182942017">
    <w:abstractNumId w:val="4"/>
  </w:num>
  <w:num w:numId="9" w16cid:durableId="2070416498">
    <w:abstractNumId w:val="8"/>
  </w:num>
  <w:num w:numId="10" w16cid:durableId="901215540">
    <w:abstractNumId w:val="9"/>
  </w:num>
  <w:num w:numId="11" w16cid:durableId="604383408">
    <w:abstractNumId w:val="10"/>
  </w:num>
  <w:num w:numId="12" w16cid:durableId="435566949">
    <w:abstractNumId w:val="13"/>
  </w:num>
  <w:num w:numId="13" w16cid:durableId="698353938">
    <w:abstractNumId w:val="15"/>
  </w:num>
  <w:num w:numId="14" w16cid:durableId="848257330">
    <w:abstractNumId w:val="16"/>
  </w:num>
  <w:num w:numId="15" w16cid:durableId="2002272158">
    <w:abstractNumId w:val="11"/>
  </w:num>
  <w:num w:numId="16" w16cid:durableId="1681465451">
    <w:abstractNumId w:val="18"/>
  </w:num>
  <w:num w:numId="17" w16cid:durableId="1466123036">
    <w:abstractNumId w:val="17"/>
  </w:num>
  <w:num w:numId="18" w16cid:durableId="1572617945">
    <w:abstractNumId w:val="14"/>
  </w:num>
  <w:num w:numId="19" w16cid:durableId="1563326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795237B3-4A70-4FEF-9F6A-D887B6BB997E}"/>
  </w:docVars>
  <w:rsids>
    <w:rsidRoot w:val="003F4674"/>
    <w:rsid w:val="003F4674"/>
    <w:rsid w:val="006621BB"/>
    <w:rsid w:val="00B914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B8919D-2166-47A0-A4E1-01B3964B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2164</Characters>
  <Application>Microsoft Office Word</Application>
  <DocSecurity>4</DocSecurity>
  <Lines>40</Lines>
  <Paragraphs>9</Paragraphs>
  <ScaleCrop>false</ScaleCrop>
  <HeadingPairs>
    <vt:vector size="2" baseType="variant">
      <vt:variant>
        <vt:lpstr>Rubrik</vt:lpstr>
      </vt:variant>
      <vt:variant>
        <vt:i4>1</vt:i4>
      </vt:variant>
    </vt:vector>
  </HeadingPairs>
  <TitlesOfParts>
    <vt:vector size="1" baseType="lpstr">
      <vt:lpstr>M0386</vt:lpstr>
    </vt:vector>
  </TitlesOfParts>
  <Company>Riksdagen</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M0386</dc:title>
  <dc:subject>M0386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2011-11-27T10:32:00Z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Sjukdagar som betalas av arbetsgivaren i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Sjukdagar som betalas av arbetsgivaren i småföretag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20112012000000000077000003860069</vt:lpwstr>
  </property>
  <property fmtid="{D5CDD505-2E9C-101B-9397-08002B2CF9AE}" pid="47" name="datum">
    <vt:lpwstr>110927</vt:lpwstr>
  </property>
  <property fmtid="{D5CDD505-2E9C-101B-9397-08002B2CF9AE}" pid="48" name="avsändar-e-post">
    <vt:lpwstr>peter.warring@riksdagen.se</vt:lpwstr>
  </property>
  <property fmtid="{D5CDD505-2E9C-101B-9397-08002B2CF9AE}" pid="49" name="id">
    <vt:lpwstr>20112012000000000077000003860069</vt:lpwstr>
  </property>
  <property fmtid="{D5CDD505-2E9C-101B-9397-08002B2CF9AE}" pid="50" name="nummer">
    <vt:lpwstr>250</vt:lpwstr>
  </property>
  <property fmtid="{D5CDD505-2E9C-101B-9397-08002B2CF9AE}" pid="51" name="utskottsbeteckning">
    <vt:lpwstr>Sf</vt:lpwstr>
  </property>
  <property fmtid="{D5CDD505-2E9C-101B-9397-08002B2CF9AE}" pid="52" name="GlobalUID">
    <vt:lpwstr>{BF30F471-224C-45D5-A32D-58E67F6D6737}</vt:lpwstr>
  </property>
  <property fmtid="{D5CDD505-2E9C-101B-9397-08002B2CF9AE}" pid="53" name="Överföringar">
    <vt:i4>0</vt:i4>
  </property>
  <property fmtid="{D5CDD505-2E9C-101B-9397-08002B2CF9AE}" pid="54" name="Checksum">
    <vt:lpwstr>*1014552918248*</vt:lpwstr>
  </property>
  <property fmtid="{D5CDD505-2E9C-101B-9397-08002B2CF9AE}" pid="55" name="skuggnummer">
    <vt:lpwstr>1175</vt:lpwstr>
  </property>
  <property fmtid="{D5CDD505-2E9C-101B-9397-08002B2CF9AE}" pid="56" name="urixVersion">
    <vt:lpwstr>4.5.0.25</vt:lpwstr>
  </property>
  <property fmtid="{D5CDD505-2E9C-101B-9397-08002B2CF9AE}" pid="57" name="urixOrigin">
    <vt:lpwstr>111127 11:32:34.432</vt:lpwstr>
  </property>
  <property fmtid="{D5CDD505-2E9C-101B-9397-08002B2CF9AE}" pid="58" name="urixGuid">
    <vt:lpwstr>{F8D8C9B9-103B-4F08-BAB0-86C4F15C70CD}</vt:lpwstr>
  </property>
</Properties>
</file>