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44BB0012A874AF8950ADD70B3BCE467"/>
        </w:placeholder>
        <w15:appearance w15:val="hidden"/>
        <w:text/>
      </w:sdtPr>
      <w:sdtEndPr/>
      <w:sdtContent>
        <w:p w:rsidRPr="009B062B" w:rsidR="00AF30DD" w:rsidP="009B062B" w:rsidRDefault="00AF30DD" w14:paraId="2955B21E" w14:textId="77777777">
          <w:pPr>
            <w:pStyle w:val="RubrikFrslagTIllRiksdagsbeslut"/>
          </w:pPr>
          <w:r w:rsidRPr="009B062B">
            <w:t>Förslag till riksdagsbeslut</w:t>
          </w:r>
        </w:p>
      </w:sdtContent>
    </w:sdt>
    <w:sdt>
      <w:sdtPr>
        <w:alias w:val="Yrkande 1"/>
        <w:tag w:val="a51f4f8d-83d7-4409-b95c-97484cefc50f"/>
        <w:id w:val="-2070568060"/>
        <w:lock w:val="sdtLocked"/>
      </w:sdtPr>
      <w:sdtEndPr/>
      <w:sdtContent>
        <w:p w:rsidR="00252BE2" w:rsidRDefault="00D903E9" w14:paraId="2955B21F" w14:textId="77777777">
          <w:pPr>
            <w:pStyle w:val="Frslagstext"/>
            <w:numPr>
              <w:ilvl w:val="0"/>
              <w:numId w:val="0"/>
            </w:numPr>
          </w:pPr>
          <w:r>
            <w:t>Riksdagen ställer sig bakom det som anförs i motionen om att se över möjligheterna att skärpa straffen för olaga vapeninnehav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E923FD9D385453394E23A54AE286B2E"/>
        </w:placeholder>
        <w15:appearance w15:val="hidden"/>
        <w:text/>
      </w:sdtPr>
      <w:sdtEndPr/>
      <w:sdtContent>
        <w:p w:rsidRPr="009B062B" w:rsidR="006D79C9" w:rsidP="00333E95" w:rsidRDefault="006D79C9" w14:paraId="2955B220" w14:textId="77777777">
          <w:pPr>
            <w:pStyle w:val="Rubrik1"/>
          </w:pPr>
          <w:r>
            <w:t>Motivering</w:t>
          </w:r>
        </w:p>
      </w:sdtContent>
    </w:sdt>
    <w:p w:rsidRPr="005E0A21" w:rsidR="00AF017F" w:rsidP="005E0A21" w:rsidRDefault="00AF017F" w14:paraId="2955B221" w14:textId="7F75186D">
      <w:pPr>
        <w:pStyle w:val="Normalutanindragellerluft"/>
      </w:pPr>
      <w:r w:rsidRPr="005E0A21">
        <w:t>På senare tid har otryggheten segregerats. Generellt minskar brottsligheten i samhället men i enskilda områden är utvecklingen inte lika pos</w:t>
      </w:r>
      <w:r w:rsidR="005E0A21">
        <w:t>itiv. Enligt polisen klassas 61 </w:t>
      </w:r>
      <w:bookmarkStart w:name="_GoBack" w:id="1"/>
      <w:bookmarkEnd w:id="1"/>
      <w:r w:rsidRPr="005E0A21">
        <w:t xml:space="preserve">områden i landet som utsatta, varav 23 bedöms vara särskilt utsatta. De utsatta områdena </w:t>
      </w:r>
      <w:r w:rsidRPr="005E0A21" w:rsidR="00336026">
        <w:t>uppgick år</w:t>
      </w:r>
      <w:r w:rsidRPr="005E0A21">
        <w:t xml:space="preserve"> 2016 </w:t>
      </w:r>
      <w:r w:rsidRPr="005E0A21" w:rsidR="00336026">
        <w:t xml:space="preserve">till </w:t>
      </w:r>
      <w:r w:rsidRPr="005E0A21">
        <w:t>53 stycken</w:t>
      </w:r>
      <w:r w:rsidRPr="005E0A21" w:rsidR="00336026">
        <w:t>,</w:t>
      </w:r>
      <w:r w:rsidRPr="005E0A21">
        <w:t xml:space="preserve"> vilket visar på en ökning av </w:t>
      </w:r>
      <w:r w:rsidRPr="005E0A21" w:rsidR="00336026">
        <w:t xml:space="preserve">antalet </w:t>
      </w:r>
      <w:r w:rsidRPr="005E0A21">
        <w:t xml:space="preserve">utsatta områden </w:t>
      </w:r>
      <w:r w:rsidRPr="005E0A21" w:rsidR="00336026">
        <w:t>och innebär</w:t>
      </w:r>
      <w:r w:rsidRPr="005E0A21">
        <w:t xml:space="preserve"> en väldigt allvarlig utveckling. Ett stort problem är den grova organiserade brottsligheten. Rättsstaten börjar tappa kontrollen i dessa områden på grund av att kriminella gäng idkar utpressning mot de boende samtidigt som vittnen hotas till tystnad.</w:t>
      </w:r>
    </w:p>
    <w:p w:rsidR="00AF017F" w:rsidP="00AF017F" w:rsidRDefault="00AF017F" w14:paraId="2955B222" w14:textId="482B1F49">
      <w:r>
        <w:lastRenderedPageBreak/>
        <w:t xml:space="preserve">Ofta använder den grova organiserade brottsligheten illegala skjutvapen i sitt maktutövande och en av de brottskategorier som ökat </w:t>
      </w:r>
      <w:r w:rsidR="00336026">
        <w:t xml:space="preserve">den </w:t>
      </w:r>
      <w:r>
        <w:t>senaste tiden är det dödliga skjutvapenvåldet mot män. Straffet för att inneha ett illegalt vapen är högst två år. Är brottet att betrakta som grovt är straffet högst fyra år och högst sex år om det ses som synnerligen grovt.</w:t>
      </w:r>
    </w:p>
    <w:p w:rsidR="00652B73" w:rsidP="00AF017F" w:rsidRDefault="00AF017F" w14:paraId="2955B223" w14:textId="3385CDB7">
      <w:r>
        <w:t xml:space="preserve">En medlem i ett kriminellt gäng kan således bära omkring på ett illegalt skjutvapen och endast riskera ett par år i fängelse. Denna vistelse blir dessutom avsevärt kortare än det officiella straffet på grund av den svenska straffrabatten. Samhället måste, av </w:t>
      </w:r>
      <w:r w:rsidR="005E0A21">
        <w:t>omsorg om</w:t>
      </w:r>
      <w:r>
        <w:t xml:space="preserve"> de boende i Sveriges utsatta områden, sätta ner foten mot den organiserade brottsligheten. Att se över skärpta straff för olaga vapeninnehav är en väg framåt.</w:t>
      </w:r>
    </w:p>
    <w:p w:rsidR="005E0A21" w:rsidP="00AF017F" w:rsidRDefault="005E0A21" w14:paraId="2F31A552" w14:textId="77777777"/>
    <w:sdt>
      <w:sdtPr>
        <w:rPr>
          <w:i/>
          <w:noProof/>
        </w:rPr>
        <w:alias w:val="CC_Underskrifter"/>
        <w:tag w:val="CC_Underskrifter"/>
        <w:id w:val="583496634"/>
        <w:lock w:val="sdtContentLocked"/>
        <w:placeholder>
          <w:docPart w:val="247DE5688C0B4E59AF35CBF9CA9D26F4"/>
        </w:placeholder>
        <w15:appearance w15:val="hidden"/>
      </w:sdtPr>
      <w:sdtEndPr>
        <w:rPr>
          <w:i w:val="0"/>
          <w:noProof w:val="0"/>
        </w:rPr>
      </w:sdtEndPr>
      <w:sdtContent>
        <w:p w:rsidR="004801AC" w:rsidP="00497C5D" w:rsidRDefault="005E0A21" w14:paraId="2955B22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202D11" w:rsidRDefault="00202D11" w14:paraId="2955B228" w14:textId="77777777"/>
    <w:sectPr w:rsidR="00202D1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55B22A" w14:textId="77777777" w:rsidR="00FD2AE2" w:rsidRDefault="00FD2AE2" w:rsidP="000C1CAD">
      <w:pPr>
        <w:spacing w:line="240" w:lineRule="auto"/>
      </w:pPr>
      <w:r>
        <w:separator/>
      </w:r>
    </w:p>
  </w:endnote>
  <w:endnote w:type="continuationSeparator" w:id="0">
    <w:p w14:paraId="2955B22B" w14:textId="77777777" w:rsidR="00FD2AE2" w:rsidRDefault="00FD2A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5B23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5B231" w14:textId="6A50C51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E0A2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55B228" w14:textId="77777777" w:rsidR="00FD2AE2" w:rsidRDefault="00FD2AE2" w:rsidP="000C1CAD">
      <w:pPr>
        <w:spacing w:line="240" w:lineRule="auto"/>
      </w:pPr>
      <w:r>
        <w:separator/>
      </w:r>
    </w:p>
  </w:footnote>
  <w:footnote w:type="continuationSeparator" w:id="0">
    <w:p w14:paraId="2955B229" w14:textId="77777777" w:rsidR="00FD2AE2" w:rsidRDefault="00FD2AE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955B22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55B23B" wp14:anchorId="2955B2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E0A21" w14:paraId="2955B23C" w14:textId="77777777">
                          <w:pPr>
                            <w:jc w:val="right"/>
                          </w:pPr>
                          <w:sdt>
                            <w:sdtPr>
                              <w:alias w:val="CC_Noformat_Partikod"/>
                              <w:tag w:val="CC_Noformat_Partikod"/>
                              <w:id w:val="-53464382"/>
                              <w:placeholder>
                                <w:docPart w:val="8D29266C778243BFA9325C7D703DC028"/>
                              </w:placeholder>
                              <w:text/>
                            </w:sdtPr>
                            <w:sdtEndPr/>
                            <w:sdtContent>
                              <w:r w:rsidR="005748DD">
                                <w:t>M</w:t>
                              </w:r>
                            </w:sdtContent>
                          </w:sdt>
                          <w:sdt>
                            <w:sdtPr>
                              <w:alias w:val="CC_Noformat_Partinummer"/>
                              <w:tag w:val="CC_Noformat_Partinummer"/>
                              <w:id w:val="-1709555926"/>
                              <w:placeholder>
                                <w:docPart w:val="40B01C651DD144DD8B27B36153C3C6F3"/>
                              </w:placeholder>
                              <w:text/>
                            </w:sdtPr>
                            <w:sdtEndPr/>
                            <w:sdtContent>
                              <w:r w:rsidR="00665495">
                                <w:t>2089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55B23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E0A21" w14:paraId="2955B23C" w14:textId="77777777">
                    <w:pPr>
                      <w:jc w:val="right"/>
                    </w:pPr>
                    <w:sdt>
                      <w:sdtPr>
                        <w:alias w:val="CC_Noformat_Partikod"/>
                        <w:tag w:val="CC_Noformat_Partikod"/>
                        <w:id w:val="-53464382"/>
                        <w:placeholder>
                          <w:docPart w:val="8D29266C778243BFA9325C7D703DC028"/>
                        </w:placeholder>
                        <w:text/>
                      </w:sdtPr>
                      <w:sdtEndPr/>
                      <w:sdtContent>
                        <w:r w:rsidR="005748DD">
                          <w:t>M</w:t>
                        </w:r>
                      </w:sdtContent>
                    </w:sdt>
                    <w:sdt>
                      <w:sdtPr>
                        <w:alias w:val="CC_Noformat_Partinummer"/>
                        <w:tag w:val="CC_Noformat_Partinummer"/>
                        <w:id w:val="-1709555926"/>
                        <w:placeholder>
                          <w:docPart w:val="40B01C651DD144DD8B27B36153C3C6F3"/>
                        </w:placeholder>
                        <w:text/>
                      </w:sdtPr>
                      <w:sdtEndPr/>
                      <w:sdtContent>
                        <w:r w:rsidR="00665495">
                          <w:t>2089</w:t>
                        </w:r>
                      </w:sdtContent>
                    </w:sdt>
                  </w:p>
                </w:txbxContent>
              </v:textbox>
              <w10:wrap anchorx="page"/>
            </v:shape>
          </w:pict>
        </mc:Fallback>
      </mc:AlternateContent>
    </w:r>
  </w:p>
  <w:p w:rsidRPr="00293C4F" w:rsidR="004F35FE" w:rsidP="00776B74" w:rsidRDefault="004F35FE" w14:paraId="2955B22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E0A21" w14:paraId="2955B22E" w14:textId="77777777">
    <w:pPr>
      <w:jc w:val="right"/>
    </w:pPr>
    <w:sdt>
      <w:sdtPr>
        <w:alias w:val="CC_Noformat_Partikod"/>
        <w:tag w:val="CC_Noformat_Partikod"/>
        <w:id w:val="559911109"/>
        <w:placeholder>
          <w:docPart w:val="40B01C651DD144DD8B27B36153C3C6F3"/>
        </w:placeholder>
        <w:text/>
      </w:sdtPr>
      <w:sdtEndPr/>
      <w:sdtContent>
        <w:r w:rsidR="005748DD">
          <w:t>M</w:t>
        </w:r>
      </w:sdtContent>
    </w:sdt>
    <w:sdt>
      <w:sdtPr>
        <w:alias w:val="CC_Noformat_Partinummer"/>
        <w:tag w:val="CC_Noformat_Partinummer"/>
        <w:id w:val="1197820850"/>
        <w:text/>
      </w:sdtPr>
      <w:sdtEndPr/>
      <w:sdtContent>
        <w:r w:rsidR="00665495">
          <w:t>2089</w:t>
        </w:r>
      </w:sdtContent>
    </w:sdt>
  </w:p>
  <w:p w:rsidR="004F35FE" w:rsidP="00776B74" w:rsidRDefault="004F35FE" w14:paraId="2955B22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E0A21" w14:paraId="2955B232" w14:textId="77777777">
    <w:pPr>
      <w:jc w:val="right"/>
    </w:pPr>
    <w:sdt>
      <w:sdtPr>
        <w:alias w:val="CC_Noformat_Partikod"/>
        <w:tag w:val="CC_Noformat_Partikod"/>
        <w:id w:val="1471015553"/>
        <w:text/>
      </w:sdtPr>
      <w:sdtEndPr/>
      <w:sdtContent>
        <w:r w:rsidR="005748DD">
          <w:t>M</w:t>
        </w:r>
      </w:sdtContent>
    </w:sdt>
    <w:sdt>
      <w:sdtPr>
        <w:alias w:val="CC_Noformat_Partinummer"/>
        <w:tag w:val="CC_Noformat_Partinummer"/>
        <w:id w:val="-2014525982"/>
        <w:text/>
      </w:sdtPr>
      <w:sdtEndPr/>
      <w:sdtContent>
        <w:r w:rsidR="00665495">
          <w:t>2089</w:t>
        </w:r>
      </w:sdtContent>
    </w:sdt>
  </w:p>
  <w:p w:rsidR="004F35FE" w:rsidP="00A314CF" w:rsidRDefault="005E0A21" w14:paraId="2955B23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E0A21" w14:paraId="2955B23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E0A21" w14:paraId="2955B23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:1337</w:t>
        </w:r>
      </w:sdtContent>
    </w:sdt>
  </w:p>
  <w:p w:rsidR="004F35FE" w:rsidP="00E03A3D" w:rsidRDefault="005E0A21" w14:paraId="2955B236"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15:appearance w15:val="hidden"/>
      <w:text/>
    </w:sdtPr>
    <w:sdtEndPr/>
    <w:sdtContent>
      <w:p w:rsidR="004F35FE" w:rsidP="00283E0F" w:rsidRDefault="005748DD" w14:paraId="2955B237" w14:textId="77777777">
        <w:pPr>
          <w:pStyle w:val="FSHRub2"/>
        </w:pPr>
        <w:r>
          <w:t>Skärpta straff för olaga vapeninnehav</w:t>
        </w:r>
      </w:p>
    </w:sdtContent>
  </w:sdt>
  <w:sdt>
    <w:sdtPr>
      <w:alias w:val="CC_Boilerplate_3"/>
      <w:tag w:val="CC_Boilerplate_3"/>
      <w:id w:val="1606463544"/>
      <w:lock w:val="sdtContentLocked"/>
      <w15:appearance w15:val="hidden"/>
      <w:text w:multiLine="1"/>
    </w:sdtPr>
    <w:sdtEndPr/>
    <w:sdtContent>
      <w:p w:rsidR="004F35FE" w:rsidP="00283E0F" w:rsidRDefault="004F35FE" w14:paraId="2955B23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8D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0C41"/>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3A65"/>
    <w:rsid w:val="001247ED"/>
    <w:rsid w:val="00124ACE"/>
    <w:rsid w:val="00124ED7"/>
    <w:rsid w:val="00124F78"/>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2D11"/>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77E"/>
    <w:rsid w:val="00251F8B"/>
    <w:rsid w:val="00252BE2"/>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026"/>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97C5D"/>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48DD"/>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0A21"/>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495"/>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10BD"/>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31C"/>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71D"/>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269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17F"/>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7CD"/>
    <w:rsid w:val="00B22D61"/>
    <w:rsid w:val="00B23280"/>
    <w:rsid w:val="00B240F8"/>
    <w:rsid w:val="00B24A97"/>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12B0"/>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3D4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3E9"/>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2AE2"/>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55B21D"/>
  <w15:chartTrackingRefBased/>
  <w15:docId w15:val="{AC59292F-AD3D-4C56-86FD-F2AB4AD9F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44BB0012A874AF8950ADD70B3BCE467"/>
        <w:category>
          <w:name w:val="Allmänt"/>
          <w:gallery w:val="placeholder"/>
        </w:category>
        <w:types>
          <w:type w:val="bbPlcHdr"/>
        </w:types>
        <w:behaviors>
          <w:behavior w:val="content"/>
        </w:behaviors>
        <w:guid w:val="{3890EE3F-3137-4E66-9C34-BBE9059C1A93}"/>
      </w:docPartPr>
      <w:docPartBody>
        <w:p w:rsidR="00BD62B8" w:rsidRDefault="00FC06F9">
          <w:pPr>
            <w:pStyle w:val="844BB0012A874AF8950ADD70B3BCE467"/>
          </w:pPr>
          <w:r w:rsidRPr="005A0A93">
            <w:rPr>
              <w:rStyle w:val="Platshllartext"/>
            </w:rPr>
            <w:t>Förslag till riksdagsbeslut</w:t>
          </w:r>
        </w:p>
      </w:docPartBody>
    </w:docPart>
    <w:docPart>
      <w:docPartPr>
        <w:name w:val="2E923FD9D385453394E23A54AE286B2E"/>
        <w:category>
          <w:name w:val="Allmänt"/>
          <w:gallery w:val="placeholder"/>
        </w:category>
        <w:types>
          <w:type w:val="bbPlcHdr"/>
        </w:types>
        <w:behaviors>
          <w:behavior w:val="content"/>
        </w:behaviors>
        <w:guid w:val="{B65993BF-8D64-4DDE-B4FD-795A372D918C}"/>
      </w:docPartPr>
      <w:docPartBody>
        <w:p w:rsidR="00BD62B8" w:rsidRDefault="00FC06F9">
          <w:pPr>
            <w:pStyle w:val="2E923FD9D385453394E23A54AE286B2E"/>
          </w:pPr>
          <w:r w:rsidRPr="005A0A93">
            <w:rPr>
              <w:rStyle w:val="Platshllartext"/>
            </w:rPr>
            <w:t>Motivering</w:t>
          </w:r>
        </w:p>
      </w:docPartBody>
    </w:docPart>
    <w:docPart>
      <w:docPartPr>
        <w:name w:val="247DE5688C0B4E59AF35CBF9CA9D26F4"/>
        <w:category>
          <w:name w:val="Allmänt"/>
          <w:gallery w:val="placeholder"/>
        </w:category>
        <w:types>
          <w:type w:val="bbPlcHdr"/>
        </w:types>
        <w:behaviors>
          <w:behavior w:val="content"/>
        </w:behaviors>
        <w:guid w:val="{A35EE2BE-0686-4C23-B162-747329B48141}"/>
      </w:docPartPr>
      <w:docPartBody>
        <w:p w:rsidR="00BD62B8" w:rsidRDefault="00FC06F9">
          <w:pPr>
            <w:pStyle w:val="247DE5688C0B4E59AF35CBF9CA9D26F4"/>
          </w:pPr>
          <w:r w:rsidRPr="00490DAC">
            <w:rPr>
              <w:rStyle w:val="Platshllartext"/>
            </w:rPr>
            <w:t>Skriv ej här, motionärer infogas via panel!</w:t>
          </w:r>
        </w:p>
      </w:docPartBody>
    </w:docPart>
    <w:docPart>
      <w:docPartPr>
        <w:name w:val="8D29266C778243BFA9325C7D703DC028"/>
        <w:category>
          <w:name w:val="Allmänt"/>
          <w:gallery w:val="placeholder"/>
        </w:category>
        <w:types>
          <w:type w:val="bbPlcHdr"/>
        </w:types>
        <w:behaviors>
          <w:behavior w:val="content"/>
        </w:behaviors>
        <w:guid w:val="{A6B0CA08-B8B6-4BA5-8340-A49FA35650F4}"/>
      </w:docPartPr>
      <w:docPartBody>
        <w:p w:rsidR="00BD62B8" w:rsidRDefault="00FC06F9">
          <w:pPr>
            <w:pStyle w:val="8D29266C778243BFA9325C7D703DC028"/>
          </w:pPr>
          <w:r>
            <w:rPr>
              <w:rStyle w:val="Platshllartext"/>
            </w:rPr>
            <w:t xml:space="preserve"> </w:t>
          </w:r>
        </w:p>
      </w:docPartBody>
    </w:docPart>
    <w:docPart>
      <w:docPartPr>
        <w:name w:val="40B01C651DD144DD8B27B36153C3C6F3"/>
        <w:category>
          <w:name w:val="Allmänt"/>
          <w:gallery w:val="placeholder"/>
        </w:category>
        <w:types>
          <w:type w:val="bbPlcHdr"/>
        </w:types>
        <w:behaviors>
          <w:behavior w:val="content"/>
        </w:behaviors>
        <w:guid w:val="{3EE0CA1C-6BC7-4BAF-B4E4-9CC58C0EEF47}"/>
      </w:docPartPr>
      <w:docPartBody>
        <w:p w:rsidR="00BD62B8" w:rsidRDefault="00FC06F9">
          <w:pPr>
            <w:pStyle w:val="40B01C651DD144DD8B27B36153C3C6F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6F9"/>
    <w:rsid w:val="003A58A3"/>
    <w:rsid w:val="008C5D39"/>
    <w:rsid w:val="00BD62B8"/>
    <w:rsid w:val="00EC3149"/>
    <w:rsid w:val="00FC06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44BB0012A874AF8950ADD70B3BCE467">
    <w:name w:val="844BB0012A874AF8950ADD70B3BCE467"/>
  </w:style>
  <w:style w:type="paragraph" w:customStyle="1" w:styleId="BFAD770F494C4A6294BB1C998483C879">
    <w:name w:val="BFAD770F494C4A6294BB1C998483C879"/>
  </w:style>
  <w:style w:type="paragraph" w:customStyle="1" w:styleId="89B744E245AE4F039D779E515DFF60A5">
    <w:name w:val="89B744E245AE4F039D779E515DFF60A5"/>
  </w:style>
  <w:style w:type="paragraph" w:customStyle="1" w:styleId="2E923FD9D385453394E23A54AE286B2E">
    <w:name w:val="2E923FD9D385453394E23A54AE286B2E"/>
  </w:style>
  <w:style w:type="paragraph" w:customStyle="1" w:styleId="247DE5688C0B4E59AF35CBF9CA9D26F4">
    <w:name w:val="247DE5688C0B4E59AF35CBF9CA9D26F4"/>
  </w:style>
  <w:style w:type="paragraph" w:customStyle="1" w:styleId="8D29266C778243BFA9325C7D703DC028">
    <w:name w:val="8D29266C778243BFA9325C7D703DC028"/>
  </w:style>
  <w:style w:type="paragraph" w:customStyle="1" w:styleId="40B01C651DD144DD8B27B36153C3C6F3">
    <w:name w:val="40B01C651DD144DD8B27B36153C3C6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7749E4-24CA-4A9C-935D-2DE9B03FBC16}"/>
</file>

<file path=customXml/itemProps2.xml><?xml version="1.0" encoding="utf-8"?>
<ds:datastoreItem xmlns:ds="http://schemas.openxmlformats.org/officeDocument/2006/customXml" ds:itemID="{40AE132A-6A09-4F3C-8E83-3BF0933706A0}"/>
</file>

<file path=customXml/itemProps3.xml><?xml version="1.0" encoding="utf-8"?>
<ds:datastoreItem xmlns:ds="http://schemas.openxmlformats.org/officeDocument/2006/customXml" ds:itemID="{0529BC11-8FC1-482C-A8AF-CD395EB9B44F}"/>
</file>

<file path=docProps/app.xml><?xml version="1.0" encoding="utf-8"?>
<Properties xmlns="http://schemas.openxmlformats.org/officeDocument/2006/extended-properties" xmlns:vt="http://schemas.openxmlformats.org/officeDocument/2006/docPropsVTypes">
  <Template>Normal</Template>
  <TotalTime>49</TotalTime>
  <Pages>1</Pages>
  <Words>252</Words>
  <Characters>1385</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M2089 Skärpta straff för olaga vapeninnehav</vt:lpstr>
      <vt:lpstr>
      </vt:lpstr>
    </vt:vector>
  </TitlesOfParts>
  <Company>Sveriges riksdag</Company>
  <LinksUpToDate>false</LinksUpToDate>
  <CharactersWithSpaces>1629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