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E51848CE5A84F02A0A1FE18930B292F"/>
        </w:placeholder>
        <w15:appearance w15:val="hidden"/>
        <w:text/>
      </w:sdtPr>
      <w:sdtEndPr/>
      <w:sdtContent>
        <w:p w:rsidRPr="009B062B" w:rsidR="00AF30DD" w:rsidP="009B062B" w:rsidRDefault="00AF30DD" w14:paraId="02DB63F2" w14:textId="77777777">
          <w:pPr>
            <w:pStyle w:val="RubrikFrslagTIllRiksdagsbeslut"/>
          </w:pPr>
          <w:r w:rsidRPr="009B062B">
            <w:t>Förslag till riksdagsbeslut</w:t>
          </w:r>
        </w:p>
      </w:sdtContent>
    </w:sdt>
    <w:sdt>
      <w:sdtPr>
        <w:alias w:val="Yrkande 1"/>
        <w:tag w:val="c534e1d6-09da-4d24-8afc-3d76173e4a74"/>
        <w:id w:val="44876558"/>
        <w:lock w:val="sdtLocked"/>
      </w:sdtPr>
      <w:sdtEndPr/>
      <w:sdtContent>
        <w:p w:rsidR="00FC408F" w:rsidRDefault="00CC0B59" w14:paraId="02DB63F3" w14:textId="77777777">
          <w:pPr>
            <w:pStyle w:val="Frslagstext"/>
            <w:numPr>
              <w:ilvl w:val="0"/>
              <w:numId w:val="0"/>
            </w:numPr>
          </w:pPr>
          <w:r>
            <w:t>Riksdagen ställer sig bakom det som anförs i motionen om att se över anståndsreglerna i skattemål på så sätt att människors tillgångar inte kan utmätas innan det finns en lagakraftvunnen dom i en överklagad fråga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C24F8DD447341019E78DC577110E368"/>
        </w:placeholder>
        <w15:appearance w15:val="hidden"/>
        <w:text/>
      </w:sdtPr>
      <w:sdtEndPr/>
      <w:sdtContent>
        <w:p w:rsidRPr="009B062B" w:rsidR="006D79C9" w:rsidP="00333E95" w:rsidRDefault="006D79C9" w14:paraId="02DB63F4" w14:textId="77777777">
          <w:pPr>
            <w:pStyle w:val="Rubrik1"/>
          </w:pPr>
          <w:r>
            <w:t>Motivering</w:t>
          </w:r>
        </w:p>
      </w:sdtContent>
    </w:sdt>
    <w:p w:rsidRPr="00F72059" w:rsidR="0019617A" w:rsidP="00F72059" w:rsidRDefault="0019617A" w14:paraId="02DB63F5" w14:textId="77777777">
      <w:pPr>
        <w:pStyle w:val="Normalutanindragellerluft"/>
      </w:pPr>
      <w:r w:rsidRPr="00F72059">
        <w:t>Utgångspunkten i svensk rätt är att skatter ska betalas oavsett om skattebeslutet blir föremål för omprövning eller överklagande. Skatteverket har ett omedelbart verkställbart beslut vilket medför att de kan kräva in skatten redan innan beslutet överprövats av domstol.</w:t>
      </w:r>
    </w:p>
    <w:p w:rsidRPr="00F72059" w:rsidR="0019617A" w:rsidP="00F72059" w:rsidRDefault="0019617A" w14:paraId="02DB63F6" w14:textId="77777777">
      <w:r w:rsidRPr="00F72059">
        <w:t xml:space="preserve">För att slippa betala skatten medan frågan fortfarande prövas av myndigheten eller domstol kan den skattskyldige ansöka om anstånd. Beslut om detta fattas av Skatteverket och går sedan att överklaga till domstol. Myndigheten är tyvärr inte speciellt generös med beviljande av anstånd efter att en fråga prövats av förvaltningsrätten, vilken medför att småföretagare och privatperson kan tvingas att sälja hus och hem för att betala en skatteskuld som ännu inte är fastställd. </w:t>
      </w:r>
    </w:p>
    <w:p w:rsidRPr="0019617A" w:rsidR="0019617A" w:rsidP="0019617A" w:rsidRDefault="0019617A" w14:paraId="02DB63F7" w14:textId="77777777">
      <w:r w:rsidRPr="0019617A">
        <w:t>Enligt en undersökning från Svenskt Näringsliv förlorar Skatteverket vart fjärde mål där anstånd med skatteinbetalningen inte medges. I en fjärdedel av de mål där den skattskyldige ansökt om anstånd tvingas alltså Skatteverket att betala tillbaka skatten de tagit ut efter att de förlorat i domstol.</w:t>
      </w:r>
    </w:p>
    <w:p w:rsidRPr="0019617A" w:rsidR="0019617A" w:rsidP="0019617A" w:rsidRDefault="0019617A" w14:paraId="02DB63F8" w14:textId="77777777">
      <w:r w:rsidRPr="0019617A">
        <w:t>Det finns möjlighet för Skatteverket att säkra tillgångar för en underliggande skattefordran utan att sälja dem. Säkringen medför att den skattskyldige inte kan ge bort eller på annat sätt avhända sig tillgången innan skattefordran är slutgiltigt fastställd eller avskriven. Den möjligheten nyttjas emellertid sparsmakat av myndigheten.</w:t>
      </w:r>
    </w:p>
    <w:p w:rsidR="00652B73" w:rsidP="0019617A" w:rsidRDefault="0019617A" w14:paraId="02DB63F9" w14:textId="12AF144C">
      <w:r w:rsidRPr="0019617A">
        <w:t>Att Skatteverket är restriktivt med att bevilja anstånd får långtgående konsekvenser för enskilda och småföretagare och är ytterst en hämsko på företagandet i Sverige. Därför föreslår jag riksdagen att tillkännage för regeringen som sin mening att se över hur anståndsreglerna kan tillämpas mer generöst och avvägt än i dag.</w:t>
      </w:r>
    </w:p>
    <w:bookmarkStart w:name="_GoBack" w:id="1"/>
    <w:bookmarkEnd w:id="1"/>
    <w:p w:rsidRPr="0019617A" w:rsidR="00F72059" w:rsidP="0019617A" w:rsidRDefault="00F72059" w14:paraId="61AA5384" w14:textId="77777777"/>
    <w:sdt>
      <w:sdtPr>
        <w:rPr>
          <w:i/>
          <w:noProof/>
        </w:rPr>
        <w:alias w:val="CC_Underskrifter"/>
        <w:tag w:val="CC_Underskrifter"/>
        <w:id w:val="583496634"/>
        <w:lock w:val="sdtContentLocked"/>
        <w:placeholder>
          <w:docPart w:val="7141C27CD7BA4766BCB0D22C02EE373C"/>
        </w:placeholder>
        <w15:appearance w15:val="hidden"/>
      </w:sdtPr>
      <w:sdtEndPr>
        <w:rPr>
          <w:i w:val="0"/>
          <w:noProof w:val="0"/>
        </w:rPr>
      </w:sdtEndPr>
      <w:sdtContent>
        <w:p w:rsidR="004801AC" w:rsidP="00C6748C" w:rsidRDefault="00F72059" w14:paraId="02DB63F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Sofia Fölster (M)</w:t>
            </w:r>
          </w:p>
        </w:tc>
        <w:tc>
          <w:tcPr>
            <w:tcW w:w="50" w:type="pct"/>
            <w:vAlign w:val="bottom"/>
          </w:tcPr>
          <w:p>
            <w:pPr>
              <w:pStyle w:val="Underskrifter"/>
            </w:pPr>
            <w:r>
              <w:t> </w:t>
            </w:r>
          </w:p>
        </w:tc>
      </w:tr>
    </w:tbl>
    <w:p w:rsidR="00A6205A" w:rsidRDefault="00A6205A" w14:paraId="02DB63FE" w14:textId="77777777"/>
    <w:sectPr w:rsidR="00A6205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DB6400" w14:textId="77777777" w:rsidR="00A5007F" w:rsidRDefault="00A5007F" w:rsidP="000C1CAD">
      <w:pPr>
        <w:spacing w:line="240" w:lineRule="auto"/>
      </w:pPr>
      <w:r>
        <w:separator/>
      </w:r>
    </w:p>
  </w:endnote>
  <w:endnote w:type="continuationSeparator" w:id="0">
    <w:p w14:paraId="02DB6401" w14:textId="77777777" w:rsidR="00A5007F" w:rsidRDefault="00A5007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DB6406"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DB6407" w14:textId="2871CB62"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7205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DB63FE" w14:textId="77777777" w:rsidR="00A5007F" w:rsidRDefault="00A5007F" w:rsidP="000C1CAD">
      <w:pPr>
        <w:spacing w:line="240" w:lineRule="auto"/>
      </w:pPr>
      <w:r>
        <w:separator/>
      </w:r>
    </w:p>
  </w:footnote>
  <w:footnote w:type="continuationSeparator" w:id="0">
    <w:p w14:paraId="02DB63FF" w14:textId="77777777" w:rsidR="00A5007F" w:rsidRDefault="00A5007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2DB640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2DB6411" wp14:anchorId="02DB641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F72059" w14:paraId="02DB6412" w14:textId="77777777">
                          <w:pPr>
                            <w:jc w:val="right"/>
                          </w:pPr>
                          <w:sdt>
                            <w:sdtPr>
                              <w:alias w:val="CC_Noformat_Partikod"/>
                              <w:tag w:val="CC_Noformat_Partikod"/>
                              <w:id w:val="-53464382"/>
                              <w:placeholder>
                                <w:docPart w:val="EF0EB10652D84A85969A2C15C5BEBF47"/>
                              </w:placeholder>
                              <w:text/>
                            </w:sdtPr>
                            <w:sdtEndPr/>
                            <w:sdtContent>
                              <w:r w:rsidR="0019617A">
                                <w:t>M</w:t>
                              </w:r>
                            </w:sdtContent>
                          </w:sdt>
                          <w:sdt>
                            <w:sdtPr>
                              <w:alias w:val="CC_Noformat_Partinummer"/>
                              <w:tag w:val="CC_Noformat_Partinummer"/>
                              <w:id w:val="-1709555926"/>
                              <w:placeholder>
                                <w:docPart w:val="B40DF1155A814D7DBC815B1F67E139E0"/>
                              </w:placeholder>
                              <w:text/>
                            </w:sdtPr>
                            <w:sdtEndPr/>
                            <w:sdtContent>
                              <w:r w:rsidR="00C035CC">
                                <w:t>1131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2DB641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F72059" w14:paraId="02DB6412" w14:textId="77777777">
                    <w:pPr>
                      <w:jc w:val="right"/>
                    </w:pPr>
                    <w:sdt>
                      <w:sdtPr>
                        <w:alias w:val="CC_Noformat_Partikod"/>
                        <w:tag w:val="CC_Noformat_Partikod"/>
                        <w:id w:val="-53464382"/>
                        <w:placeholder>
                          <w:docPart w:val="EF0EB10652D84A85969A2C15C5BEBF47"/>
                        </w:placeholder>
                        <w:text/>
                      </w:sdtPr>
                      <w:sdtEndPr/>
                      <w:sdtContent>
                        <w:r w:rsidR="0019617A">
                          <w:t>M</w:t>
                        </w:r>
                      </w:sdtContent>
                    </w:sdt>
                    <w:sdt>
                      <w:sdtPr>
                        <w:alias w:val="CC_Noformat_Partinummer"/>
                        <w:tag w:val="CC_Noformat_Partinummer"/>
                        <w:id w:val="-1709555926"/>
                        <w:placeholder>
                          <w:docPart w:val="B40DF1155A814D7DBC815B1F67E139E0"/>
                        </w:placeholder>
                        <w:text/>
                      </w:sdtPr>
                      <w:sdtEndPr/>
                      <w:sdtContent>
                        <w:r w:rsidR="00C035CC">
                          <w:t>1131</w:t>
                        </w:r>
                      </w:sdtContent>
                    </w:sdt>
                  </w:p>
                </w:txbxContent>
              </v:textbox>
              <w10:wrap anchorx="page"/>
            </v:shape>
          </w:pict>
        </mc:Fallback>
      </mc:AlternateContent>
    </w:r>
  </w:p>
  <w:p w:rsidRPr="00293C4F" w:rsidR="004F35FE" w:rsidP="00776B74" w:rsidRDefault="004F35FE" w14:paraId="02DB640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72059" w14:paraId="02DB6404" w14:textId="77777777">
    <w:pPr>
      <w:jc w:val="right"/>
    </w:pPr>
    <w:sdt>
      <w:sdtPr>
        <w:alias w:val="CC_Noformat_Partikod"/>
        <w:tag w:val="CC_Noformat_Partikod"/>
        <w:id w:val="559911109"/>
        <w:placeholder>
          <w:docPart w:val="B40DF1155A814D7DBC815B1F67E139E0"/>
        </w:placeholder>
        <w:text/>
      </w:sdtPr>
      <w:sdtEndPr/>
      <w:sdtContent>
        <w:r w:rsidR="0019617A">
          <w:t>M</w:t>
        </w:r>
      </w:sdtContent>
    </w:sdt>
    <w:sdt>
      <w:sdtPr>
        <w:alias w:val="CC_Noformat_Partinummer"/>
        <w:tag w:val="CC_Noformat_Partinummer"/>
        <w:id w:val="1197820850"/>
        <w:text/>
      </w:sdtPr>
      <w:sdtEndPr/>
      <w:sdtContent>
        <w:r w:rsidR="00C035CC">
          <w:t>1131</w:t>
        </w:r>
      </w:sdtContent>
    </w:sdt>
  </w:p>
  <w:p w:rsidR="004F35FE" w:rsidP="00776B74" w:rsidRDefault="004F35FE" w14:paraId="02DB640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72059" w14:paraId="02DB6408" w14:textId="77777777">
    <w:pPr>
      <w:jc w:val="right"/>
    </w:pPr>
    <w:sdt>
      <w:sdtPr>
        <w:alias w:val="CC_Noformat_Partikod"/>
        <w:tag w:val="CC_Noformat_Partikod"/>
        <w:id w:val="1471015553"/>
        <w:text/>
      </w:sdtPr>
      <w:sdtEndPr/>
      <w:sdtContent>
        <w:r w:rsidR="0019617A">
          <w:t>M</w:t>
        </w:r>
      </w:sdtContent>
    </w:sdt>
    <w:sdt>
      <w:sdtPr>
        <w:alias w:val="CC_Noformat_Partinummer"/>
        <w:tag w:val="CC_Noformat_Partinummer"/>
        <w:id w:val="-2014525982"/>
        <w:text/>
      </w:sdtPr>
      <w:sdtEndPr/>
      <w:sdtContent>
        <w:r w:rsidR="00C035CC">
          <w:t>1131</w:t>
        </w:r>
      </w:sdtContent>
    </w:sdt>
  </w:p>
  <w:p w:rsidR="004F35FE" w:rsidP="00A314CF" w:rsidRDefault="00F72059" w14:paraId="02DB640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F72059" w14:paraId="02DB640A"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F72059" w14:paraId="02DB640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:2987</w:t>
        </w:r>
      </w:sdtContent>
    </w:sdt>
  </w:p>
  <w:p w:rsidR="004F35FE" w:rsidP="00E03A3D" w:rsidRDefault="00F72059" w14:paraId="02DB640C" w14:textId="77777777">
    <w:pPr>
      <w:pStyle w:val="Motionr"/>
    </w:pPr>
    <w:sdt>
      <w:sdtPr>
        <w:alias w:val="CC_Noformat_Avtext"/>
        <w:tag w:val="CC_Noformat_Avtext"/>
        <w:id w:val="-2020768203"/>
        <w:lock w:val="sdtContentLocked"/>
        <w15:appearance w15:val="hidden"/>
        <w:text/>
      </w:sdtPr>
      <w:sdtEndPr/>
      <w:sdtContent>
        <w:r>
          <w:t>av Sofia Fölster (M)</w:t>
        </w:r>
      </w:sdtContent>
    </w:sdt>
  </w:p>
  <w:sdt>
    <w:sdtPr>
      <w:alias w:val="CC_Noformat_Rubtext"/>
      <w:tag w:val="CC_Noformat_Rubtext"/>
      <w:id w:val="-218060500"/>
      <w:lock w:val="sdtLocked"/>
      <w15:appearance w15:val="hidden"/>
      <w:text/>
    </w:sdtPr>
    <w:sdtEndPr/>
    <w:sdtContent>
      <w:p w:rsidR="004F35FE" w:rsidP="00283E0F" w:rsidRDefault="0019617A" w14:paraId="02DB640D" w14:textId="77777777">
        <w:pPr>
          <w:pStyle w:val="FSHRub2"/>
        </w:pPr>
        <w:r>
          <w:t>Utred anståndsreglerna i skattemål</w:t>
        </w:r>
      </w:p>
    </w:sdtContent>
  </w:sdt>
  <w:sdt>
    <w:sdtPr>
      <w:alias w:val="CC_Boilerplate_3"/>
      <w:tag w:val="CC_Boilerplate_3"/>
      <w:id w:val="1606463544"/>
      <w:lock w:val="sdtContentLocked"/>
      <w15:appearance w15:val="hidden"/>
      <w:text w:multiLine="1"/>
    </w:sdtPr>
    <w:sdtEndPr/>
    <w:sdtContent>
      <w:p w:rsidR="004F35FE" w:rsidP="00283E0F" w:rsidRDefault="004F35FE" w14:paraId="02DB640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17A"/>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D26"/>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17A"/>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057B"/>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0341"/>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29D4"/>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07F"/>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05A"/>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35CC"/>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48C"/>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0B59"/>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26AEF"/>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2F1E"/>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BFB"/>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277EC"/>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2059"/>
    <w:rsid w:val="00F7702C"/>
    <w:rsid w:val="00F77A2D"/>
    <w:rsid w:val="00F77C89"/>
    <w:rsid w:val="00F80EE2"/>
    <w:rsid w:val="00F80FD0"/>
    <w:rsid w:val="00F83BAB"/>
    <w:rsid w:val="00F841E1"/>
    <w:rsid w:val="00F84A98"/>
    <w:rsid w:val="00F8590E"/>
    <w:rsid w:val="00F85F2A"/>
    <w:rsid w:val="00F86D2F"/>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408F"/>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2DB63F1"/>
  <w15:chartTrackingRefBased/>
  <w15:docId w15:val="{B94CD218-23F6-4AA7-AF58-67BA17A3E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E51848CE5A84F02A0A1FE18930B292F"/>
        <w:category>
          <w:name w:val="Allmänt"/>
          <w:gallery w:val="placeholder"/>
        </w:category>
        <w:types>
          <w:type w:val="bbPlcHdr"/>
        </w:types>
        <w:behaviors>
          <w:behavior w:val="content"/>
        </w:behaviors>
        <w:guid w:val="{4188B32E-FF6D-4FAD-A8EF-02CF510F7BCE}"/>
      </w:docPartPr>
      <w:docPartBody>
        <w:p w:rsidR="001C563D" w:rsidRDefault="001C563D">
          <w:pPr>
            <w:pStyle w:val="AE51848CE5A84F02A0A1FE18930B292F"/>
          </w:pPr>
          <w:r w:rsidRPr="005A0A93">
            <w:rPr>
              <w:rStyle w:val="Platshllartext"/>
            </w:rPr>
            <w:t>Förslag till riksdagsbeslut</w:t>
          </w:r>
        </w:p>
      </w:docPartBody>
    </w:docPart>
    <w:docPart>
      <w:docPartPr>
        <w:name w:val="DC24F8DD447341019E78DC577110E368"/>
        <w:category>
          <w:name w:val="Allmänt"/>
          <w:gallery w:val="placeholder"/>
        </w:category>
        <w:types>
          <w:type w:val="bbPlcHdr"/>
        </w:types>
        <w:behaviors>
          <w:behavior w:val="content"/>
        </w:behaviors>
        <w:guid w:val="{88D10633-E911-4EF1-AC89-B042B789A0D8}"/>
      </w:docPartPr>
      <w:docPartBody>
        <w:p w:rsidR="001C563D" w:rsidRDefault="001C563D">
          <w:pPr>
            <w:pStyle w:val="DC24F8DD447341019E78DC577110E368"/>
          </w:pPr>
          <w:r w:rsidRPr="005A0A93">
            <w:rPr>
              <w:rStyle w:val="Platshllartext"/>
            </w:rPr>
            <w:t>Motivering</w:t>
          </w:r>
        </w:p>
      </w:docPartBody>
    </w:docPart>
    <w:docPart>
      <w:docPartPr>
        <w:name w:val="EF0EB10652D84A85969A2C15C5BEBF47"/>
        <w:category>
          <w:name w:val="Allmänt"/>
          <w:gallery w:val="placeholder"/>
        </w:category>
        <w:types>
          <w:type w:val="bbPlcHdr"/>
        </w:types>
        <w:behaviors>
          <w:behavior w:val="content"/>
        </w:behaviors>
        <w:guid w:val="{EA9B2F57-4F29-45A3-B055-0A43C83AB7E4}"/>
      </w:docPartPr>
      <w:docPartBody>
        <w:p w:rsidR="001C563D" w:rsidRDefault="001C563D">
          <w:pPr>
            <w:pStyle w:val="EF0EB10652D84A85969A2C15C5BEBF47"/>
          </w:pPr>
          <w:r>
            <w:rPr>
              <w:rStyle w:val="Platshllartext"/>
            </w:rPr>
            <w:t xml:space="preserve"> </w:t>
          </w:r>
        </w:p>
      </w:docPartBody>
    </w:docPart>
    <w:docPart>
      <w:docPartPr>
        <w:name w:val="B40DF1155A814D7DBC815B1F67E139E0"/>
        <w:category>
          <w:name w:val="Allmänt"/>
          <w:gallery w:val="placeholder"/>
        </w:category>
        <w:types>
          <w:type w:val="bbPlcHdr"/>
        </w:types>
        <w:behaviors>
          <w:behavior w:val="content"/>
        </w:behaviors>
        <w:guid w:val="{95398673-92CB-4AB9-ACA8-25218AAAA47D}"/>
      </w:docPartPr>
      <w:docPartBody>
        <w:p w:rsidR="001C563D" w:rsidRDefault="001C563D">
          <w:pPr>
            <w:pStyle w:val="B40DF1155A814D7DBC815B1F67E139E0"/>
          </w:pPr>
          <w:r>
            <w:t xml:space="preserve"> </w:t>
          </w:r>
        </w:p>
      </w:docPartBody>
    </w:docPart>
    <w:docPart>
      <w:docPartPr>
        <w:name w:val="7141C27CD7BA4766BCB0D22C02EE373C"/>
        <w:category>
          <w:name w:val="Allmänt"/>
          <w:gallery w:val="placeholder"/>
        </w:category>
        <w:types>
          <w:type w:val="bbPlcHdr"/>
        </w:types>
        <w:behaviors>
          <w:behavior w:val="content"/>
        </w:behaviors>
        <w:guid w:val="{A3578CF5-653F-4A3D-9BDA-815EE6311875}"/>
      </w:docPartPr>
      <w:docPartBody>
        <w:p w:rsidR="00000000" w:rsidRDefault="00EF7DB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63D"/>
    <w:rsid w:val="001C563D"/>
    <w:rsid w:val="002446BC"/>
    <w:rsid w:val="00634DB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E51848CE5A84F02A0A1FE18930B292F">
    <w:name w:val="AE51848CE5A84F02A0A1FE18930B292F"/>
  </w:style>
  <w:style w:type="paragraph" w:customStyle="1" w:styleId="274E2802FA7040BBA637882042CD5268">
    <w:name w:val="274E2802FA7040BBA637882042CD5268"/>
  </w:style>
  <w:style w:type="paragraph" w:customStyle="1" w:styleId="10B57F882B5047CBA54B05A40C2D366C">
    <w:name w:val="10B57F882B5047CBA54B05A40C2D366C"/>
  </w:style>
  <w:style w:type="paragraph" w:customStyle="1" w:styleId="DC24F8DD447341019E78DC577110E368">
    <w:name w:val="DC24F8DD447341019E78DC577110E368"/>
  </w:style>
  <w:style w:type="paragraph" w:customStyle="1" w:styleId="5EEE5DC7505B49F2B8899AB55B7DC1D9">
    <w:name w:val="5EEE5DC7505B49F2B8899AB55B7DC1D9"/>
  </w:style>
  <w:style w:type="paragraph" w:customStyle="1" w:styleId="EF0EB10652D84A85969A2C15C5BEBF47">
    <w:name w:val="EF0EB10652D84A85969A2C15C5BEBF47"/>
  </w:style>
  <w:style w:type="paragraph" w:customStyle="1" w:styleId="B40DF1155A814D7DBC815B1F67E139E0">
    <w:name w:val="B40DF1155A814D7DBC815B1F67E139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85E550-DADC-4581-B451-2D1E046C7A93}"/>
</file>

<file path=customXml/itemProps2.xml><?xml version="1.0" encoding="utf-8"?>
<ds:datastoreItem xmlns:ds="http://schemas.openxmlformats.org/officeDocument/2006/customXml" ds:itemID="{04D2E4D6-6E7A-4E5C-A78E-115E23588622}"/>
</file>

<file path=customXml/itemProps3.xml><?xml version="1.0" encoding="utf-8"?>
<ds:datastoreItem xmlns:ds="http://schemas.openxmlformats.org/officeDocument/2006/customXml" ds:itemID="{B01E0F8A-B806-479A-BD6A-3DE0D0174C63}"/>
</file>

<file path=docProps/app.xml><?xml version="1.0" encoding="utf-8"?>
<Properties xmlns="http://schemas.openxmlformats.org/officeDocument/2006/extended-properties" xmlns:vt="http://schemas.openxmlformats.org/officeDocument/2006/docPropsVTypes">
  <Template>Normal</Template>
  <TotalTime>2</TotalTime>
  <Pages>2</Pages>
  <Words>299</Words>
  <Characters>1734</Characters>
  <Application>Microsoft Office Word</Application>
  <DocSecurity>0</DocSecurity>
  <Lines>31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M1131 Utred anståndsreglerna i skattemål</vt:lpstr>
      <vt:lpstr>
      </vt:lpstr>
    </vt:vector>
  </TitlesOfParts>
  <Company>Sveriges riksdag</Company>
  <LinksUpToDate>false</LinksUpToDate>
  <CharactersWithSpaces>2023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