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33E1BE04" w14:textId="77777777" w:rsidTr="003F00DD">
        <w:tc>
          <w:tcPr>
            <w:tcW w:w="2268" w:type="dxa"/>
          </w:tcPr>
          <w:p w14:paraId="03E82646" w14:textId="7D2FDB53"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C11045F" w14:textId="3B86476A" w:rsidR="006E4E11" w:rsidRDefault="006E4E11" w:rsidP="007242A3">
            <w:pPr>
              <w:framePr w:w="5035" w:h="1644" w:wrap="notBeside" w:vAnchor="page" w:hAnchor="page" w:x="6573" w:y="721"/>
              <w:rPr>
                <w:rFonts w:ascii="TradeGothic" w:hAnsi="TradeGothic"/>
                <w:i/>
                <w:sz w:val="18"/>
              </w:rPr>
            </w:pPr>
            <w:bookmarkStart w:id="0" w:name="_GoBack"/>
            <w:bookmarkEnd w:id="0"/>
          </w:p>
        </w:tc>
      </w:tr>
      <w:tr w:rsidR="003F00DD" w14:paraId="12D96338" w14:textId="77777777" w:rsidTr="003F00DD">
        <w:tc>
          <w:tcPr>
            <w:tcW w:w="5267" w:type="dxa"/>
            <w:gridSpan w:val="3"/>
          </w:tcPr>
          <w:p w14:paraId="76436728" w14:textId="286628BE" w:rsidR="003F00DD" w:rsidRDefault="003F00DD"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660BEAA1" w14:textId="77777777" w:rsidTr="003F00DD">
        <w:tc>
          <w:tcPr>
            <w:tcW w:w="3402" w:type="dxa"/>
            <w:gridSpan w:val="2"/>
          </w:tcPr>
          <w:p w14:paraId="38C00E39" w14:textId="2691227E" w:rsidR="006E4E11" w:rsidRDefault="006E4E11" w:rsidP="007242A3">
            <w:pPr>
              <w:framePr w:w="5035" w:h="1644" w:wrap="notBeside" w:vAnchor="page" w:hAnchor="page" w:x="6573" w:y="721"/>
            </w:pPr>
          </w:p>
        </w:tc>
        <w:tc>
          <w:tcPr>
            <w:tcW w:w="1865" w:type="dxa"/>
          </w:tcPr>
          <w:p w14:paraId="3AEE60FF" w14:textId="77777777" w:rsidR="006E4E11" w:rsidRDefault="006E4E11" w:rsidP="007242A3">
            <w:pPr>
              <w:framePr w:w="5035" w:h="1644" w:wrap="notBeside" w:vAnchor="page" w:hAnchor="page" w:x="6573" w:y="721"/>
            </w:pPr>
          </w:p>
        </w:tc>
      </w:tr>
      <w:tr w:rsidR="006E4E11" w14:paraId="1395CE3F" w14:textId="77777777" w:rsidTr="003F00DD">
        <w:tc>
          <w:tcPr>
            <w:tcW w:w="2268" w:type="dxa"/>
          </w:tcPr>
          <w:p w14:paraId="72351414" w14:textId="4FCDB06B" w:rsidR="006E4E11" w:rsidRDefault="006A0C10" w:rsidP="007242A3">
            <w:pPr>
              <w:framePr w:w="5035" w:h="1644" w:wrap="notBeside" w:vAnchor="page" w:hAnchor="page" w:x="6573" w:y="721"/>
            </w:pPr>
            <w:r>
              <w:t>2015-05-1</w:t>
            </w:r>
            <w:r w:rsidR="00F46091">
              <w:t>8</w:t>
            </w:r>
          </w:p>
        </w:tc>
        <w:tc>
          <w:tcPr>
            <w:tcW w:w="2999" w:type="dxa"/>
            <w:gridSpan w:val="2"/>
          </w:tcPr>
          <w:p w14:paraId="79502B30" w14:textId="0B708ACA" w:rsidR="006E4E11" w:rsidRPr="00ED583F" w:rsidRDefault="006E4E11" w:rsidP="007242A3">
            <w:pPr>
              <w:framePr w:w="5035" w:h="1644" w:wrap="notBeside" w:vAnchor="page" w:hAnchor="page" w:x="6573" w:y="721"/>
              <w:rPr>
                <w:sz w:val="20"/>
              </w:rPr>
            </w:pPr>
          </w:p>
        </w:tc>
      </w:tr>
      <w:tr w:rsidR="006E4E11" w14:paraId="6F02D234" w14:textId="77777777" w:rsidTr="003F00DD">
        <w:tc>
          <w:tcPr>
            <w:tcW w:w="2268" w:type="dxa"/>
          </w:tcPr>
          <w:p w14:paraId="7515F976" w14:textId="3487CAED" w:rsidR="006E4E11" w:rsidRDefault="006E4E11" w:rsidP="007242A3">
            <w:pPr>
              <w:framePr w:w="5035" w:h="1644" w:wrap="notBeside" w:vAnchor="page" w:hAnchor="page" w:x="6573" w:y="721"/>
            </w:pPr>
          </w:p>
        </w:tc>
        <w:tc>
          <w:tcPr>
            <w:tcW w:w="2999" w:type="dxa"/>
            <w:gridSpan w:val="2"/>
          </w:tcPr>
          <w:p w14:paraId="67101502" w14:textId="5DB2CF85"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1970731" w14:textId="77777777">
        <w:trPr>
          <w:trHeight w:val="284"/>
        </w:trPr>
        <w:tc>
          <w:tcPr>
            <w:tcW w:w="4911" w:type="dxa"/>
          </w:tcPr>
          <w:p w14:paraId="5A4704FB" w14:textId="77777777" w:rsidR="006E4E11" w:rsidRDefault="003F00DD">
            <w:pPr>
              <w:pStyle w:val="Avsndare"/>
              <w:framePr w:h="2483" w:wrap="notBeside" w:x="1504"/>
              <w:rPr>
                <w:b/>
                <w:i w:val="0"/>
                <w:sz w:val="22"/>
              </w:rPr>
            </w:pPr>
            <w:r>
              <w:rPr>
                <w:b/>
                <w:i w:val="0"/>
                <w:sz w:val="22"/>
              </w:rPr>
              <w:t>Finansdepartementet</w:t>
            </w:r>
          </w:p>
        </w:tc>
      </w:tr>
      <w:tr w:rsidR="006E4E11" w14:paraId="5FBC0979" w14:textId="77777777">
        <w:trPr>
          <w:trHeight w:val="284"/>
        </w:trPr>
        <w:tc>
          <w:tcPr>
            <w:tcW w:w="4911" w:type="dxa"/>
          </w:tcPr>
          <w:p w14:paraId="49FBE63A" w14:textId="77777777" w:rsidR="006E4E11" w:rsidRDefault="006E4E11">
            <w:pPr>
              <w:pStyle w:val="Avsndare"/>
              <w:framePr w:h="2483" w:wrap="notBeside" w:x="1504"/>
              <w:rPr>
                <w:bCs/>
                <w:iCs/>
              </w:rPr>
            </w:pPr>
          </w:p>
        </w:tc>
      </w:tr>
      <w:tr w:rsidR="006E4E11" w14:paraId="4515EB57" w14:textId="77777777">
        <w:trPr>
          <w:trHeight w:val="284"/>
        </w:trPr>
        <w:tc>
          <w:tcPr>
            <w:tcW w:w="4911" w:type="dxa"/>
          </w:tcPr>
          <w:p w14:paraId="4BC44EF5" w14:textId="77777777" w:rsidR="006E4E11" w:rsidRDefault="00CC1A84">
            <w:pPr>
              <w:pStyle w:val="Avsndare"/>
              <w:framePr w:h="2483" w:wrap="notBeside" w:x="1504"/>
              <w:rPr>
                <w:bCs/>
                <w:iCs/>
              </w:rPr>
            </w:pPr>
            <w:r>
              <w:rPr>
                <w:bCs/>
                <w:iCs/>
              </w:rPr>
              <w:t>Konsumentenheten</w:t>
            </w:r>
          </w:p>
        </w:tc>
      </w:tr>
      <w:tr w:rsidR="006E4E11" w14:paraId="0B1D15E9" w14:textId="77777777">
        <w:trPr>
          <w:trHeight w:val="284"/>
        </w:trPr>
        <w:tc>
          <w:tcPr>
            <w:tcW w:w="4911" w:type="dxa"/>
          </w:tcPr>
          <w:p w14:paraId="74F23661" w14:textId="77777777" w:rsidR="006E4E11" w:rsidRDefault="006E4E11">
            <w:pPr>
              <w:pStyle w:val="Avsndare"/>
              <w:framePr w:h="2483" w:wrap="notBeside" w:x="1504"/>
              <w:rPr>
                <w:bCs/>
                <w:iCs/>
              </w:rPr>
            </w:pPr>
          </w:p>
        </w:tc>
      </w:tr>
      <w:tr w:rsidR="006E4E11" w14:paraId="6BCC070D" w14:textId="77777777">
        <w:trPr>
          <w:trHeight w:val="284"/>
        </w:trPr>
        <w:tc>
          <w:tcPr>
            <w:tcW w:w="4911" w:type="dxa"/>
          </w:tcPr>
          <w:p w14:paraId="75DE4A0F" w14:textId="77777777" w:rsidR="006E4E11" w:rsidRDefault="006E4E11">
            <w:pPr>
              <w:pStyle w:val="Avsndare"/>
              <w:framePr w:h="2483" w:wrap="notBeside" w:x="1504"/>
              <w:rPr>
                <w:bCs/>
                <w:iCs/>
              </w:rPr>
            </w:pPr>
          </w:p>
        </w:tc>
      </w:tr>
      <w:tr w:rsidR="006E4E11" w14:paraId="20E76CE3" w14:textId="77777777">
        <w:trPr>
          <w:trHeight w:val="284"/>
        </w:trPr>
        <w:tc>
          <w:tcPr>
            <w:tcW w:w="4911" w:type="dxa"/>
          </w:tcPr>
          <w:p w14:paraId="0D376341" w14:textId="77777777" w:rsidR="006E4E11" w:rsidRDefault="006E4E11">
            <w:pPr>
              <w:pStyle w:val="Avsndare"/>
              <w:framePr w:h="2483" w:wrap="notBeside" w:x="1504"/>
              <w:rPr>
                <w:bCs/>
                <w:iCs/>
              </w:rPr>
            </w:pPr>
          </w:p>
        </w:tc>
      </w:tr>
      <w:tr w:rsidR="006E4E11" w14:paraId="3121BAF0" w14:textId="77777777">
        <w:trPr>
          <w:trHeight w:val="284"/>
        </w:trPr>
        <w:tc>
          <w:tcPr>
            <w:tcW w:w="4911" w:type="dxa"/>
          </w:tcPr>
          <w:p w14:paraId="694903C0" w14:textId="77777777" w:rsidR="006E4E11" w:rsidRDefault="006E4E11">
            <w:pPr>
              <w:pStyle w:val="Avsndare"/>
              <w:framePr w:h="2483" w:wrap="notBeside" w:x="1504"/>
              <w:rPr>
                <w:bCs/>
                <w:iCs/>
              </w:rPr>
            </w:pPr>
          </w:p>
        </w:tc>
      </w:tr>
      <w:tr w:rsidR="006E4E11" w14:paraId="76B76216" w14:textId="77777777">
        <w:trPr>
          <w:trHeight w:val="284"/>
        </w:trPr>
        <w:tc>
          <w:tcPr>
            <w:tcW w:w="4911" w:type="dxa"/>
          </w:tcPr>
          <w:p w14:paraId="760D4906" w14:textId="77777777" w:rsidR="006E4E11" w:rsidRDefault="006E4E11">
            <w:pPr>
              <w:pStyle w:val="Avsndare"/>
              <w:framePr w:h="2483" w:wrap="notBeside" w:x="1504"/>
              <w:rPr>
                <w:bCs/>
                <w:iCs/>
              </w:rPr>
            </w:pPr>
          </w:p>
        </w:tc>
      </w:tr>
      <w:tr w:rsidR="006E4E11" w14:paraId="1424CC53" w14:textId="77777777">
        <w:trPr>
          <w:trHeight w:val="284"/>
        </w:trPr>
        <w:tc>
          <w:tcPr>
            <w:tcW w:w="4911" w:type="dxa"/>
          </w:tcPr>
          <w:p w14:paraId="743AF062" w14:textId="77777777" w:rsidR="006E4E11" w:rsidRDefault="006E4E11">
            <w:pPr>
              <w:pStyle w:val="Avsndare"/>
              <w:framePr w:h="2483" w:wrap="notBeside" w:x="1504"/>
              <w:rPr>
                <w:bCs/>
                <w:iCs/>
              </w:rPr>
            </w:pPr>
          </w:p>
        </w:tc>
      </w:tr>
    </w:tbl>
    <w:p w14:paraId="62BF5535" w14:textId="77777777" w:rsidR="006E4E11" w:rsidRPr="003F00DD" w:rsidRDefault="006E4E11">
      <w:pPr>
        <w:framePr w:w="4400" w:h="2523" w:wrap="notBeside" w:vAnchor="page" w:hAnchor="page" w:x="6453" w:y="2445"/>
        <w:ind w:left="142"/>
        <w:rPr>
          <w:b/>
        </w:rPr>
      </w:pPr>
    </w:p>
    <w:p w14:paraId="6134AFEA" w14:textId="0BE12125" w:rsidR="003F00DD" w:rsidRDefault="003F00DD">
      <w:pPr>
        <w:pStyle w:val="RKrubrik"/>
        <w:pBdr>
          <w:bottom w:val="single" w:sz="6" w:space="1" w:color="auto"/>
        </w:pBdr>
      </w:pPr>
      <w:bookmarkStart w:id="1" w:name="bRubrik"/>
      <w:bookmarkEnd w:id="1"/>
      <w:r>
        <w:t xml:space="preserve">Rådets möte (konkurrenskraft) den 28 maj </w:t>
      </w:r>
      <w:r w:rsidR="00CC1A84">
        <w:t>2015</w:t>
      </w:r>
    </w:p>
    <w:p w14:paraId="3D4D7FCC" w14:textId="77777777" w:rsidR="003F00DD" w:rsidRDefault="003F00DD">
      <w:pPr>
        <w:pStyle w:val="RKnormal"/>
      </w:pPr>
    </w:p>
    <w:p w14:paraId="612C7C24" w14:textId="5E0CACC5" w:rsidR="003F00DD" w:rsidRDefault="003F00DD">
      <w:pPr>
        <w:pStyle w:val="RKnormal"/>
      </w:pPr>
      <w:r>
        <w:t xml:space="preserve">Dagordningspunkt </w:t>
      </w:r>
      <w:r w:rsidR="00F46091">
        <w:rPr>
          <w:sz w:val="22"/>
        </w:rPr>
        <w:t>4</w:t>
      </w:r>
      <w:r w:rsidR="00CC1A84">
        <w:rPr>
          <w:sz w:val="22"/>
        </w:rPr>
        <w:t>a</w:t>
      </w:r>
    </w:p>
    <w:p w14:paraId="02A3526A" w14:textId="409DA333" w:rsidR="003F00DD" w:rsidRDefault="003F00DD">
      <w:pPr>
        <w:pStyle w:val="RKnormal"/>
      </w:pPr>
    </w:p>
    <w:p w14:paraId="4E9D5E1C" w14:textId="77777777" w:rsidR="00CC1A84" w:rsidRDefault="00CC1A84" w:rsidP="00CC1A84">
      <w:pPr>
        <w:pStyle w:val="RKnormal"/>
      </w:pPr>
      <w:r>
        <w:t xml:space="preserve">Förslag till Europaparlamentets och rådets förordning om konsumentprodukters säkerhet </w:t>
      </w:r>
    </w:p>
    <w:p w14:paraId="06303B75" w14:textId="77777777" w:rsidR="00CC1A84" w:rsidRDefault="00CC1A84" w:rsidP="00CC1A84">
      <w:pPr>
        <w:pStyle w:val="RKnormal"/>
      </w:pPr>
    </w:p>
    <w:p w14:paraId="0365B579" w14:textId="77777777" w:rsidR="003F00DD" w:rsidRDefault="003F00DD">
      <w:pPr>
        <w:pStyle w:val="RKnormal"/>
      </w:pPr>
      <w:r>
        <w:t>Dokument:</w:t>
      </w:r>
      <w:r w:rsidR="00CC1A84">
        <w:t xml:space="preserve"> </w:t>
      </w:r>
      <w:r w:rsidR="002E0FC4">
        <w:t>H</w:t>
      </w:r>
      <w:r w:rsidR="00CC1A84">
        <w:t>a</w:t>
      </w:r>
      <w:r w:rsidR="00E76E6E">
        <w:t>r</w:t>
      </w:r>
      <w:r w:rsidR="00CC1A84">
        <w:t xml:space="preserve"> ej presenterats ännu.</w:t>
      </w:r>
      <w:r w:rsidR="00C36CD8">
        <w:t xml:space="preserve"> </w:t>
      </w:r>
    </w:p>
    <w:p w14:paraId="6FEF9EBF" w14:textId="77777777" w:rsidR="003F00DD" w:rsidRDefault="003F00DD">
      <w:pPr>
        <w:pStyle w:val="RKnormal"/>
      </w:pPr>
    </w:p>
    <w:p w14:paraId="56AA03A4" w14:textId="77777777" w:rsidR="00CC1A84" w:rsidRDefault="007F0357">
      <w:pPr>
        <w:pStyle w:val="RKnormal"/>
      </w:pPr>
      <w:r>
        <w:t xml:space="preserve">Tidigare dokument: </w:t>
      </w:r>
      <w:r w:rsidR="00CC1A84">
        <w:t xml:space="preserve">KOM (2013) 78 slutlig </w:t>
      </w:r>
    </w:p>
    <w:p w14:paraId="535A86F7" w14:textId="77777777" w:rsidR="00CC1A84" w:rsidRDefault="00CC1A84">
      <w:pPr>
        <w:pStyle w:val="RKnormal"/>
      </w:pPr>
      <w:r>
        <w:t>Förslag till Europaparlamentets och rådets förordning om konsumentprodukters säkerhet och om upphävande av rådets direktiv 87/357/EEG och Europaparlamentets och rådets direktiv 2001/95/EG</w:t>
      </w:r>
    </w:p>
    <w:p w14:paraId="52F88A25" w14:textId="77777777" w:rsidR="00CC1A84" w:rsidRDefault="00CC1A84">
      <w:pPr>
        <w:pStyle w:val="RKnormal"/>
      </w:pPr>
    </w:p>
    <w:p w14:paraId="23D8942C" w14:textId="77777777" w:rsidR="003F00DD" w:rsidRDefault="003F00DD">
      <w:pPr>
        <w:pStyle w:val="RKnormal"/>
      </w:pPr>
      <w:r>
        <w:t>Fakta-PM</w:t>
      </w:r>
      <w:r w:rsidR="00CC1A84">
        <w:t>:</w:t>
      </w:r>
      <w:r>
        <w:t xml:space="preserve"> </w:t>
      </w:r>
      <w:r w:rsidR="00CC1A84">
        <w:t>Justitiedepartementet 2012/13:FPM77</w:t>
      </w:r>
    </w:p>
    <w:p w14:paraId="46B91095" w14:textId="77777777" w:rsidR="003F00DD" w:rsidRDefault="003F00DD">
      <w:pPr>
        <w:pStyle w:val="RKnormal"/>
      </w:pPr>
    </w:p>
    <w:p w14:paraId="4AB602E2" w14:textId="141E5DA1" w:rsidR="009B34BF" w:rsidRDefault="003E20F0" w:rsidP="009B34BF">
      <w:pPr>
        <w:pStyle w:val="RKnormal"/>
      </w:pPr>
      <w:r>
        <w:t>Civil</w:t>
      </w:r>
      <w:r w:rsidR="00880272">
        <w:t>utskottet har informerats den 23</w:t>
      </w:r>
      <w:r>
        <w:t xml:space="preserve"> april </w:t>
      </w:r>
      <w:r w:rsidR="00F46091">
        <w:t xml:space="preserve">2013 och den 25 november 2014. </w:t>
      </w:r>
      <w:r>
        <w:t>Ö</w:t>
      </w:r>
      <w:r w:rsidR="009B34BF">
        <w:t>verläggning med civilutskottet har ägt rum den 11</w:t>
      </w:r>
      <w:r w:rsidR="00E8000A">
        <w:t xml:space="preserve"> </w:t>
      </w:r>
      <w:r w:rsidR="009B34BF">
        <w:t xml:space="preserve">juni 2013 . Ett möte med civilutskottet kommer att äga rum den 21 maj 2015. Frågan har behandlats vid samråd med EU-nämnden den 28 november 2014. </w:t>
      </w:r>
    </w:p>
    <w:p w14:paraId="43996BF2" w14:textId="77777777" w:rsidR="009B34BF" w:rsidRDefault="009B34BF">
      <w:pPr>
        <w:pStyle w:val="RKnormal"/>
      </w:pPr>
    </w:p>
    <w:p w14:paraId="6FCF0691" w14:textId="77777777" w:rsidR="003F00DD" w:rsidRDefault="003F00DD">
      <w:pPr>
        <w:pStyle w:val="RKrubrik"/>
      </w:pPr>
      <w:r>
        <w:t>Bakgrund</w:t>
      </w:r>
    </w:p>
    <w:p w14:paraId="743BD8D7" w14:textId="7157FAD5" w:rsidR="004C49A3" w:rsidRDefault="009A6868" w:rsidP="00915512">
      <w:pPr>
        <w:pStyle w:val="RKnormal"/>
      </w:pPr>
      <w:r>
        <w:t>Europeiska kommissionen presenterade den 13 februari 2013 ett förslag till en förordning om konsumentprodukters säkerhet som ska ersätta direktivet 2001/95/EG om allmän produktsäkerhet och direktivet 87/357/EEG om farliga livsmedelsimitationer. Förslaget om förordning om konsumentprodukters säkerhet utgör tillsammans med ett förslag till en förordning om marknadskontroll av produkter</w:t>
      </w:r>
      <w:r w:rsidR="00F46091">
        <w:t>,</w:t>
      </w:r>
      <w:r>
        <w:t xml:space="preserve"> det s.k. produktsäkerhetspaketet.  </w:t>
      </w:r>
    </w:p>
    <w:p w14:paraId="36FAAD29" w14:textId="77777777" w:rsidR="009A6868" w:rsidRDefault="009A6868" w:rsidP="00915512">
      <w:pPr>
        <w:pStyle w:val="RKnormal"/>
      </w:pPr>
    </w:p>
    <w:p w14:paraId="49D1DDE1" w14:textId="77777777" w:rsidR="009A6868" w:rsidRDefault="009A6868" w:rsidP="009A6868">
      <w:pPr>
        <w:pStyle w:val="RKnormal"/>
      </w:pPr>
      <w:r>
        <w:t xml:space="preserve">Intensiva förhandlingar pågick under 2013 men arbetet med produktsäkerhetspaketet stannade därefter mer eller mindre av. Europaparlamentet lämnade sitt betänkande i april 2014. </w:t>
      </w:r>
    </w:p>
    <w:p w14:paraId="1339CE5E" w14:textId="77777777" w:rsidR="004C49A3" w:rsidRDefault="004C49A3" w:rsidP="00915512">
      <w:pPr>
        <w:pStyle w:val="RKnormal"/>
      </w:pPr>
    </w:p>
    <w:p w14:paraId="2BAEA685" w14:textId="77777777" w:rsidR="003F00DD" w:rsidRDefault="003F00DD">
      <w:pPr>
        <w:pStyle w:val="RKrubrik"/>
      </w:pPr>
      <w:r>
        <w:t>Rättslig grund och beslutsförfarande</w:t>
      </w:r>
    </w:p>
    <w:p w14:paraId="663702E6" w14:textId="77777777" w:rsidR="003F00DD" w:rsidRDefault="007F0357">
      <w:pPr>
        <w:pStyle w:val="RKnormal"/>
      </w:pPr>
      <w:r>
        <w:t xml:space="preserve">Den rättsliga grunden är artikel 114 i fördraget om Europeiska unionens funktionssätt (EUF-fördraget). Förordningen antas genom medbeslutandeförfarande mellan rådet och Europaparlamentet. Rådet fattar beslut med kvalificerad majoritet. </w:t>
      </w:r>
    </w:p>
    <w:p w14:paraId="67770F70" w14:textId="77777777" w:rsidR="000B58F2" w:rsidRDefault="000B58F2" w:rsidP="000B58F2">
      <w:pPr>
        <w:pStyle w:val="RKrubrik"/>
        <w:rPr>
          <w:i/>
          <w:iCs/>
        </w:rPr>
      </w:pPr>
      <w:r>
        <w:rPr>
          <w:i/>
          <w:iCs/>
        </w:rPr>
        <w:lastRenderedPageBreak/>
        <w:t>Svensk ståndpunkt</w:t>
      </w:r>
    </w:p>
    <w:p w14:paraId="5D982C61" w14:textId="77777777" w:rsidR="00815210" w:rsidRPr="00DB62B5" w:rsidRDefault="002E0FC4" w:rsidP="00815210">
      <w:pPr>
        <w:pStyle w:val="RKnormal"/>
      </w:pPr>
      <w:r>
        <w:t xml:space="preserve">Regeringen </w:t>
      </w:r>
      <w:r w:rsidR="000B58F2">
        <w:t xml:space="preserve">är i stort positivt till förslaget </w:t>
      </w:r>
      <w:r w:rsidR="009B34BF">
        <w:t>till förordning om konsumentprodukter</w:t>
      </w:r>
      <w:r w:rsidR="003643C0">
        <w:t>s s</w:t>
      </w:r>
      <w:r w:rsidR="004C49A3">
        <w:t>ä</w:t>
      </w:r>
      <w:r w:rsidR="003643C0">
        <w:t>kerhet</w:t>
      </w:r>
      <w:r w:rsidR="009B34BF">
        <w:t xml:space="preserve"> </w:t>
      </w:r>
      <w:r>
        <w:t xml:space="preserve">men </w:t>
      </w:r>
      <w:r w:rsidR="00815210" w:rsidRPr="00DB62B5">
        <w:t xml:space="preserve">anser att det är problematiskt med krav på ursprungslandsmärkning i denna rättsakt. Ursprungslandet som anges kan komma att vara det land där varan monteras ihop utan att vara fysiskt tillverkad där. Den föreslagna bestämmelsen riskerar därför att bli missvisande för konsumenter. Det finns andra bestämmelser i förslaget som stärker spårbarheten effektivt. </w:t>
      </w:r>
      <w:r w:rsidR="00050D08">
        <w:t xml:space="preserve">Kommissionens studie ger inte skäl för att ändra ståndpunkt i denna fråga. </w:t>
      </w:r>
    </w:p>
    <w:p w14:paraId="31EB6646" w14:textId="77777777" w:rsidR="003F00DD" w:rsidRDefault="003F00DD">
      <w:pPr>
        <w:pStyle w:val="RKnormal"/>
      </w:pPr>
    </w:p>
    <w:p w14:paraId="2EBF4786" w14:textId="77777777" w:rsidR="003F00DD" w:rsidRDefault="003F00DD">
      <w:pPr>
        <w:pStyle w:val="RKrubrik"/>
      </w:pPr>
      <w:r>
        <w:t>Europaparlamentets inställning</w:t>
      </w:r>
    </w:p>
    <w:p w14:paraId="7B27AD14" w14:textId="2F3F6761" w:rsidR="003F00DD" w:rsidRDefault="00E76E6E">
      <w:pPr>
        <w:pStyle w:val="RKnormal"/>
      </w:pPr>
      <w:r>
        <w:t>Europaparlamentet har antagit sitt första ställningstagande. Parlamentet är positivt inställt till ursprungs</w:t>
      </w:r>
      <w:r w:rsidR="00F46091">
        <w:t>lands</w:t>
      </w:r>
      <w:r>
        <w:t>märkning och föreslår att tillverkare bara ska behöva märka ursprungslandet på engel</w:t>
      </w:r>
      <w:r w:rsidR="008E70D6">
        <w:t>ska.</w:t>
      </w:r>
    </w:p>
    <w:p w14:paraId="3C27CA75" w14:textId="77777777" w:rsidR="003F00DD" w:rsidRDefault="003F00DD">
      <w:pPr>
        <w:pStyle w:val="RKrubrik"/>
        <w:rPr>
          <w:i/>
          <w:iCs/>
        </w:rPr>
      </w:pPr>
      <w:r>
        <w:rPr>
          <w:i/>
          <w:iCs/>
        </w:rPr>
        <w:t>Förslaget</w:t>
      </w:r>
    </w:p>
    <w:p w14:paraId="5D8EBD73" w14:textId="77777777" w:rsidR="004C49A3" w:rsidRDefault="004C49A3" w:rsidP="004C49A3">
      <w:pPr>
        <w:pStyle w:val="RKnormal"/>
      </w:pPr>
      <w:r>
        <w:t>Förslagen till förordningar syftar till att uppnå mer säk</w:t>
      </w:r>
      <w:r w:rsidR="009A6868">
        <w:t xml:space="preserve">ra konsumentvaror, förenkla </w:t>
      </w:r>
      <w:r>
        <w:t xml:space="preserve">reglerna för ekonomiska aktörer, förbättra och skärpa marknadskontrollen för produkter på den inre marknaden samt säkerställa att </w:t>
      </w:r>
      <w:r w:rsidR="009A6868">
        <w:t>varor uppfyller gällande krav.</w:t>
      </w:r>
      <w:r w:rsidR="009A6868" w:rsidRPr="009A6868">
        <w:t xml:space="preserve"> </w:t>
      </w:r>
      <w:r w:rsidR="009A6868" w:rsidRPr="004C49A3">
        <w:t>Förordningarna ska ersätta nu gällande EU-regler på området som finns bl.a. i det allmänna produktsäkerhetsdirektivet från 2001.</w:t>
      </w:r>
    </w:p>
    <w:p w14:paraId="4806C18A" w14:textId="77777777" w:rsidR="004C49A3" w:rsidRDefault="004C49A3" w:rsidP="004C49A3">
      <w:pPr>
        <w:pStyle w:val="RKnormal"/>
      </w:pPr>
    </w:p>
    <w:p w14:paraId="463BA007" w14:textId="3064A5C8" w:rsidR="002E0FC4" w:rsidRDefault="004C49A3" w:rsidP="002E0FC4">
      <w:r>
        <w:t>Den utstående frågan i förhandlingarna är förslaget till obligatorisk ursprungslandsmärkning i artikel 7 i förordningen om konsumentprodukters säkerhet. Ett fler</w:t>
      </w:r>
      <w:r w:rsidR="00F46091">
        <w:t>tal medlemsstater har efterlyst</w:t>
      </w:r>
      <w:r>
        <w:t xml:space="preserve"> en konsekvensanalys av nämnda bestämmelse, eftersom en sådan inte gjordes inom ramen för den ursprungliga konsekvensanalysen för de båda rättsakterna. Den 6 maj 2015 presenterade kommissionen en studie om ursprungslandsmärkning för konsumentprodukter. Studien behandlar ursprungslandsmärkning för olika </w:t>
      </w:r>
      <w:r w:rsidR="00F46091">
        <w:t>produkt</w:t>
      </w:r>
      <w:r>
        <w:t xml:space="preserve">grupper. Av studien framgår att från tillsynsmyndigheternas perspektiv förbättrar inte, eller </w:t>
      </w:r>
      <w:r w:rsidR="002E0FC4">
        <w:t xml:space="preserve">i så fall </w:t>
      </w:r>
      <w:r>
        <w:t>endast obetydligt, en obligatorisk ursprungs</w:t>
      </w:r>
      <w:r w:rsidR="00F46091">
        <w:t>lands</w:t>
      </w:r>
      <w:r>
        <w:t xml:space="preserve">märkning produkters spårbarhet. Inte heller när det gäller produktsäkerhet ur ett konsumentperspektiv är det </w:t>
      </w:r>
      <w:r w:rsidR="003B0479">
        <w:t xml:space="preserve">enligt studien </w:t>
      </w:r>
      <w:r>
        <w:t xml:space="preserve">troligt att ursprungslandsmärkning </w:t>
      </w:r>
      <w:r w:rsidR="00547D7A">
        <w:t xml:space="preserve">spelar </w:t>
      </w:r>
      <w:r>
        <w:t>någon betyd</w:t>
      </w:r>
      <w:r w:rsidR="002E0FC4">
        <w:t>ande</w:t>
      </w:r>
      <w:r w:rsidR="00547D7A">
        <w:t xml:space="preserve"> roll</w:t>
      </w:r>
      <w:r>
        <w:t xml:space="preserve">. </w:t>
      </w:r>
    </w:p>
    <w:p w14:paraId="7876FEA9" w14:textId="77777777" w:rsidR="003F00DD" w:rsidRDefault="003F00DD">
      <w:pPr>
        <w:pStyle w:val="RKrubrik"/>
        <w:rPr>
          <w:i/>
          <w:iCs/>
        </w:rPr>
      </w:pPr>
      <w:r>
        <w:rPr>
          <w:i/>
          <w:iCs/>
        </w:rPr>
        <w:t>Gällande svenska regler och förslagets effekter på dessa</w:t>
      </w:r>
    </w:p>
    <w:p w14:paraId="08149C99" w14:textId="77777777" w:rsidR="004C701A" w:rsidRDefault="004C701A" w:rsidP="004C701A">
      <w:pPr>
        <w:pStyle w:val="RKnormal"/>
      </w:pPr>
      <w:r>
        <w:t xml:space="preserve">Förslaget till produktsäkerhetspaket innebär att nu gällande direktiv kommer att ersättas med två direkt tillämpliga EU-förordningar. </w:t>
      </w:r>
    </w:p>
    <w:p w14:paraId="19C84F29" w14:textId="77777777" w:rsidR="002E0FC4" w:rsidRDefault="00322165" w:rsidP="00590FFC">
      <w:r>
        <w:t xml:space="preserve">Det svenska regelverket bestående av produktsäkerhetslagen (2004:451), produktsäkerhetsförordningen (2004:469) och lagen om farliga livsmedelsimitationer (1992:1328) kommer </w:t>
      </w:r>
      <w:r w:rsidR="004C701A">
        <w:t xml:space="preserve">därmed </w:t>
      </w:r>
      <w:r>
        <w:t>att behöva anpassas till en ny struktur</w:t>
      </w:r>
      <w:r w:rsidR="004C701A">
        <w:t xml:space="preserve">. </w:t>
      </w:r>
    </w:p>
    <w:p w14:paraId="34918680" w14:textId="77777777" w:rsidR="003F00DD" w:rsidRDefault="003F00DD">
      <w:pPr>
        <w:pStyle w:val="RKrubrik"/>
      </w:pPr>
      <w:r>
        <w:t>Ekonomiska konsekvenser</w:t>
      </w:r>
    </w:p>
    <w:p w14:paraId="4DE1B597" w14:textId="77777777" w:rsidR="003F00DD" w:rsidRDefault="00AD2A5F">
      <w:pPr>
        <w:pStyle w:val="RKnormal"/>
      </w:pPr>
      <w:r>
        <w:t>Kommissionen bedömer att förslaget till förordning om konsumentprodukters säkerhet inte f</w:t>
      </w:r>
      <w:r w:rsidR="007F0357">
        <w:t>år några andra budgetkonsekvens</w:t>
      </w:r>
      <w:r w:rsidR="00147306">
        <w:t xml:space="preserve">er </w:t>
      </w:r>
      <w:r>
        <w:t xml:space="preserve">än dem som följer av en korrekt förvaltning av förordningen </w:t>
      </w:r>
      <w:r w:rsidR="007F0357">
        <w:t xml:space="preserve">som i form av direktiv 2001/95/EG om allmän produktsäkerhet redan är en del av EU-rätten. </w:t>
      </w:r>
    </w:p>
    <w:p w14:paraId="67003A92" w14:textId="77777777" w:rsidR="007F0357" w:rsidRDefault="007F0357">
      <w:pPr>
        <w:pStyle w:val="RKnormal"/>
      </w:pPr>
    </w:p>
    <w:p w14:paraId="0ED3CF47" w14:textId="1408E096" w:rsidR="007F0357" w:rsidRDefault="007F0357">
      <w:pPr>
        <w:pStyle w:val="RKnormal"/>
      </w:pPr>
      <w:r>
        <w:t>Ett krav på ursprungs</w:t>
      </w:r>
      <w:r w:rsidR="00F46091">
        <w:t>lands</w:t>
      </w:r>
      <w:r>
        <w:t xml:space="preserve">märkning av alla produkter avsedda för konsumenter skulle få konsekvenser för företagen, men omfattningen är svår att bedöma. </w:t>
      </w:r>
    </w:p>
    <w:p w14:paraId="6EC3A145" w14:textId="77777777" w:rsidR="003F00DD" w:rsidRDefault="003F00DD">
      <w:pPr>
        <w:pStyle w:val="RKnormal"/>
      </w:pPr>
    </w:p>
    <w:p w14:paraId="620EC309" w14:textId="77777777" w:rsidR="003F00DD" w:rsidRDefault="003F00DD">
      <w:pPr>
        <w:pStyle w:val="RKnormal"/>
        <w:rPr>
          <w:i/>
          <w:iCs/>
        </w:rPr>
      </w:pPr>
    </w:p>
    <w:p w14:paraId="6B5D0A8E" w14:textId="77777777" w:rsidR="003F00DD" w:rsidRDefault="003F00DD">
      <w:pPr>
        <w:pStyle w:val="RKnormal"/>
        <w:ind w:left="-1134"/>
      </w:pPr>
    </w:p>
    <w:p w14:paraId="6B6AE511" w14:textId="77777777" w:rsidR="006E4E11" w:rsidRDefault="006E4E11">
      <w:pPr>
        <w:pStyle w:val="RKrubrik"/>
        <w:spacing w:before="0" w:after="0"/>
      </w:pPr>
    </w:p>
    <w:p w14:paraId="7EE2A433" w14:textId="77777777" w:rsidR="00815210" w:rsidRDefault="00815210" w:rsidP="003F00DD">
      <w:pPr>
        <w:pStyle w:val="RKnormal"/>
        <w:rPr>
          <w:u w:val="single"/>
        </w:rPr>
      </w:pPr>
    </w:p>
    <w:p w14:paraId="57C22F70" w14:textId="77777777" w:rsidR="00815210" w:rsidRDefault="00815210" w:rsidP="003F00DD">
      <w:pPr>
        <w:pStyle w:val="RKnormal"/>
        <w:rPr>
          <w:u w:val="single"/>
        </w:rPr>
      </w:pPr>
    </w:p>
    <w:p w14:paraId="4FA2BFB7" w14:textId="77777777" w:rsidR="00815210" w:rsidRDefault="00815210" w:rsidP="003F00DD">
      <w:pPr>
        <w:pStyle w:val="RKnormal"/>
        <w:rPr>
          <w:u w:val="single"/>
        </w:rPr>
      </w:pPr>
    </w:p>
    <w:p w14:paraId="31A1BC21" w14:textId="77777777" w:rsidR="00815210" w:rsidRDefault="00815210" w:rsidP="003F00DD">
      <w:pPr>
        <w:pStyle w:val="RKnormal"/>
        <w:rPr>
          <w:u w:val="single"/>
        </w:rPr>
      </w:pPr>
    </w:p>
    <w:p w14:paraId="24BB0001" w14:textId="77777777" w:rsidR="00815210" w:rsidRDefault="00815210" w:rsidP="003F00DD">
      <w:pPr>
        <w:pStyle w:val="RKnormal"/>
        <w:rPr>
          <w:u w:val="single"/>
        </w:rPr>
      </w:pPr>
    </w:p>
    <w:p w14:paraId="34FBDAD0" w14:textId="77777777" w:rsidR="003F00DD" w:rsidRPr="00DB62B5" w:rsidRDefault="003F00DD" w:rsidP="003F00DD">
      <w:pPr>
        <w:pStyle w:val="RKnormal"/>
      </w:pPr>
    </w:p>
    <w:p w14:paraId="3D063D19" w14:textId="77777777" w:rsidR="003F00DD" w:rsidRPr="005075EE" w:rsidRDefault="003F00DD" w:rsidP="003F00DD">
      <w:pPr>
        <w:pStyle w:val="Liststycke"/>
        <w:rPr>
          <w:rFonts w:ascii="Times New Roman" w:hAnsi="Times New Roman"/>
          <w:sz w:val="24"/>
          <w:szCs w:val="24"/>
        </w:rPr>
      </w:pPr>
    </w:p>
    <w:p w14:paraId="3362B243" w14:textId="77777777" w:rsidR="003F00DD" w:rsidRPr="005075EE" w:rsidRDefault="003F00DD" w:rsidP="003F00DD">
      <w:pPr>
        <w:pStyle w:val="Liststycke"/>
        <w:rPr>
          <w:rFonts w:ascii="Times New Roman" w:hAnsi="Times New Roman"/>
          <w:sz w:val="24"/>
          <w:szCs w:val="24"/>
        </w:rPr>
      </w:pPr>
    </w:p>
    <w:p w14:paraId="6C5D876F" w14:textId="77777777" w:rsidR="003F00DD" w:rsidRPr="005075EE" w:rsidRDefault="003F00DD" w:rsidP="003F00DD">
      <w:pPr>
        <w:pStyle w:val="Liststycke"/>
        <w:rPr>
          <w:rFonts w:ascii="Times New Roman" w:hAnsi="Times New Roman"/>
          <w:sz w:val="24"/>
          <w:szCs w:val="24"/>
        </w:rPr>
      </w:pPr>
    </w:p>
    <w:p w14:paraId="5B219805" w14:textId="77777777" w:rsidR="003F00DD" w:rsidRPr="005075EE" w:rsidRDefault="003F00DD" w:rsidP="003F00DD">
      <w:pPr>
        <w:pStyle w:val="Liststycke"/>
        <w:rPr>
          <w:rFonts w:ascii="Times New Roman" w:hAnsi="Times New Roman"/>
          <w:sz w:val="24"/>
          <w:szCs w:val="24"/>
        </w:rPr>
      </w:pPr>
    </w:p>
    <w:p w14:paraId="32D1EAD5" w14:textId="77777777" w:rsidR="003F00DD" w:rsidRPr="005075EE" w:rsidRDefault="003F00DD" w:rsidP="003F00DD">
      <w:pPr>
        <w:pStyle w:val="Liststycke"/>
        <w:rPr>
          <w:rFonts w:ascii="Times New Roman" w:hAnsi="Times New Roman"/>
          <w:sz w:val="24"/>
          <w:szCs w:val="24"/>
        </w:rPr>
      </w:pPr>
    </w:p>
    <w:p w14:paraId="3A2AC040" w14:textId="77777777" w:rsidR="003F00DD" w:rsidRPr="005075EE" w:rsidRDefault="003F00DD" w:rsidP="003F00DD">
      <w:pPr>
        <w:rPr>
          <w:szCs w:val="24"/>
        </w:rPr>
      </w:pPr>
    </w:p>
    <w:p w14:paraId="151E2D0C" w14:textId="77777777" w:rsidR="003F00DD" w:rsidRPr="005075EE" w:rsidRDefault="003F00DD" w:rsidP="003F00DD">
      <w:pPr>
        <w:pStyle w:val="RKnormal"/>
        <w:rPr>
          <w:szCs w:val="24"/>
        </w:rPr>
      </w:pPr>
    </w:p>
    <w:p w14:paraId="41B2D803" w14:textId="77777777" w:rsidR="006E4E11" w:rsidRDefault="006E4E11" w:rsidP="003F00DD">
      <w:pPr>
        <w:pStyle w:val="RKnormal"/>
      </w:pPr>
    </w:p>
    <w:sectPr w:rsidR="006E4E11">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AFB27" w14:textId="77777777" w:rsidR="001F4FAE" w:rsidRDefault="001F4FAE">
      <w:r>
        <w:separator/>
      </w:r>
    </w:p>
  </w:endnote>
  <w:endnote w:type="continuationSeparator" w:id="0">
    <w:p w14:paraId="65D992CE" w14:textId="77777777" w:rsidR="001F4FAE" w:rsidRDefault="001F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5BCD7" w14:textId="77777777" w:rsidR="001F4FAE" w:rsidRDefault="001F4FAE">
      <w:r>
        <w:separator/>
      </w:r>
    </w:p>
  </w:footnote>
  <w:footnote w:type="continuationSeparator" w:id="0">
    <w:p w14:paraId="742D358C" w14:textId="77777777" w:rsidR="001F4FAE" w:rsidRDefault="001F4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17BF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2451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27EB39A3" w14:textId="77777777">
      <w:trPr>
        <w:cantSplit/>
      </w:trPr>
      <w:tc>
        <w:tcPr>
          <w:tcW w:w="3119" w:type="dxa"/>
        </w:tcPr>
        <w:p w14:paraId="1CAC898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2256DCB" w14:textId="77777777" w:rsidR="00E80146" w:rsidRDefault="00E80146">
          <w:pPr>
            <w:pStyle w:val="Sidhuvud"/>
            <w:ind w:right="360"/>
          </w:pPr>
        </w:p>
      </w:tc>
      <w:tc>
        <w:tcPr>
          <w:tcW w:w="1525" w:type="dxa"/>
        </w:tcPr>
        <w:p w14:paraId="10F1D0FD" w14:textId="77777777" w:rsidR="00E80146" w:rsidRDefault="00E80146">
          <w:pPr>
            <w:pStyle w:val="Sidhuvud"/>
            <w:ind w:right="360"/>
          </w:pPr>
        </w:p>
      </w:tc>
    </w:tr>
  </w:tbl>
  <w:p w14:paraId="060EFB7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0AFB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2451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27629967" w14:textId="77777777">
      <w:trPr>
        <w:cantSplit/>
      </w:trPr>
      <w:tc>
        <w:tcPr>
          <w:tcW w:w="3119" w:type="dxa"/>
        </w:tcPr>
        <w:p w14:paraId="3830BE5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10368E6" w14:textId="77777777" w:rsidR="00E80146" w:rsidRDefault="00E80146">
          <w:pPr>
            <w:pStyle w:val="Sidhuvud"/>
            <w:ind w:right="360"/>
          </w:pPr>
        </w:p>
      </w:tc>
      <w:tc>
        <w:tcPr>
          <w:tcW w:w="1525" w:type="dxa"/>
        </w:tcPr>
        <w:p w14:paraId="3ADC101A" w14:textId="77777777" w:rsidR="00E80146" w:rsidRDefault="00E80146">
          <w:pPr>
            <w:pStyle w:val="Sidhuvud"/>
            <w:ind w:right="360"/>
          </w:pPr>
        </w:p>
      </w:tc>
    </w:tr>
  </w:tbl>
  <w:p w14:paraId="0CA3C3B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45B66" w14:textId="77777777" w:rsidR="003F00DD" w:rsidRDefault="003F00DD">
    <w:pPr>
      <w:framePr w:w="2948" w:h="1321" w:hRule="exact" w:wrap="notBeside" w:vAnchor="page" w:hAnchor="page" w:x="1362" w:y="653"/>
    </w:pPr>
    <w:r>
      <w:rPr>
        <w:noProof/>
        <w:lang w:eastAsia="sv-SE"/>
      </w:rPr>
      <w:drawing>
        <wp:inline distT="0" distB="0" distL="0" distR="0" wp14:anchorId="459C474B" wp14:editId="1767DD5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3E33B1C" w14:textId="77777777" w:rsidR="00E80146" w:rsidRDefault="00E80146">
    <w:pPr>
      <w:pStyle w:val="RKrubrik"/>
      <w:keepNext w:val="0"/>
      <w:tabs>
        <w:tab w:val="clear" w:pos="1134"/>
        <w:tab w:val="clear" w:pos="2835"/>
      </w:tabs>
      <w:spacing w:before="0" w:after="0" w:line="320" w:lineRule="atLeast"/>
      <w:rPr>
        <w:bCs/>
      </w:rPr>
    </w:pPr>
  </w:p>
  <w:p w14:paraId="4F5F8B6B" w14:textId="77777777" w:rsidR="00E80146" w:rsidRDefault="00E80146">
    <w:pPr>
      <w:rPr>
        <w:rFonts w:ascii="TradeGothic" w:hAnsi="TradeGothic"/>
        <w:b/>
        <w:bCs/>
        <w:spacing w:val="12"/>
        <w:sz w:val="22"/>
      </w:rPr>
    </w:pPr>
  </w:p>
  <w:p w14:paraId="1F747771" w14:textId="77777777" w:rsidR="00E80146" w:rsidRDefault="00E80146">
    <w:pPr>
      <w:pStyle w:val="RKrubrik"/>
      <w:keepNext w:val="0"/>
      <w:tabs>
        <w:tab w:val="clear" w:pos="1134"/>
        <w:tab w:val="clear" w:pos="2835"/>
      </w:tabs>
      <w:spacing w:before="0" w:after="0" w:line="320" w:lineRule="atLeast"/>
      <w:rPr>
        <w:bCs/>
      </w:rPr>
    </w:pPr>
  </w:p>
  <w:p w14:paraId="5216EF4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Finansdepartementet"/>
    <w:docVar w:name="Regering" w:val="N"/>
  </w:docVars>
  <w:rsids>
    <w:rsidRoot w:val="003F00DD"/>
    <w:rsid w:val="00050D08"/>
    <w:rsid w:val="000B58F2"/>
    <w:rsid w:val="001362BA"/>
    <w:rsid w:val="00147306"/>
    <w:rsid w:val="00150384"/>
    <w:rsid w:val="00160901"/>
    <w:rsid w:val="00165FDD"/>
    <w:rsid w:val="001805B7"/>
    <w:rsid w:val="001F4FAE"/>
    <w:rsid w:val="002B7883"/>
    <w:rsid w:val="002E0FC4"/>
    <w:rsid w:val="002F42B6"/>
    <w:rsid w:val="00322165"/>
    <w:rsid w:val="003643C0"/>
    <w:rsid w:val="00367B1C"/>
    <w:rsid w:val="003B0479"/>
    <w:rsid w:val="003E20F0"/>
    <w:rsid w:val="003E73ED"/>
    <w:rsid w:val="003F00DD"/>
    <w:rsid w:val="004A328D"/>
    <w:rsid w:val="004C49A3"/>
    <w:rsid w:val="004C701A"/>
    <w:rsid w:val="00547D7A"/>
    <w:rsid w:val="0058762B"/>
    <w:rsid w:val="005877B6"/>
    <w:rsid w:val="00590FFC"/>
    <w:rsid w:val="005A37E2"/>
    <w:rsid w:val="005D3599"/>
    <w:rsid w:val="00630DF0"/>
    <w:rsid w:val="006A0C10"/>
    <w:rsid w:val="006E4E11"/>
    <w:rsid w:val="007242A3"/>
    <w:rsid w:val="007A6855"/>
    <w:rsid w:val="007F0357"/>
    <w:rsid w:val="00815210"/>
    <w:rsid w:val="00875868"/>
    <w:rsid w:val="00877D28"/>
    <w:rsid w:val="00880272"/>
    <w:rsid w:val="008D22E9"/>
    <w:rsid w:val="008E70D6"/>
    <w:rsid w:val="00915512"/>
    <w:rsid w:val="0092027A"/>
    <w:rsid w:val="0093570C"/>
    <w:rsid w:val="00955E31"/>
    <w:rsid w:val="00992E72"/>
    <w:rsid w:val="009A6868"/>
    <w:rsid w:val="009B34BF"/>
    <w:rsid w:val="009E0B86"/>
    <w:rsid w:val="00A2451B"/>
    <w:rsid w:val="00A60C9E"/>
    <w:rsid w:val="00A9268C"/>
    <w:rsid w:val="00AD2A5F"/>
    <w:rsid w:val="00AF26D1"/>
    <w:rsid w:val="00B9278B"/>
    <w:rsid w:val="00C05E08"/>
    <w:rsid w:val="00C36CD8"/>
    <w:rsid w:val="00C60CA4"/>
    <w:rsid w:val="00CC1A84"/>
    <w:rsid w:val="00CD7632"/>
    <w:rsid w:val="00D133D7"/>
    <w:rsid w:val="00D94AF1"/>
    <w:rsid w:val="00E22281"/>
    <w:rsid w:val="00E76E6E"/>
    <w:rsid w:val="00E8000A"/>
    <w:rsid w:val="00E80146"/>
    <w:rsid w:val="00E904D0"/>
    <w:rsid w:val="00EC25F9"/>
    <w:rsid w:val="00ED583F"/>
    <w:rsid w:val="00F46091"/>
    <w:rsid w:val="00FC7D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53F09"/>
  <w15:docId w15:val="{17BA4FAF-ED78-4AE3-8AD8-C6C48312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3F00DD"/>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Ballongtext">
    <w:name w:val="Balloon Text"/>
    <w:basedOn w:val="Normal"/>
    <w:link w:val="BallongtextChar"/>
    <w:rsid w:val="00CC1A8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C1A8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f16b197b-0621-48b5-aef5-577d70961355">
      <Terms xmlns="http://schemas.microsoft.com/office/infopath/2007/PartnerControls"/>
    </k46d94c0acf84ab9a79866a9d8b1905f>
    <Nyckelord xmlns="f16b197b-0621-48b5-aef5-577d70961355" xsi:nil="true"/>
    <Sekretess xmlns="f16b197b-0621-48b5-aef5-577d70961355">false</Sekretess>
    <Diarienummer xmlns="f16b197b-0621-48b5-aef5-577d70961355" xsi:nil="true"/>
    <TaxCatchAll xmlns="f16b197b-0621-48b5-aef5-577d70961355"/>
    <c9cd366cc722410295b9eacffbd73909 xmlns="f16b197b-0621-48b5-aef5-577d70961355">
      <Terms xmlns="http://schemas.microsoft.com/office/infopath/2007/PartnerControls"/>
    </c9cd366cc722410295b9eacffbd73909>
    <_dlc_DocId xmlns="f16b197b-0621-48b5-aef5-577d70961355">WC5HESE2CEK2-13-6911</_dlc_DocId>
    <_dlc_DocIdUrl xmlns="f16b197b-0621-48b5-aef5-577d70961355">
      <Url>http://rkdhs-u/enhet/FP/_layouts/DocIdRedir.aspx?ID=WC5HESE2CEK2-13-6911</Url>
      <Description>WC5HESE2CEK2-13-6911</Description>
    </_dlc_DocIdUrl>
    <RKOrdnaClass xmlns="6c5ac6a1-6424-40fe-b644-47b2fe1b4564" xsi:nil="true"/>
    <RKOrdnaCheckInComment xmlns="6c5ac6a1-6424-40fe-b644-47b2fe1b4564" xsi:nil="true"/>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FBCA7-BA06-4235-8FD5-A86096978EA8}">
  <ds:schemaRefs>
    <ds:schemaRef ds:uri="http://schemas.microsoft.com/office/2006/metadata/customXsn"/>
  </ds:schemaRefs>
</ds:datastoreItem>
</file>

<file path=customXml/itemProps2.xml><?xml version="1.0" encoding="utf-8"?>
<ds:datastoreItem xmlns:ds="http://schemas.openxmlformats.org/officeDocument/2006/customXml" ds:itemID="{6C765550-F2C4-4B6B-B477-0423A67FA89F}">
  <ds:schemaRefs>
    <ds:schemaRef ds:uri="http://schemas.microsoft.com/sharepoint/events"/>
  </ds:schemaRefs>
</ds:datastoreItem>
</file>

<file path=customXml/itemProps3.xml><?xml version="1.0" encoding="utf-8"?>
<ds:datastoreItem xmlns:ds="http://schemas.openxmlformats.org/officeDocument/2006/customXml" ds:itemID="{E07D2D2A-CDCC-4A4C-9C4F-F6795AB75C67}">
  <ds:schemaRefs>
    <ds:schemaRef ds:uri="http://schemas.microsoft.com/office/2006/metadata/properties"/>
    <ds:schemaRef ds:uri="http://schemas.microsoft.com/office/infopath/2007/PartnerControls"/>
    <ds:schemaRef ds:uri="f16b197b-0621-48b5-aef5-577d70961355"/>
    <ds:schemaRef ds:uri="6c5ac6a1-6424-40fe-b644-47b2fe1b4564"/>
  </ds:schemaRefs>
</ds:datastoreItem>
</file>

<file path=customXml/itemProps4.xml><?xml version="1.0" encoding="utf-8"?>
<ds:datastoreItem xmlns:ds="http://schemas.openxmlformats.org/officeDocument/2006/customXml" ds:itemID="{28AA3442-3716-4571-A5C9-1C7256439907}">
  <ds:schemaRefs>
    <ds:schemaRef ds:uri="http://schemas.microsoft.com/sharepoint/v3/contenttype/forms/url"/>
  </ds:schemaRefs>
</ds:datastoreItem>
</file>

<file path=customXml/itemProps5.xml><?xml version="1.0" encoding="utf-8"?>
<ds:datastoreItem xmlns:ds="http://schemas.openxmlformats.org/officeDocument/2006/customXml" ds:itemID="{690A53E7-A735-4852-9309-08383C0324B1}">
  <ds:schemaRefs>
    <ds:schemaRef ds:uri="http://schemas.microsoft.com/sharepoint/v3/contenttype/forms"/>
  </ds:schemaRefs>
</ds:datastoreItem>
</file>

<file path=customXml/itemProps6.xml><?xml version="1.0" encoding="utf-8"?>
<ds:datastoreItem xmlns:ds="http://schemas.openxmlformats.org/officeDocument/2006/customXml" ds:itemID="{3DC09D0F-8865-458B-89F9-C7EBF5F2D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572</Words>
  <Characters>4052</Characters>
  <Application>Microsoft Office Word</Application>
  <DocSecurity>0</DocSecurity>
  <Lines>61</Lines>
  <Paragraphs>21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Yvonne Stein</dc:creator>
  <cp:lastModifiedBy>Johan Eriksson</cp:lastModifiedBy>
  <cp:revision>3</cp:revision>
  <cp:lastPrinted>2015-05-18T12:54:00Z</cp:lastPrinted>
  <dcterms:created xsi:type="dcterms:W3CDTF">2015-05-18T12:52:00Z</dcterms:created>
  <dcterms:modified xsi:type="dcterms:W3CDTF">2015-05-18T12:54:00Z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6;0;0;568</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df5bf75a-a793-477d-a451-551d00068748</vt:lpwstr>
  </property>
</Properties>
</file>