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6157" w:rsidR="00AF30DD" w:rsidP="00EA6157" w:rsidRDefault="00EA6157" w14:paraId="15F75BD9" w14:textId="64728310">
      <w:pPr>
        <w:pStyle w:val="RubrikFrslagTIllRiksdagsbeslut"/>
      </w:pPr>
      <w:sdt>
        <w:sdtPr>
          <w:alias w:val="CC_Boilerplate_4"/>
          <w:tag w:val="CC_Boilerplate_4"/>
          <w:id w:val="-1644581176"/>
          <w:lock w:val="sdtLocked"/>
          <w:placeholder>
            <w:docPart w:val="61FDA1C83E8948358E3D26BE9518FF0D"/>
          </w:placeholder>
          <w15:appearance w15:val="hidden"/>
          <w:text/>
        </w:sdtPr>
        <w:sdtEndPr/>
        <w:sdtContent>
          <w:r w:rsidRPr="00EA6157" w:rsidR="00AF30DD">
            <w:t>Förslag till riksdagsbeslut</w:t>
          </w:r>
        </w:sdtContent>
      </w:sdt>
    </w:p>
    <w:sdt>
      <w:sdtPr>
        <w:alias w:val="Yrkande 1"/>
        <w:tag w:val="f1a91728-e20f-4ca6-bb32-652be34aab3b"/>
        <w:id w:val="-1371684759"/>
        <w:lock w:val="sdtLocked"/>
      </w:sdtPr>
      <w:sdtEndPr/>
      <w:sdtContent>
        <w:p w:rsidR="00390FC9" w:rsidRDefault="001E5919" w14:paraId="15F75BDA" w14:textId="77777777">
          <w:pPr>
            <w:pStyle w:val="Frslagstext"/>
            <w:numPr>
              <w:ilvl w:val="0"/>
              <w:numId w:val="0"/>
            </w:numPr>
          </w:pPr>
          <w:r>
            <w:t>Riksdagen ställer sig bakom det som anförs i motionen om att bekämpa hemlöshet och tillkännager detta för regeringen.</w:t>
          </w:r>
        </w:p>
      </w:sdtContent>
    </w:sdt>
    <w:p w:rsidRPr="009B062B" w:rsidR="00AF30DD" w:rsidP="009B062B" w:rsidRDefault="000156D9" w14:paraId="15F75BDB" w14:textId="77777777">
      <w:pPr>
        <w:pStyle w:val="Rubrik1"/>
      </w:pPr>
      <w:bookmarkStart w:name="MotionsStart" w:id="0"/>
      <w:bookmarkEnd w:id="0"/>
      <w:r w:rsidRPr="009B062B">
        <w:t>Motivering</w:t>
      </w:r>
    </w:p>
    <w:p w:rsidRPr="00950776" w:rsidR="00950776" w:rsidP="00950776" w:rsidRDefault="00950776" w14:paraId="15F75BDC" w14:textId="77777777">
      <w:pPr>
        <w:pStyle w:val="Normalutanindragellerluft"/>
      </w:pPr>
      <w:r w:rsidRPr="00950776">
        <w:t xml:space="preserve">Hemlöshet är ett mycket stort problem för både samhället och de hemlösa. Som hemlös är man socialt utsatt och i många fall försakad sitt människovärde. Därför är det viktigt att hela tiden göra sig påmind om att hemlösheten först och främst är ett bostadsproblem. Genom att börja med att lösa bostadsfrågan kan den sociala biten successivt också bli bättre vilket hela samhället tjänar på. Riktade insatser för att förhindra hemlöshet kan vara mycket värdefulla för samhället i stort. </w:t>
      </w:r>
    </w:p>
    <w:p w:rsidRPr="00EA6157" w:rsidR="00950776" w:rsidP="00EA6157" w:rsidRDefault="00950776" w14:paraId="15F75BDE" w14:textId="77777777">
      <w:bookmarkStart w:name="_GoBack" w:id="1"/>
      <w:bookmarkEnd w:id="1"/>
      <w:r w:rsidRPr="00EA6157">
        <w:t xml:space="preserve">I ett flertal kommuner har man inlett en metod som kallas ”Bostad först”. Initiativet, som varit framgångsrikt i utlandet, går ut på att erbjuda hemlösa personer en permanent bostad med ett eget förstahandskontrakt. Detta </w:t>
      </w:r>
      <w:r w:rsidRPr="00EA6157">
        <w:lastRenderedPageBreak/>
        <w:t>kan ses som en direkt motsats till hur det fungerar idag, där hemlösa slussas runt mellan olika härbärgen eller andra tillfälliga lösningar. Istället för att gå ifrån en hårt utsatt situation och sedan tvingas klättra uppåt i bostadshierarkin, får deltagarna genom projektet chansen att börja på topp. Tack vare ett antal hjälpinstanser vid sidan av kan detta på sikt förbättra situationen för hela samhället vilket således innebär såväl en samhällsekonomisk vinst som en vinst för enskilda individer. I likhet med den s.k. egnahemsrörelsen innebär åtagandet att den hemlösa får chansen att värna om sitt alldeles egna hem vilket skapar ansvar. Regeringen bör stimulera kommuner till att lösa hemlöshetsfrågan genom såväl förebyggande arbete som införandet av projekt i likhet med ”bostad först” genom att möjliggöra statligt stöd för ändamålet samt göra en utredning för hur hemlösheten på bästa sätt kan lösas.</w:t>
      </w:r>
    </w:p>
    <w:p w:rsidRPr="00093F48" w:rsidR="00093F48" w:rsidP="00093F48" w:rsidRDefault="00093F48" w14:paraId="15F75BDF" w14:textId="77777777">
      <w:pPr>
        <w:pStyle w:val="Normalutanindragellerluft"/>
      </w:pPr>
    </w:p>
    <w:sdt>
      <w:sdtPr>
        <w:rPr>
          <w:i/>
          <w:noProof/>
        </w:rPr>
        <w:alias w:val="CC_Underskrifter"/>
        <w:tag w:val="CC_Underskrifter"/>
        <w:id w:val="583496634"/>
        <w:lock w:val="sdtContentLocked"/>
        <w:placeholder>
          <w:docPart w:val="443C7B7E2F6A414BA8549C5421C30BC0"/>
        </w:placeholder>
        <w15:appearance w15:val="hidden"/>
      </w:sdtPr>
      <w:sdtEndPr>
        <w:rPr>
          <w:i w:val="0"/>
          <w:noProof w:val="0"/>
        </w:rPr>
      </w:sdtEndPr>
      <w:sdtContent>
        <w:p w:rsidR="004801AC" w:rsidP="00F20D71" w:rsidRDefault="00EA6157" w14:paraId="15F75B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B1394" w:rsidRDefault="009B1394" w14:paraId="15F75BE4" w14:textId="77777777"/>
    <w:sectPr w:rsidR="009B13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75BE6" w14:textId="77777777" w:rsidR="004C5B3B" w:rsidRDefault="004C5B3B" w:rsidP="000C1CAD">
      <w:pPr>
        <w:spacing w:line="240" w:lineRule="auto"/>
      </w:pPr>
      <w:r>
        <w:separator/>
      </w:r>
    </w:p>
  </w:endnote>
  <w:endnote w:type="continuationSeparator" w:id="0">
    <w:p w14:paraId="15F75BE7" w14:textId="77777777" w:rsidR="004C5B3B" w:rsidRDefault="004C5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75B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75B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61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75BE4" w14:textId="77777777" w:rsidR="004C5B3B" w:rsidRDefault="004C5B3B" w:rsidP="000C1CAD">
      <w:pPr>
        <w:spacing w:line="240" w:lineRule="auto"/>
      </w:pPr>
      <w:r>
        <w:separator/>
      </w:r>
    </w:p>
  </w:footnote>
  <w:footnote w:type="continuationSeparator" w:id="0">
    <w:p w14:paraId="15F75BE5" w14:textId="77777777" w:rsidR="004C5B3B" w:rsidRDefault="004C5B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F75B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75BF8" wp14:anchorId="15F75B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6157" w14:paraId="15F75BF9" w14:textId="77777777">
                          <w:pPr>
                            <w:jc w:val="right"/>
                          </w:pPr>
                          <w:sdt>
                            <w:sdtPr>
                              <w:alias w:val="CC_Noformat_Partikod"/>
                              <w:tag w:val="CC_Noformat_Partikod"/>
                              <w:id w:val="-53464382"/>
                              <w:placeholder>
                                <w:docPart w:val="D312D9779F184EA0B506C4629CB4953A"/>
                              </w:placeholder>
                              <w:text/>
                            </w:sdtPr>
                            <w:sdtEndPr/>
                            <w:sdtContent>
                              <w:r w:rsidR="00950776">
                                <w:t>SD</w:t>
                              </w:r>
                            </w:sdtContent>
                          </w:sdt>
                          <w:sdt>
                            <w:sdtPr>
                              <w:alias w:val="CC_Noformat_Partinummer"/>
                              <w:tag w:val="CC_Noformat_Partinummer"/>
                              <w:id w:val="-1709555926"/>
                              <w:placeholder>
                                <w:docPart w:val="DB5C062ABEC84967AB6F557D84372F16"/>
                              </w:placeholder>
                              <w:text/>
                            </w:sdtPr>
                            <w:sdtEndPr/>
                            <w:sdtContent>
                              <w:r w:rsidR="00950776">
                                <w:t>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75B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6157" w14:paraId="15F75BF9" w14:textId="77777777">
                    <w:pPr>
                      <w:jc w:val="right"/>
                    </w:pPr>
                    <w:sdt>
                      <w:sdtPr>
                        <w:alias w:val="CC_Noformat_Partikod"/>
                        <w:tag w:val="CC_Noformat_Partikod"/>
                        <w:id w:val="-53464382"/>
                        <w:placeholder>
                          <w:docPart w:val="D312D9779F184EA0B506C4629CB4953A"/>
                        </w:placeholder>
                        <w:text/>
                      </w:sdtPr>
                      <w:sdtEndPr/>
                      <w:sdtContent>
                        <w:r w:rsidR="00950776">
                          <w:t>SD</w:t>
                        </w:r>
                      </w:sdtContent>
                    </w:sdt>
                    <w:sdt>
                      <w:sdtPr>
                        <w:alias w:val="CC_Noformat_Partinummer"/>
                        <w:tag w:val="CC_Noformat_Partinummer"/>
                        <w:id w:val="-1709555926"/>
                        <w:placeholder>
                          <w:docPart w:val="DB5C062ABEC84967AB6F557D84372F16"/>
                        </w:placeholder>
                        <w:text/>
                      </w:sdtPr>
                      <w:sdtEndPr/>
                      <w:sdtContent>
                        <w:r w:rsidR="00950776">
                          <w:t>393</w:t>
                        </w:r>
                      </w:sdtContent>
                    </w:sdt>
                  </w:p>
                </w:txbxContent>
              </v:textbox>
              <w10:wrap anchorx="page"/>
            </v:shape>
          </w:pict>
        </mc:Fallback>
      </mc:AlternateContent>
    </w:r>
  </w:p>
  <w:p w:rsidRPr="00293C4F" w:rsidR="007A5507" w:rsidP="00776B74" w:rsidRDefault="007A5507" w14:paraId="15F75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6157" w14:paraId="15F75BEA" w14:textId="77777777">
    <w:pPr>
      <w:jc w:val="right"/>
    </w:pPr>
    <w:sdt>
      <w:sdtPr>
        <w:alias w:val="CC_Noformat_Partikod"/>
        <w:tag w:val="CC_Noformat_Partikod"/>
        <w:id w:val="559911109"/>
        <w:text/>
      </w:sdtPr>
      <w:sdtEndPr/>
      <w:sdtContent>
        <w:r w:rsidR="00950776">
          <w:t>SD</w:t>
        </w:r>
      </w:sdtContent>
    </w:sdt>
    <w:sdt>
      <w:sdtPr>
        <w:alias w:val="CC_Noformat_Partinummer"/>
        <w:tag w:val="CC_Noformat_Partinummer"/>
        <w:id w:val="1197820850"/>
        <w:text/>
      </w:sdtPr>
      <w:sdtEndPr/>
      <w:sdtContent>
        <w:r w:rsidR="00950776">
          <w:t>393</w:t>
        </w:r>
      </w:sdtContent>
    </w:sdt>
  </w:p>
  <w:p w:rsidR="007A5507" w:rsidP="00776B74" w:rsidRDefault="007A5507" w14:paraId="15F75B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6157" w14:paraId="15F75BEE" w14:textId="77777777">
    <w:pPr>
      <w:jc w:val="right"/>
    </w:pPr>
    <w:sdt>
      <w:sdtPr>
        <w:alias w:val="CC_Noformat_Partikod"/>
        <w:tag w:val="CC_Noformat_Partikod"/>
        <w:id w:val="1471015553"/>
        <w:text/>
      </w:sdtPr>
      <w:sdtEndPr/>
      <w:sdtContent>
        <w:r w:rsidR="00950776">
          <w:t>SD</w:t>
        </w:r>
      </w:sdtContent>
    </w:sdt>
    <w:sdt>
      <w:sdtPr>
        <w:alias w:val="CC_Noformat_Partinummer"/>
        <w:tag w:val="CC_Noformat_Partinummer"/>
        <w:id w:val="-2014525982"/>
        <w:text/>
      </w:sdtPr>
      <w:sdtEndPr/>
      <w:sdtContent>
        <w:r w:rsidR="00950776">
          <w:t>393</w:t>
        </w:r>
      </w:sdtContent>
    </w:sdt>
  </w:p>
  <w:p w:rsidR="007A5507" w:rsidP="00A314CF" w:rsidRDefault="00EA6157" w14:paraId="790812C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A6157" w14:paraId="15F75B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6157" w14:paraId="15F75B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:2412</w:t>
        </w:r>
      </w:sdtContent>
    </w:sdt>
  </w:p>
  <w:p w:rsidR="007A5507" w:rsidP="00E03A3D" w:rsidRDefault="00EA6157" w14:paraId="15F75BF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950776" w14:paraId="15F75BF4" w14:textId="77777777">
        <w:pPr>
          <w:pStyle w:val="FSHRub2"/>
        </w:pPr>
        <w:r>
          <w:t>Bekämpa hemlöshet</w:t>
        </w:r>
      </w:p>
    </w:sdtContent>
  </w:sdt>
  <w:sdt>
    <w:sdtPr>
      <w:alias w:val="CC_Boilerplate_3"/>
      <w:tag w:val="CC_Boilerplate_3"/>
      <w:id w:val="1606463544"/>
      <w:lock w:val="sdtContentLocked"/>
      <w15:appearance w15:val="hidden"/>
      <w:text w:multiLine="1"/>
    </w:sdtPr>
    <w:sdtEndPr/>
    <w:sdtContent>
      <w:p w:rsidR="007A5507" w:rsidP="00283E0F" w:rsidRDefault="007A5507" w14:paraId="15F75B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07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919"/>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FC9"/>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8E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3B"/>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7EC"/>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776"/>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94"/>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8F2"/>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157"/>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D7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3B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75BD8"/>
  <w15:chartTrackingRefBased/>
  <w15:docId w15:val="{9E806B75-E543-4210-AF3B-93BF0998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FDA1C83E8948358E3D26BE9518FF0D"/>
        <w:category>
          <w:name w:val="Allmänt"/>
          <w:gallery w:val="placeholder"/>
        </w:category>
        <w:types>
          <w:type w:val="bbPlcHdr"/>
        </w:types>
        <w:behaviors>
          <w:behavior w:val="content"/>
        </w:behaviors>
        <w:guid w:val="{98AC1E40-7AF4-48EA-BCF2-3EC5EBC4059D}"/>
      </w:docPartPr>
      <w:docPartBody>
        <w:p w:rsidR="002859AF" w:rsidRDefault="009D44A9">
          <w:pPr>
            <w:pStyle w:val="61FDA1C83E8948358E3D26BE9518FF0D"/>
          </w:pPr>
          <w:r w:rsidRPr="009A726D">
            <w:rPr>
              <w:rStyle w:val="Platshllartext"/>
            </w:rPr>
            <w:t>Klicka här för att ange text.</w:t>
          </w:r>
        </w:p>
      </w:docPartBody>
    </w:docPart>
    <w:docPart>
      <w:docPartPr>
        <w:name w:val="443C7B7E2F6A414BA8549C5421C30BC0"/>
        <w:category>
          <w:name w:val="Allmänt"/>
          <w:gallery w:val="placeholder"/>
        </w:category>
        <w:types>
          <w:type w:val="bbPlcHdr"/>
        </w:types>
        <w:behaviors>
          <w:behavior w:val="content"/>
        </w:behaviors>
        <w:guid w:val="{C47DC37F-7019-4495-9562-D3C938EA9F63}"/>
      </w:docPartPr>
      <w:docPartBody>
        <w:p w:rsidR="002859AF" w:rsidRDefault="009D44A9">
          <w:pPr>
            <w:pStyle w:val="443C7B7E2F6A414BA8549C5421C30BC0"/>
          </w:pPr>
          <w:r w:rsidRPr="002551EA">
            <w:rPr>
              <w:rStyle w:val="Platshllartext"/>
              <w:color w:val="808080" w:themeColor="background1" w:themeShade="80"/>
            </w:rPr>
            <w:t>[Motionärernas namn]</w:t>
          </w:r>
        </w:p>
      </w:docPartBody>
    </w:docPart>
    <w:docPart>
      <w:docPartPr>
        <w:name w:val="D312D9779F184EA0B506C4629CB4953A"/>
        <w:category>
          <w:name w:val="Allmänt"/>
          <w:gallery w:val="placeholder"/>
        </w:category>
        <w:types>
          <w:type w:val="bbPlcHdr"/>
        </w:types>
        <w:behaviors>
          <w:behavior w:val="content"/>
        </w:behaviors>
        <w:guid w:val="{F9DDED00-3BBC-40E4-A8B2-11316A424EBA}"/>
      </w:docPartPr>
      <w:docPartBody>
        <w:p w:rsidR="002859AF" w:rsidRDefault="009D44A9">
          <w:pPr>
            <w:pStyle w:val="D312D9779F184EA0B506C4629CB4953A"/>
          </w:pPr>
          <w:r>
            <w:rPr>
              <w:rStyle w:val="Platshllartext"/>
            </w:rPr>
            <w:t xml:space="preserve"> </w:t>
          </w:r>
        </w:p>
      </w:docPartBody>
    </w:docPart>
    <w:docPart>
      <w:docPartPr>
        <w:name w:val="DB5C062ABEC84967AB6F557D84372F16"/>
        <w:category>
          <w:name w:val="Allmänt"/>
          <w:gallery w:val="placeholder"/>
        </w:category>
        <w:types>
          <w:type w:val="bbPlcHdr"/>
        </w:types>
        <w:behaviors>
          <w:behavior w:val="content"/>
        </w:behaviors>
        <w:guid w:val="{25A67BA7-D0BE-41E5-B504-FE885E313D4F}"/>
      </w:docPartPr>
      <w:docPartBody>
        <w:p w:rsidR="002859AF" w:rsidRDefault="009D44A9">
          <w:pPr>
            <w:pStyle w:val="DB5C062ABEC84967AB6F557D84372F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A9"/>
    <w:rsid w:val="002859AF"/>
    <w:rsid w:val="009D44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FDA1C83E8948358E3D26BE9518FF0D">
    <w:name w:val="61FDA1C83E8948358E3D26BE9518FF0D"/>
  </w:style>
  <w:style w:type="paragraph" w:customStyle="1" w:styleId="14C79DC0D43445839AB3B1FA4409BAA4">
    <w:name w:val="14C79DC0D43445839AB3B1FA4409BAA4"/>
  </w:style>
  <w:style w:type="paragraph" w:customStyle="1" w:styleId="B2A369109C2C4BA5B65F0B24E79B3ABF">
    <w:name w:val="B2A369109C2C4BA5B65F0B24E79B3ABF"/>
  </w:style>
  <w:style w:type="paragraph" w:customStyle="1" w:styleId="443C7B7E2F6A414BA8549C5421C30BC0">
    <w:name w:val="443C7B7E2F6A414BA8549C5421C30BC0"/>
  </w:style>
  <w:style w:type="paragraph" w:customStyle="1" w:styleId="D312D9779F184EA0B506C4629CB4953A">
    <w:name w:val="D312D9779F184EA0B506C4629CB4953A"/>
  </w:style>
  <w:style w:type="paragraph" w:customStyle="1" w:styleId="DB5C062ABEC84967AB6F557D84372F16">
    <w:name w:val="DB5C062ABEC84967AB6F557D84372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8999</RubrikLookup>
    <MotionGuid xmlns="00d11361-0b92-4bae-a181-288d6a55b763">5801b0eb-4c5e-462c-b424-7b228282a640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FB55-FE0A-44D9-9692-EA4039D71F8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3607E96-D890-4BE3-83B1-71CAFC9DA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5EB21-D313-4664-BD6C-C780E348E4A6}">
  <ds:schemaRefs>
    <ds:schemaRef ds:uri="http://schemas.riksdagen.se/motion"/>
  </ds:schemaRefs>
</ds:datastoreItem>
</file>

<file path=customXml/itemProps5.xml><?xml version="1.0" encoding="utf-8"?>
<ds:datastoreItem xmlns:ds="http://schemas.openxmlformats.org/officeDocument/2006/customXml" ds:itemID="{78EE4F7D-BD1B-49E2-831A-7BAE39B2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279</Words>
  <Characters>1530</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201617SD393 Bekämpa hemlöshet</vt:lpstr>
      <vt:lpstr/>
    </vt:vector>
  </TitlesOfParts>
  <Company>Sveriges riksdag</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201617SD393 Bekämpa hemlöshet</dc:title>
  <dc:subject/>
  <dc:creator>Riksdagsförvaltningen</dc:creator>
  <cp:keywords/>
  <dc:description/>
  <cp:lastModifiedBy>Kerstin Carlqvist</cp:lastModifiedBy>
  <cp:revision>5</cp:revision>
  <cp:lastPrinted>2016-06-13T12:10:00Z</cp:lastPrinted>
  <dcterms:created xsi:type="dcterms:W3CDTF">2016-10-02T21:49:00Z</dcterms:created>
  <dcterms:modified xsi:type="dcterms:W3CDTF">2017-05-04T11:08:00Z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*D198082CDC5C1*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https://filur.riksdagen.se/drop/DropOffLibrary/D198082CDC5C1.docx</vt:lpwstr>
  </property>
  <property fmtid="{D5CDD505-2E9C-101B-9397-08002B2CF9AE}" pid="13" name="RevisionsOn">
    <vt:lpwstr>1</vt:lpwstr>
  </property>
</Properties>
</file>