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973D2" w14:textId="432919D8" w:rsidR="00012F78" w:rsidRDefault="00012F78" w:rsidP="00012F78">
      <w:pPr>
        <w:pStyle w:val="Rubrik"/>
      </w:pPr>
      <w:r>
        <w:t xml:space="preserve">Svar på fråga 2016/17:1522 av Sofia </w:t>
      </w:r>
      <w:proofErr w:type="spellStart"/>
      <w:r>
        <w:t>Arkelsten</w:t>
      </w:r>
      <w:proofErr w:type="spellEnd"/>
      <w:r>
        <w:t xml:space="preserve"> (M) Djurpolisens arbetsuppgifter</w:t>
      </w:r>
    </w:p>
    <w:p w14:paraId="1AAB14F7" w14:textId="38A3CCDE" w:rsidR="00A2368F" w:rsidRDefault="00476829" w:rsidP="00012F78">
      <w:pPr>
        <w:pStyle w:val="Brdtext"/>
      </w:pPr>
      <w:r>
        <w:t xml:space="preserve">Sofia </w:t>
      </w:r>
      <w:proofErr w:type="spellStart"/>
      <w:r>
        <w:t>Arkelsten</w:t>
      </w:r>
      <w:proofErr w:type="spellEnd"/>
      <w:r w:rsidR="00012F78">
        <w:t xml:space="preserve"> har</w:t>
      </w:r>
      <w:r w:rsidR="008773E1">
        <w:t xml:space="preserve">, med anledning av regeringens beslut den 1 juni 2017 om lagrådsremissen </w:t>
      </w:r>
      <w:r w:rsidR="008773E1" w:rsidRPr="008773E1">
        <w:t>Renodl</w:t>
      </w:r>
      <w:r w:rsidR="008773E1">
        <w:t>ing av Polismyndighetens arbets</w:t>
      </w:r>
      <w:r w:rsidR="008773E1" w:rsidRPr="008773E1">
        <w:t>uppgifter när länsstyrelserna tar över uppgifter på djurområdet</w:t>
      </w:r>
      <w:r w:rsidR="008773E1">
        <w:t>,</w:t>
      </w:r>
      <w:r w:rsidR="00012F78">
        <w:t xml:space="preserve"> frågat mig om de arbetsuppgifter som ska ligga kvar hos Polismyndigheten </w:t>
      </w:r>
      <w:r w:rsidR="00A1653C">
        <w:t xml:space="preserve">kommer att </w:t>
      </w:r>
      <w:r w:rsidR="00012F78">
        <w:t>ligga kvar hos djurpolisen eller ute i lokalpolis</w:t>
      </w:r>
      <w:r w:rsidR="00A1653C">
        <w:t xml:space="preserve">områdena som i resten av landet. </w:t>
      </w:r>
    </w:p>
    <w:p w14:paraId="0E5919E6" w14:textId="77777777" w:rsidR="00862472" w:rsidRDefault="00A1653C" w:rsidP="00A1653C">
      <w:pPr>
        <w:pStyle w:val="Brdtextmedindrag"/>
        <w:ind w:left="0"/>
      </w:pPr>
      <w:r>
        <w:t xml:space="preserve">Förslagen </w:t>
      </w:r>
      <w:r w:rsidR="00A73FF3">
        <w:t xml:space="preserve">i lagrådsremissen </w:t>
      </w:r>
      <w:r>
        <w:t xml:space="preserve">innebär bland annat att </w:t>
      </w:r>
      <w:r w:rsidR="00A750E6">
        <w:t>länsstyrelserna ska ta över</w:t>
      </w:r>
      <w:r w:rsidRPr="00A75ACC">
        <w:t xml:space="preserve"> </w:t>
      </w:r>
      <w:r>
        <w:t xml:space="preserve">det huvudsakliga ansvaret enligt djurskyddslagen för att transportera, förvara, sälja, skänka bort och låta avliva djur för att därefter administrera </w:t>
      </w:r>
      <w:r w:rsidR="001B3284">
        <w:t xml:space="preserve">de </w:t>
      </w:r>
      <w:r>
        <w:t>kostnader s</w:t>
      </w:r>
      <w:bookmarkStart w:id="0" w:name="_GoBack"/>
      <w:bookmarkEnd w:id="0"/>
      <w:r>
        <w:t>om detta har medfört. Vidare förslås att de flesta av arbets</w:t>
      </w:r>
      <w:r w:rsidR="009E3F9F">
        <w:softHyphen/>
      </w:r>
      <w:r>
        <w:t>uppgifterna enligt lagen om tillsyn över hundar och katter flyttas till länsstyrelserna.</w:t>
      </w:r>
      <w:r w:rsidR="00A73FF3">
        <w:t xml:space="preserve"> Genom förslagen </w:t>
      </w:r>
      <w:r w:rsidR="00A643B1">
        <w:t>får P</w:t>
      </w:r>
      <w:r w:rsidR="00A73FF3">
        <w:t>olismyndigheten bättre förutsättningar att ägna sig åt kärnverksamheten dvs. att bekämpa brott och upprätthålla allmän ordning och säkerhet</w:t>
      </w:r>
      <w:r w:rsidR="00A750E6">
        <w:t xml:space="preserve"> samtidigt som </w:t>
      </w:r>
      <w:r w:rsidR="001F0927">
        <w:t>uppgifterna kommer att tas om hand av l</w:t>
      </w:r>
      <w:r w:rsidR="001F0927" w:rsidRPr="001F0927">
        <w:t xml:space="preserve">änsstyrelserna </w:t>
      </w:r>
      <w:r w:rsidR="001F0927">
        <w:t xml:space="preserve">som </w:t>
      </w:r>
      <w:r w:rsidR="001F0927" w:rsidRPr="001F0927">
        <w:t xml:space="preserve">har en </w:t>
      </w:r>
      <w:r w:rsidR="001F0927">
        <w:t xml:space="preserve">god och </w:t>
      </w:r>
      <w:r w:rsidR="001F0927" w:rsidRPr="001F0927">
        <w:t>samlad kompentens om djurs beteende och djurs behov</w:t>
      </w:r>
      <w:r w:rsidR="001F0927">
        <w:t>.</w:t>
      </w:r>
      <w:r w:rsidR="005A2408">
        <w:t xml:space="preserve"> </w:t>
      </w:r>
      <w:r w:rsidR="00C84881">
        <w:t>Regeringen har fortsatt höga ambitioner för djurskyddet oc</w:t>
      </w:r>
      <w:r w:rsidR="00727460">
        <w:t>h har bl.a.</w:t>
      </w:r>
      <w:r w:rsidR="005A2408">
        <w:t xml:space="preserve"> </w:t>
      </w:r>
      <w:r w:rsidR="006A1833">
        <w:t xml:space="preserve">gett Sveriges lantbruksuniversitet i uppdrag </w:t>
      </w:r>
      <w:r w:rsidR="00727460">
        <w:t xml:space="preserve">att inrätta ett </w:t>
      </w:r>
      <w:r w:rsidR="005A2408">
        <w:t xml:space="preserve">vetenskapligt råd </w:t>
      </w:r>
      <w:r w:rsidR="0005092B">
        <w:t xml:space="preserve">för djurskyddsfrågor </w:t>
      </w:r>
      <w:r w:rsidR="005A2408">
        <w:t>som</w:t>
      </w:r>
      <w:r w:rsidR="007C34FC">
        <w:t>, när rådet har kommit igång med sin verksamhet,</w:t>
      </w:r>
      <w:r w:rsidR="00727460">
        <w:t xml:space="preserve"> ska fungera som ett stöd </w:t>
      </w:r>
      <w:r w:rsidR="00761E77">
        <w:t>för bl.a. myndigheterna i deras föreskriftsarbete</w:t>
      </w:r>
      <w:r w:rsidR="007C34FC">
        <w:t xml:space="preserve">. </w:t>
      </w:r>
      <w:r w:rsidR="008773E1">
        <w:t xml:space="preserve"> </w:t>
      </w:r>
    </w:p>
    <w:p w14:paraId="2C30E883" w14:textId="0B434B46" w:rsidR="00407A03" w:rsidRDefault="008773E1" w:rsidP="00A1653C">
      <w:pPr>
        <w:pStyle w:val="Brdtextmedindrag"/>
        <w:ind w:left="0"/>
      </w:pPr>
      <w:r>
        <w:t>Eftersom f</w:t>
      </w:r>
      <w:r w:rsidRPr="008773E1">
        <w:t xml:space="preserve">örslagen </w:t>
      </w:r>
      <w:r w:rsidR="00727460">
        <w:t xml:space="preserve">om att renodla Polismyndighetens verksamhet </w:t>
      </w:r>
      <w:r w:rsidRPr="008773E1">
        <w:t>leder till kostna</w:t>
      </w:r>
      <w:r>
        <w:t>dsökningar för länsstyrelserna har r</w:t>
      </w:r>
      <w:r w:rsidRPr="008773E1">
        <w:t xml:space="preserve">egeringen i vårpropositionen 2017 aviserat att verksamhet och medel ska föras </w:t>
      </w:r>
      <w:r w:rsidR="00587269">
        <w:t xml:space="preserve">över </w:t>
      </w:r>
      <w:r w:rsidRPr="008773E1">
        <w:t xml:space="preserve">från Polismyndigheten till länsstyrelserna. I </w:t>
      </w:r>
      <w:r w:rsidR="009E3F9F">
        <w:t xml:space="preserve">lagrådsremissen anges att regeringen i </w:t>
      </w:r>
      <w:r w:rsidRPr="008773E1">
        <w:t xml:space="preserve">budgetpropositionen för 2018 kommer att föreslå att kostnadsökningarna </w:t>
      </w:r>
      <w:r w:rsidR="00587269">
        <w:t>ska</w:t>
      </w:r>
      <w:r w:rsidRPr="008773E1">
        <w:t xml:space="preserve"> finansieras g</w:t>
      </w:r>
      <w:r w:rsidR="000024F7">
        <w:t xml:space="preserve">enom </w:t>
      </w:r>
      <w:r w:rsidR="000024F7">
        <w:lastRenderedPageBreak/>
        <w:t xml:space="preserve">att 34 miljoner kronor </w:t>
      </w:r>
      <w:r w:rsidR="00DF23C9">
        <w:t>överförs</w:t>
      </w:r>
      <w:r w:rsidRPr="008773E1">
        <w:t xml:space="preserve"> för 2018 och att det från och med 2019 </w:t>
      </w:r>
      <w:r w:rsidR="00A643B1">
        <w:t xml:space="preserve">årligen </w:t>
      </w:r>
      <w:r w:rsidR="00587269">
        <w:t>förs</w:t>
      </w:r>
      <w:r w:rsidR="00DF23C9">
        <w:t xml:space="preserve"> över</w:t>
      </w:r>
      <w:r w:rsidR="00DB0418">
        <w:t xml:space="preserve"> </w:t>
      </w:r>
      <w:r w:rsidR="00587269">
        <w:t>58 </w:t>
      </w:r>
      <w:r w:rsidRPr="008773E1">
        <w:t>miljoner kronor</w:t>
      </w:r>
      <w:r w:rsidR="00EE65FA">
        <w:t xml:space="preserve"> från Polismyndigheten till länsstyrelserna</w:t>
      </w:r>
      <w:r>
        <w:t xml:space="preserve">, vilket är ett högre belopp än </w:t>
      </w:r>
      <w:r w:rsidR="00A643B1">
        <w:t>vad</w:t>
      </w:r>
      <w:r w:rsidR="00A73FF3">
        <w:t xml:space="preserve"> </w:t>
      </w:r>
      <w:r>
        <w:t xml:space="preserve">utredaren föreslog. </w:t>
      </w:r>
    </w:p>
    <w:p w14:paraId="2C955340" w14:textId="4A884DC9" w:rsidR="00407A03" w:rsidRDefault="00407A03" w:rsidP="00A1653C">
      <w:pPr>
        <w:pStyle w:val="Brdtextmedindrag"/>
        <w:ind w:left="0"/>
      </w:pPr>
      <w:r>
        <w:t xml:space="preserve">När det gäller de </w:t>
      </w:r>
      <w:r w:rsidR="00E66880">
        <w:t>arbets</w:t>
      </w:r>
      <w:r>
        <w:t>uppgifter som ska ligga kvar hos Polismyndigheten</w:t>
      </w:r>
      <w:r w:rsidR="00E66880">
        <w:t xml:space="preserve">, t.ex. omedelbara omhändertaganden och handräckning vid utövande av offentlig kontroll </w:t>
      </w:r>
      <w:r w:rsidR="0089746A">
        <w:t>samt</w:t>
      </w:r>
      <w:r w:rsidR="00E66880">
        <w:t xml:space="preserve"> verkställighet av beslut,</w:t>
      </w:r>
      <w:r>
        <w:t xml:space="preserve"> är det myndighetens u</w:t>
      </w:r>
      <w:r w:rsidR="00A643B1">
        <w:t>ppgift att organisera</w:t>
      </w:r>
      <w:r>
        <w:t xml:space="preserve"> </w:t>
      </w:r>
      <w:r w:rsidR="00E66880">
        <w:t>verksamheten</w:t>
      </w:r>
      <w:r>
        <w:t xml:space="preserve"> på det sätt som </w:t>
      </w:r>
      <w:r w:rsidR="00587269">
        <w:t>myndigheten</w:t>
      </w:r>
      <w:r>
        <w:t xml:space="preserve"> anser lämpligt. </w:t>
      </w:r>
    </w:p>
    <w:p w14:paraId="3050077F" w14:textId="3A0A5078" w:rsidR="008A7506" w:rsidRDefault="00407A03" w:rsidP="00281106">
      <w:pPr>
        <w:pStyle w:val="Brdtext"/>
      </w:pPr>
      <w:r>
        <w:br/>
        <w:t>Stockholm den 14 juni 2017</w:t>
      </w:r>
      <w:r>
        <w:br/>
      </w:r>
      <w:r>
        <w:br/>
      </w:r>
      <w:r>
        <w:br/>
        <w:t xml:space="preserve">Anders </w:t>
      </w:r>
      <w:proofErr w:type="spellStart"/>
      <w:r>
        <w:t>Ygeman</w:t>
      </w:r>
      <w:proofErr w:type="spellEnd"/>
    </w:p>
    <w:p w14:paraId="093C5CB8" w14:textId="77777777" w:rsidR="0003679E" w:rsidRPr="00222258" w:rsidRDefault="0003679E" w:rsidP="005C120D">
      <w:pPr>
        <w:pStyle w:val="Brdtext"/>
      </w:pPr>
    </w:p>
    <w:sectPr w:rsidR="0003679E" w:rsidRPr="00222258" w:rsidSect="00A2368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056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056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012F78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7ACCD30E" w:rsidR="00A2368F" w:rsidRDefault="008E258B" w:rsidP="00EE3C0F">
              <w:pPr>
                <w:pStyle w:val="Sidhuvud"/>
              </w:pPr>
              <w:r w:rsidRPr="000024F7">
                <w:rPr>
                  <w:sz w:val="20"/>
                </w:rPr>
                <w:t>Ju2017</w:t>
              </w:r>
              <w:r w:rsidR="00012F78" w:rsidRPr="000024F7">
                <w:rPr>
                  <w:sz w:val="20"/>
                </w:rPr>
                <w:t>/05037</w:t>
              </w:r>
              <w:r w:rsidR="00A2368F" w:rsidRPr="000024F7"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77777777" w:rsidR="00A2368F" w:rsidRPr="00A2368F" w:rsidRDefault="00A2368F" w:rsidP="00340DE0">
          <w:pPr>
            <w:pStyle w:val="Sidhuvud"/>
          </w:pPr>
          <w:r w:rsidRPr="00A2368F">
            <w:t>Inrikesministern</w:t>
          </w:r>
        </w:p>
        <w:p w14:paraId="2078AEBF" w14:textId="04E6991F" w:rsidR="00A2368F" w:rsidRPr="00A2368F" w:rsidRDefault="00A2368F" w:rsidP="00705625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24F7"/>
    <w:rsid w:val="00004D5C"/>
    <w:rsid w:val="00005F68"/>
    <w:rsid w:val="00012B00"/>
    <w:rsid w:val="00012F78"/>
    <w:rsid w:val="00014EF6"/>
    <w:rsid w:val="00017197"/>
    <w:rsid w:val="0001725B"/>
    <w:rsid w:val="000203B0"/>
    <w:rsid w:val="00025992"/>
    <w:rsid w:val="00026711"/>
    <w:rsid w:val="0003679E"/>
    <w:rsid w:val="00041EDC"/>
    <w:rsid w:val="000507F3"/>
    <w:rsid w:val="0005092B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B3284"/>
    <w:rsid w:val="001C4980"/>
    <w:rsid w:val="001C5DC9"/>
    <w:rsid w:val="001C71A9"/>
    <w:rsid w:val="001E1A13"/>
    <w:rsid w:val="001F0629"/>
    <w:rsid w:val="001F0736"/>
    <w:rsid w:val="001F0927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2F66"/>
    <w:rsid w:val="002F59E0"/>
    <w:rsid w:val="002F66A6"/>
    <w:rsid w:val="003050DB"/>
    <w:rsid w:val="00310561"/>
    <w:rsid w:val="00311D8C"/>
    <w:rsid w:val="003127A9"/>
    <w:rsid w:val="003128E2"/>
    <w:rsid w:val="00321621"/>
    <w:rsid w:val="00321B40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338C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3F7534"/>
    <w:rsid w:val="00407A03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76829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7269"/>
    <w:rsid w:val="00596E2B"/>
    <w:rsid w:val="005A2022"/>
    <w:rsid w:val="005A2408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385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A1833"/>
    <w:rsid w:val="006B4A30"/>
    <w:rsid w:val="006B7569"/>
    <w:rsid w:val="006C28EE"/>
    <w:rsid w:val="006D2998"/>
    <w:rsid w:val="006D3188"/>
    <w:rsid w:val="006E08FC"/>
    <w:rsid w:val="006F2588"/>
    <w:rsid w:val="00705625"/>
    <w:rsid w:val="00710A6C"/>
    <w:rsid w:val="00710D98"/>
    <w:rsid w:val="00712266"/>
    <w:rsid w:val="00712593"/>
    <w:rsid w:val="00727460"/>
    <w:rsid w:val="00740D25"/>
    <w:rsid w:val="00743E09"/>
    <w:rsid w:val="00750C93"/>
    <w:rsid w:val="00754E24"/>
    <w:rsid w:val="00757B3B"/>
    <w:rsid w:val="00761E77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34FC"/>
    <w:rsid w:val="007C44FF"/>
    <w:rsid w:val="007C7BDB"/>
    <w:rsid w:val="007D73AB"/>
    <w:rsid w:val="007E2712"/>
    <w:rsid w:val="007E4A9C"/>
    <w:rsid w:val="007E5516"/>
    <w:rsid w:val="007E7EE2"/>
    <w:rsid w:val="007F06CA"/>
    <w:rsid w:val="007F53AF"/>
    <w:rsid w:val="0080228F"/>
    <w:rsid w:val="00804C1B"/>
    <w:rsid w:val="00805AD1"/>
    <w:rsid w:val="008178E6"/>
    <w:rsid w:val="0082249C"/>
    <w:rsid w:val="00830B7B"/>
    <w:rsid w:val="008349AA"/>
    <w:rsid w:val="008375D5"/>
    <w:rsid w:val="008431AF"/>
    <w:rsid w:val="008504F6"/>
    <w:rsid w:val="00862472"/>
    <w:rsid w:val="00863BB7"/>
    <w:rsid w:val="00875DDD"/>
    <w:rsid w:val="008773E1"/>
    <w:rsid w:val="00881BC6"/>
    <w:rsid w:val="008860CC"/>
    <w:rsid w:val="0088671A"/>
    <w:rsid w:val="00891929"/>
    <w:rsid w:val="00893029"/>
    <w:rsid w:val="00893E95"/>
    <w:rsid w:val="0089514A"/>
    <w:rsid w:val="0089746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14BA4"/>
    <w:rsid w:val="0092797C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B6C"/>
    <w:rsid w:val="009D5D40"/>
    <w:rsid w:val="009D6B1B"/>
    <w:rsid w:val="009E107B"/>
    <w:rsid w:val="009E18D6"/>
    <w:rsid w:val="009E3F9F"/>
    <w:rsid w:val="00A00D24"/>
    <w:rsid w:val="00A01F5C"/>
    <w:rsid w:val="00A1653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43B1"/>
    <w:rsid w:val="00A65996"/>
    <w:rsid w:val="00A67276"/>
    <w:rsid w:val="00A67840"/>
    <w:rsid w:val="00A71A9E"/>
    <w:rsid w:val="00A7382D"/>
    <w:rsid w:val="00A73FF3"/>
    <w:rsid w:val="00A743AC"/>
    <w:rsid w:val="00A750E6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A43BF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84881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0418"/>
    <w:rsid w:val="00DB714B"/>
    <w:rsid w:val="00DD0722"/>
    <w:rsid w:val="00DD212F"/>
    <w:rsid w:val="00DF23C9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66880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5FA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0F10"/>
    <w:rsid w:val="00F32D05"/>
    <w:rsid w:val="00F35263"/>
    <w:rsid w:val="00F373D6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92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9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14:paraId="3EA58490" w14:textId="77777777"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14:paraId="3EA58491" w14:textId="77777777"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14:paraId="3EA58492" w14:textId="77777777"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14:paraId="3EA58493" w14:textId="77777777"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91042d38-66c9-4835-b923-30e92f2bd3a7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Ju2017/05037/POL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10A6-9235-4CB6-8A0D-F75FDA3BDCE7}">
  <ds:schemaRefs>
    <ds:schemaRef ds:uri="c43a2d8f-bf28-4bd0-b6c4-0c6d6c609fb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3df85e-1a90-4f35-984f-b50671c40a7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ED5CC4CD-FBBD-4395-9B6A-95A63B3B04FC}"/>
</file>

<file path=customXml/itemProps4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F8843B-095E-4CDC-B6E1-54E2B5A9678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9E4934A-629C-40DA-889F-B7C3EDB81EDB}"/>
</file>

<file path=customXml/itemProps8.xml><?xml version="1.0" encoding="utf-8"?>
<ds:datastoreItem xmlns:ds="http://schemas.openxmlformats.org/officeDocument/2006/customXml" ds:itemID="{72C1C893-A77E-42C2-970B-9DC9A798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Sandra Melin</cp:lastModifiedBy>
  <cp:revision>9</cp:revision>
  <cp:lastPrinted>2017-06-08T08:46:00Z</cp:lastPrinted>
  <dcterms:created xsi:type="dcterms:W3CDTF">2017-06-07T12:53:00Z</dcterms:created>
  <dcterms:modified xsi:type="dcterms:W3CDTF">2017-06-13T13:37:00Z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ec96ab26-800e-4031-b624-a75fce5ad1f4</vt:lpwstr>
  </property>
</Properties>
</file>