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3EF5B2" w14:textId="77777777">
      <w:pPr>
        <w:pStyle w:val="Normalutanindragellerluft"/>
      </w:pPr>
      <w:bookmarkStart w:name="_Toc106800475" w:id="0"/>
      <w:bookmarkStart w:name="_Toc106801300" w:id="1"/>
    </w:p>
    <w:p xmlns:w14="http://schemas.microsoft.com/office/word/2010/wordml" w:rsidRPr="009B062B" w:rsidR="00AF30DD" w:rsidP="00E004F0" w:rsidRDefault="00E004F0" w14:paraId="19649631" w14:textId="77777777">
      <w:pPr>
        <w:pStyle w:val="RubrikFrslagTIllRiksdagsbeslut"/>
      </w:pPr>
      <w:sdt>
        <w:sdtPr>
          <w:alias w:val="CC_Boilerplate_4"/>
          <w:tag w:val="CC_Boilerplate_4"/>
          <w:id w:val="-1644581176"/>
          <w:lock w:val="sdtContentLocked"/>
          <w:placeholder>
            <w:docPart w:val="D5D55F0C76704B7B86C6E41E046DE4BF"/>
          </w:placeholder>
          <w:text/>
        </w:sdtPr>
        <w:sdtEndPr/>
        <w:sdtContent>
          <w:r w:rsidRPr="009B062B" w:rsidR="00AF30DD">
            <w:t>Förslag till riksdagsbeslut</w:t>
          </w:r>
        </w:sdtContent>
      </w:sdt>
      <w:bookmarkEnd w:id="0"/>
      <w:bookmarkEnd w:id="1"/>
    </w:p>
    <w:sdt>
      <w:sdtPr>
        <w:tag w:val="746e4b9d-1954-49eb-bc66-015f1a2f0c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möjligheten att sprida goda exempel på framgångsrika arbetsmetoder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856822C1D14E61965DD81980232422"/>
        </w:placeholder>
        <w:text/>
      </w:sdtPr>
      <w:sdtEndPr/>
      <w:sdtContent>
        <w:p xmlns:w14="http://schemas.microsoft.com/office/word/2010/wordml" w:rsidRPr="009B062B" w:rsidR="006D79C9" w:rsidP="00333E95" w:rsidRDefault="006D79C9" w14:paraId="09F540BC" w14:textId="77777777">
          <w:pPr>
            <w:pStyle w:val="Rubrik1"/>
          </w:pPr>
          <w:r>
            <w:t>Motivering</w:t>
          </w:r>
        </w:p>
      </w:sdtContent>
    </w:sdt>
    <w:bookmarkEnd w:displacedByCustomXml="prev" w:id="3"/>
    <w:bookmarkEnd w:displacedByCustomXml="prev" w:id="4"/>
    <w:p xmlns:w14="http://schemas.microsoft.com/office/word/2010/wordml" w:rsidR="00466819" w:rsidP="00466819" w:rsidRDefault="00466819" w14:paraId="3EF85602" w14:textId="37670099">
      <w:pPr>
        <w:rPr>
          <w:kern w:val="2"/>
          <w14:numSpacing w14:val="default"/>
        </w:rPr>
      </w:pPr>
      <w:r>
        <w:t xml:space="preserve">En av de viktigaste faktorerna för de äldre som har hemtjänst eller bor på särskilt boende är att de känner sig trygga med personalen och att personalen känner till de äldres behov och önskningar. För många äldre är det därför betydelsefullt att så ofta som möjligt få träffa personal de känner och trivs med. </w:t>
      </w:r>
    </w:p>
    <w:p xmlns:w14="http://schemas.microsoft.com/office/word/2010/wordml" w:rsidR="00466819" w:rsidP="00466819" w:rsidRDefault="00466819" w14:paraId="58085A4D" w14:textId="02EB9073">
      <w:r>
        <w:t>Men dessvärre är det vanligt att det i</w:t>
      </w:r>
      <w:r w:rsidR="00661224">
        <w:t> </w:t>
      </w:r>
      <w:r>
        <w:t>stället är nya ansikten varje vecka för äldre som har hemtjänst. Samtidigt finns det exempel på såväl hela kommuner som delar av kommuner i Sverige där man organiserat arbetslagen utifrån att försöka ha ett mindre antal och samma personal per äldre. Det har ofta lett till lovord från både äldre och personalen. Säkerligen finns det också andra strukturer och innovationer som på olika sätt kan höja kvaliteten i äldreomsorgen</w:t>
      </w:r>
    </w:p>
    <w:p xmlns:w14="http://schemas.microsoft.com/office/word/2010/wordml" w:rsidR="00466819" w:rsidP="00466819" w:rsidRDefault="00466819" w14:paraId="1E8FB2CF" w14:textId="77777777">
      <w:r>
        <w:t xml:space="preserve">Naturligtvis är förutsättningarna olika runt om i landet men att sprida goda exempel på väl fungerande äldreomsorg är något som bör uppmuntras, med målet att dessa goda </w:t>
      </w:r>
      <w:r>
        <w:lastRenderedPageBreak/>
        <w:t xml:space="preserve">exempel tas efter på andra håll. Därför bör förutsättningarna för att sprida goda exempel på framgångsrika arbetsmetoder inom äldreomsorgen stimuleras. </w:t>
      </w:r>
    </w:p>
    <w:sdt>
      <w:sdtPr>
        <w:rPr>
          <w:i/>
          <w:noProof/>
        </w:rPr>
        <w:alias w:val="CC_Underskrifter"/>
        <w:tag w:val="CC_Underskrifter"/>
        <w:id w:val="583496634"/>
        <w:lock w:val="sdtContentLocked"/>
        <w:placeholder>
          <w:docPart w:val="327E62B070D440ECA703058910FFF5F9"/>
        </w:placeholder>
      </w:sdtPr>
      <w:sdtEndPr/>
      <w:sdtContent>
        <w:p xmlns:w14="http://schemas.microsoft.com/office/word/2010/wordml" w:rsidR="00E004F0" w:rsidP="00E004F0" w:rsidRDefault="00E004F0" w14:paraId="0D93E5C4" w14:textId="77777777">
          <w:pPr/>
          <w:r/>
        </w:p>
        <w:p xmlns:w14="http://schemas.microsoft.com/office/word/2010/wordml" w:rsidR="00E004F0" w:rsidP="00E004F0" w:rsidRDefault="00E004F0" w14:paraId="32D47C5B" w14:textId="5C1AE3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A5321E" w14:textId="1CB38B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B8A9" w14:textId="77777777" w:rsidR="00466819" w:rsidRDefault="00466819" w:rsidP="000C1CAD">
      <w:pPr>
        <w:spacing w:line="240" w:lineRule="auto"/>
      </w:pPr>
      <w:r>
        <w:separator/>
      </w:r>
    </w:p>
  </w:endnote>
  <w:endnote w:type="continuationSeparator" w:id="0">
    <w:p w14:paraId="154373C2" w14:textId="77777777" w:rsidR="00466819" w:rsidRDefault="004668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F8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58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15E8" w14:textId="2529F915" w:rsidR="00262EA3" w:rsidRPr="00E004F0" w:rsidRDefault="00262EA3" w:rsidP="00E00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A4CD" w14:textId="77777777" w:rsidR="00466819" w:rsidRDefault="00466819" w:rsidP="000C1CAD">
      <w:pPr>
        <w:spacing w:line="240" w:lineRule="auto"/>
      </w:pPr>
      <w:r>
        <w:separator/>
      </w:r>
    </w:p>
  </w:footnote>
  <w:footnote w:type="continuationSeparator" w:id="0">
    <w:p w14:paraId="65B2C727" w14:textId="77777777" w:rsidR="00466819" w:rsidRDefault="004668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6F73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5992C4" wp14:anchorId="377F0E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04F0" w14:paraId="7D1E680A" w14:textId="50C6D983">
                          <w:pPr>
                            <w:jc w:val="right"/>
                          </w:pPr>
                          <w:sdt>
                            <w:sdtPr>
                              <w:alias w:val="CC_Noformat_Partikod"/>
                              <w:tag w:val="CC_Noformat_Partikod"/>
                              <w:id w:val="-53464382"/>
                              <w:placeholder>
                                <w:docPart w:val="0C18FD7EC9114CED8513CD51288F3968"/>
                              </w:placeholder>
                              <w:text/>
                            </w:sdtPr>
                            <w:sdtEndPr/>
                            <w:sdtContent>
                              <w:r w:rsidR="00466819">
                                <w:t>M</w:t>
                              </w:r>
                            </w:sdtContent>
                          </w:sdt>
                          <w:sdt>
                            <w:sdtPr>
                              <w:alias w:val="CC_Noformat_Partinummer"/>
                              <w:tag w:val="CC_Noformat_Partinummer"/>
                              <w:id w:val="-1709555926"/>
                              <w:placeholder>
                                <w:docPart w:val="76584867749F4BA2850D4504301867D3"/>
                              </w:placeholder>
                              <w:text/>
                            </w:sdtPr>
                            <w:sdtEndPr/>
                            <w:sdtContent>
                              <w:r w:rsidR="00867C5B">
                                <w:t>1960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F0E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04F0" w14:paraId="7D1E680A" w14:textId="50C6D983">
                    <w:pPr>
                      <w:jc w:val="right"/>
                    </w:pPr>
                    <w:sdt>
                      <w:sdtPr>
                        <w:alias w:val="CC_Noformat_Partikod"/>
                        <w:tag w:val="CC_Noformat_Partikod"/>
                        <w:id w:val="-53464382"/>
                        <w:placeholder>
                          <w:docPart w:val="0C18FD7EC9114CED8513CD51288F3968"/>
                        </w:placeholder>
                        <w:text/>
                      </w:sdtPr>
                      <w:sdtEndPr/>
                      <w:sdtContent>
                        <w:r w:rsidR="00466819">
                          <w:t>M</w:t>
                        </w:r>
                      </w:sdtContent>
                    </w:sdt>
                    <w:sdt>
                      <w:sdtPr>
                        <w:alias w:val="CC_Noformat_Partinummer"/>
                        <w:tag w:val="CC_Noformat_Partinummer"/>
                        <w:id w:val="-1709555926"/>
                        <w:placeholder>
                          <w:docPart w:val="76584867749F4BA2850D4504301867D3"/>
                        </w:placeholder>
                        <w:text/>
                      </w:sdtPr>
                      <w:sdtEndPr/>
                      <w:sdtContent>
                        <w:r w:rsidR="00867C5B">
                          <w:t>1960</w:t>
                        </w:r>
                      </w:sdtContent>
                    </w:sdt>
                  </w:p>
                </w:txbxContent>
              </v:textbox>
              <w10:wrap anchorx="page"/>
            </v:shape>
          </w:pict>
        </mc:Fallback>
      </mc:AlternateContent>
    </w:r>
  </w:p>
  <w:p w:rsidRPr="00293C4F" w:rsidR="00262EA3" w:rsidP="00776B74" w:rsidRDefault="00262EA3" w14:paraId="66A2EF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84C781" w14:textId="77777777">
    <w:pPr>
      <w:jc w:val="right"/>
    </w:pPr>
  </w:p>
  <w:p w:rsidR="00262EA3" w:rsidP="00776B74" w:rsidRDefault="00262EA3" w14:paraId="10E686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04F0" w14:paraId="6B2215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AA0FA" wp14:anchorId="276025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04F0" w14:paraId="15AF152A" w14:textId="7CEBE7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66819">
          <w:t>M</w:t>
        </w:r>
      </w:sdtContent>
    </w:sdt>
    <w:sdt>
      <w:sdtPr>
        <w:alias w:val="CC_Noformat_Partinummer"/>
        <w:tag w:val="CC_Noformat_Partinummer"/>
        <w:id w:val="-2014525982"/>
        <w:lock w:val="contentLocked"/>
        <w:text/>
      </w:sdtPr>
      <w:sdtEndPr/>
      <w:sdtContent>
        <w:r w:rsidR="00867C5B">
          <w:t>1960</w:t>
        </w:r>
      </w:sdtContent>
    </w:sdt>
  </w:p>
  <w:p w:rsidRPr="008227B3" w:rsidR="00262EA3" w:rsidP="008227B3" w:rsidRDefault="00E004F0" w14:paraId="78CBA26E" w14:textId="2D4D417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04F0" w14:paraId="37233C50" w14:textId="3EB5D5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:2355</w:t>
        </w:r>
      </w:sdtContent>
    </w:sdt>
  </w:p>
  <w:p w:rsidR="00262EA3" w:rsidP="00E03A3D" w:rsidRDefault="00E004F0" w14:paraId="5DCDA7B2" w14:textId="1609EEAA">
    <w:pPr>
      <w:pStyle w:val="Motionr"/>
    </w:pPr>
    <w:sdt>
      <w:sdtPr>
        <w:alias w:val="CC_Noformat_Avtext"/>
        <w:tag w:val="CC_Noformat_Avtext"/>
        <w:id w:val="-2020768203"/>
        <w:lock w:val="sdtContentLocked"/>
        <w:placeholder>
          <w:docPart w:val="0C18FD7EC9114CED8513CD51288F3968"/>
        </w:placeholder>
        <w15:appearance w15:val="hidden"/>
        <w:text/>
      </w:sdtPr>
      <w:sdtEndPr/>
      <w:sdtContent>
        <w:r>
          <w:t>av Sten Bergheden (M)</w:t>
        </w:r>
      </w:sdtContent>
    </w:sdt>
  </w:p>
  <w:sdt>
    <w:sdtPr>
      <w:alias w:val="CC_Noformat_Rubtext"/>
      <w:tag w:val="CC_Noformat_Rubtext"/>
      <w:id w:val="-218060500"/>
      <w:lock w:val="sdtContentLocked"/>
      <w:placeholder>
        <w:docPart w:val="76584867749F4BA2850D4504301867D3"/>
      </w:placeholder>
      <w:text/>
    </w:sdtPr>
    <w:sdtEndPr/>
    <w:sdtContent>
      <w:p w:rsidR="00262EA3" w:rsidP="00283E0F" w:rsidRDefault="00E004F0" w14:paraId="35A74150" w14:textId="5FDCFA6F">
        <w:pPr>
          <w:pStyle w:val="FSHRub2"/>
        </w:pPr>
        <w:r>
          <w:t>Spridning av exempel på god och trygg äldreomsorg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6C81783F" w14:textId="431C7154">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68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03E"/>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A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1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24"/>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5B"/>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4F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27F221"/>
  <w15:chartTrackingRefBased/>
  <w15:docId w15:val="{F6969FA5-C1D6-4434-BF23-6EF40701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20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D55F0C76704B7B86C6E41E046DE4BF"/>
        <w:category>
          <w:name w:val="Allmänt"/>
          <w:gallery w:val="placeholder"/>
        </w:category>
        <w:types>
          <w:type w:val="bbPlcHdr"/>
        </w:types>
        <w:behaviors>
          <w:behavior w:val="content"/>
        </w:behaviors>
        <w:guid w:val="{5993190D-C211-4EF0-866C-D6D681E1BB78}"/>
      </w:docPartPr>
      <w:docPartBody>
        <w:p w:rsidR="00F82B52" w:rsidRDefault="00F82B52">
          <w:pPr>
            <w:pStyle w:val="D5D55F0C76704B7B86C6E41E046DE4BF"/>
          </w:pPr>
          <w:r w:rsidRPr="005A0A93">
            <w:rPr>
              <w:rStyle w:val="Platshllartext"/>
            </w:rPr>
            <w:t>Förslag till riksdagsbeslut</w:t>
          </w:r>
        </w:p>
      </w:docPartBody>
    </w:docPart>
    <w:docPart>
      <w:docPartPr>
        <w:name w:val="8A94D1C796B24EA889F2A46621AFBEE2"/>
        <w:category>
          <w:name w:val="Allmänt"/>
          <w:gallery w:val="placeholder"/>
        </w:category>
        <w:types>
          <w:type w:val="bbPlcHdr"/>
        </w:types>
        <w:behaviors>
          <w:behavior w:val="content"/>
        </w:behaviors>
        <w:guid w:val="{91798420-7B58-47CE-B2BD-E205AD5442B5}"/>
      </w:docPartPr>
      <w:docPartBody>
        <w:p w:rsidR="00F82B52" w:rsidRDefault="00F82B52">
          <w:pPr>
            <w:pStyle w:val="8A94D1C796B24EA889F2A46621AFBE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856822C1D14E61965DD81980232422"/>
        <w:category>
          <w:name w:val="Allmänt"/>
          <w:gallery w:val="placeholder"/>
        </w:category>
        <w:types>
          <w:type w:val="bbPlcHdr"/>
        </w:types>
        <w:behaviors>
          <w:behavior w:val="content"/>
        </w:behaviors>
        <w:guid w:val="{BDE27DB3-987D-4979-ABC8-A622AFA7461D}"/>
      </w:docPartPr>
      <w:docPartBody>
        <w:p w:rsidR="00F82B52" w:rsidRDefault="00F82B52">
          <w:pPr>
            <w:pStyle w:val="48856822C1D14E61965DD81980232422"/>
          </w:pPr>
          <w:r w:rsidRPr="005A0A93">
            <w:rPr>
              <w:rStyle w:val="Platshllartext"/>
            </w:rPr>
            <w:t>Motivering</w:t>
          </w:r>
        </w:p>
      </w:docPartBody>
    </w:docPart>
    <w:docPart>
      <w:docPartPr>
        <w:name w:val="327E62B070D440ECA703058910FFF5F9"/>
        <w:category>
          <w:name w:val="Allmänt"/>
          <w:gallery w:val="placeholder"/>
        </w:category>
        <w:types>
          <w:type w:val="bbPlcHdr"/>
        </w:types>
        <w:behaviors>
          <w:behavior w:val="content"/>
        </w:behaviors>
        <w:guid w:val="{088105A1-3F05-4ADE-8A19-846ECF9178B1}"/>
      </w:docPartPr>
      <w:docPartBody>
        <w:p w:rsidR="00F82B52" w:rsidRDefault="00F82B52">
          <w:pPr>
            <w:pStyle w:val="327E62B070D440ECA703058910FFF5F9"/>
          </w:pPr>
          <w:r w:rsidRPr="009B077E">
            <w:rPr>
              <w:rStyle w:val="Platshllartext"/>
            </w:rPr>
            <w:t>Namn på motionärer infogas/tas bort via panelen.</w:t>
          </w:r>
        </w:p>
      </w:docPartBody>
    </w:docPart>
    <w:docPart>
      <w:docPartPr>
        <w:name w:val="0C18FD7EC9114CED8513CD51288F3968"/>
        <w:category>
          <w:name w:val="Allmänt"/>
          <w:gallery w:val="placeholder"/>
        </w:category>
        <w:types>
          <w:type w:val="bbPlcHdr"/>
        </w:types>
        <w:behaviors>
          <w:behavior w:val="content"/>
        </w:behaviors>
        <w:guid w:val="{1C6F580B-1462-45D0-AC1F-991ECBA47CD1}"/>
      </w:docPartPr>
      <w:docPartBody>
        <w:p w:rsidR="00F82B52" w:rsidRDefault="00F82B52">
          <w:pPr>
            <w:pStyle w:val="0C18FD7EC9114CED8513CD51288F3968"/>
          </w:pPr>
          <w:r>
            <w:rPr>
              <w:rStyle w:val="Platshllartext"/>
            </w:rPr>
            <w:t xml:space="preserve"> </w:t>
          </w:r>
        </w:p>
      </w:docPartBody>
    </w:docPart>
    <w:docPart>
      <w:docPartPr>
        <w:name w:val="76584867749F4BA2850D4504301867D3"/>
        <w:category>
          <w:name w:val="Allmänt"/>
          <w:gallery w:val="placeholder"/>
        </w:category>
        <w:types>
          <w:type w:val="bbPlcHdr"/>
        </w:types>
        <w:behaviors>
          <w:behavior w:val="content"/>
        </w:behaviors>
        <w:guid w:val="{53AE822A-A5C2-4CCA-8902-EADB691C462F}"/>
      </w:docPartPr>
      <w:docPartBody>
        <w:p w:rsidR="00F82B52" w:rsidRDefault="00F82B52">
          <w:pPr>
            <w:pStyle w:val="76584867749F4BA2850D4504301867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52"/>
    <w:rsid w:val="00F82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D55F0C76704B7B86C6E41E046DE4BF">
    <w:name w:val="D5D55F0C76704B7B86C6E41E046DE4BF"/>
  </w:style>
  <w:style w:type="paragraph" w:customStyle="1" w:styleId="8A94D1C796B24EA889F2A46621AFBEE2">
    <w:name w:val="8A94D1C796B24EA889F2A46621AFBEE2"/>
  </w:style>
  <w:style w:type="paragraph" w:customStyle="1" w:styleId="48856822C1D14E61965DD81980232422">
    <w:name w:val="48856822C1D14E61965DD81980232422"/>
  </w:style>
  <w:style w:type="paragraph" w:customStyle="1" w:styleId="327E62B070D440ECA703058910FFF5F9">
    <w:name w:val="327E62B070D440ECA703058910FFF5F9"/>
  </w:style>
  <w:style w:type="paragraph" w:customStyle="1" w:styleId="0C18FD7EC9114CED8513CD51288F3968">
    <w:name w:val="0C18FD7EC9114CED8513CD51288F3968"/>
  </w:style>
  <w:style w:type="paragraph" w:customStyle="1" w:styleId="76584867749F4BA2850D4504301867D3">
    <w:name w:val="76584867749F4BA2850D450430186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6D90B-0C04-419A-A499-5B4EF257D728}"/>
</file>

<file path=customXml/itemProps2.xml><?xml version="1.0" encoding="utf-8"?>
<ds:datastoreItem xmlns:ds="http://schemas.openxmlformats.org/officeDocument/2006/customXml" ds:itemID="{4FD25091-50E6-44CB-BE74-71216E253A23}"/>
</file>

<file path=customXml/itemProps3.xml><?xml version="1.0" encoding="utf-8"?>
<ds:datastoreItem xmlns:ds="http://schemas.openxmlformats.org/officeDocument/2006/customXml" ds:itemID="{B834E997-B9CD-4839-80EB-361436BF7137}"/>
</file>

<file path=customXml/itemProps4.xml><?xml version="1.0" encoding="utf-8"?>
<ds:datastoreItem xmlns:ds="http://schemas.openxmlformats.org/officeDocument/2006/customXml" ds:itemID="{B35CAE08-4CAA-47F2-8AC5-E59C8719701D}"/>
</file>

<file path=docProps/app.xml><?xml version="1.0" encoding="utf-8"?>
<Properties xmlns="http://schemas.openxmlformats.org/officeDocument/2006/extended-properties" xmlns:vt="http://schemas.openxmlformats.org/officeDocument/2006/docPropsVTypes">
  <Template>Normal</Template>
  <TotalTime>9</TotalTime>
  <Pages>2</Pages>
  <Words>211</Words>
  <Characters>1128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