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BE8A9C35367414F9355B4524D95061C"/>
        </w:placeholder>
        <w15:appearance w15:val="hidden"/>
        <w:text/>
      </w:sdtPr>
      <w:sdtEndPr/>
      <w:sdtContent>
        <w:p w:rsidRPr="00CE2AED" w:rsidR="00AF30DD" w:rsidP="00CC4C93" w:rsidRDefault="00AF30DD" w14:paraId="70B5F182" w14:textId="77777777">
          <w:pPr>
            <w:pStyle w:val="Rubrik1"/>
          </w:pPr>
          <w:r w:rsidRPr="00CE2AED">
            <w:t>Förslag till riksdagsbeslut</w:t>
          </w:r>
        </w:p>
      </w:sdtContent>
    </w:sdt>
    <w:sdt>
      <w:sdtPr>
        <w:alias w:val="Förslag 1"/>
        <w:tag w:val="dae99627-3627-4ef9-a600-24e6eadc1655"/>
        <w:id w:val="-1819496341"/>
        <w:lock w:val="sdtLocked"/>
      </w:sdtPr>
      <w:sdtEndPr/>
      <w:sdtContent>
        <w:p w:rsidR="00936E36" w:rsidRDefault="00A50CF7" w14:paraId="57ED6847" w14:textId="60895AE6">
          <w:pPr>
            <w:pStyle w:val="Frslagstext"/>
          </w:pPr>
          <w:r>
            <w:t>Riksdagen tillkännager för regeringen som sin mening vad som anförs i motionen om behovet av att göra en översyn av hur landsbygdskommunerna i Sverige kan få kompensation, eller del av det värde som gruvnäringen m.fl. har i samband med brytning, för miljömässiga konsekvenser för de boende och för miljön.</w:t>
          </w:r>
        </w:p>
      </w:sdtContent>
    </w:sdt>
    <w:p w:rsidRPr="00CE2AED" w:rsidR="00AF30DD" w:rsidP="00AF30DD" w:rsidRDefault="000156D9" w14:paraId="69A84DA2" w14:textId="77777777">
      <w:pPr>
        <w:pStyle w:val="Rubrik1"/>
      </w:pPr>
      <w:bookmarkStart w:name="MotionsStart" w:id="0"/>
      <w:bookmarkEnd w:id="0"/>
      <w:r w:rsidRPr="00CE2AED">
        <w:t>Motivering</w:t>
      </w:r>
    </w:p>
    <w:p w:rsidRPr="00CE2AED" w:rsidR="005C7762" w:rsidP="005C7762" w:rsidRDefault="005C7762" w14:paraId="78B73017" w14:textId="77777777">
      <w:pPr>
        <w:pStyle w:val="Normalutanindragellerluft"/>
      </w:pPr>
      <w:r w:rsidRPr="00CE2AED">
        <w:t xml:space="preserve">Det är glädjande att följa företagares vilja att investera i landsbygdskommuner även om det givetvis finns mer att önska. Lika viktigt är det att vinsterna som företagen gör kommer kommunerna till del, utöver många säkrade arbetstillfällen. Vi vet också att effekterna på landsbygdskommunerna är unika. </w:t>
      </w:r>
    </w:p>
    <w:p w:rsidRPr="00CE2AED" w:rsidR="005C7762" w:rsidP="005C7762" w:rsidRDefault="005C7762" w14:paraId="26BCE64E" w14:textId="77777777">
      <w:pPr>
        <w:pStyle w:val="Normalutanindragellerluft"/>
      </w:pPr>
      <w:r w:rsidRPr="00CE2AED">
        <w:t>Statsmakten har genom tillkomsten av de så kallade bygdemedlen visat förståelse för att ett kompensationsbehov finns, även om den låga ersättningsnivån ännu inte står i någon rimlig proportion till de miljömässiga konsekvenser som vissa verksamheter medför.</w:t>
      </w:r>
    </w:p>
    <w:p w:rsidRPr="00CE2AED" w:rsidR="005C7762" w:rsidP="005C7762" w:rsidRDefault="005C7762" w14:paraId="37DC133B" w14:textId="77777777">
      <w:pPr>
        <w:pStyle w:val="Normalutanindragellerluft"/>
      </w:pPr>
      <w:r w:rsidRPr="00CE2AED">
        <w:t>Alliansregeringens arbete att få hela Sverige att långsiktigt leva och växa har haft stor inverkan på landsbygdskommunerna men vi ser också att arbetet måste fortsätta. Det är en viktig samhällsfråga.</w:t>
      </w:r>
    </w:p>
    <w:p w:rsidRPr="00CE2AED" w:rsidR="00AF30DD" w:rsidP="005C7762" w:rsidRDefault="005C7762" w14:paraId="10DA908F" w14:textId="77777777">
      <w:pPr>
        <w:pStyle w:val="Normalutanindragellerluft"/>
      </w:pPr>
      <w:r w:rsidRPr="00CE2AED">
        <w:t>För att landsbygdskommunerna ska kunna fortsätta leva och växa bör en översyn ske av hur statens kompensation kan utformas. Med andra ord bör man se över om det finns skäl att överväga möjligheter till en bygdepeng. På så sätt underlättas möjligheterna för landsbygdskommunerna till en återinvesteringsdel av kommunernas egna tillgångar.</w:t>
      </w:r>
    </w:p>
    <w:sdt>
      <w:sdtPr>
        <w:rPr>
          <w:i/>
          <w:noProof/>
        </w:rPr>
        <w:alias w:val="CC_Underskrifter"/>
        <w:tag w:val="CC_Underskrifter"/>
        <w:id w:val="583496634"/>
        <w:lock w:val="sdtContentLocked"/>
        <w:placeholder>
          <w:docPart w:val="7EAFB81ED600437C808DED7DAD0720C1"/>
        </w:placeholder>
        <w15:appearance w15:val="hidden"/>
      </w:sdtPr>
      <w:sdtEndPr>
        <w:rPr>
          <w:i w:val="0"/>
          <w:noProof w:val="0"/>
        </w:rPr>
      </w:sdtEndPr>
      <w:sdtContent>
        <w:p w:rsidRPr="009E153C" w:rsidR="00865E70" w:rsidP="00CE2AED" w:rsidRDefault="00CE2AED" w14:paraId="671822D6" w14:textId="6209D29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bl>
    <w:p w:rsidR="00ED5EB4" w:rsidRDefault="00ED5EB4" w14:paraId="467F57C6" w14:textId="77777777"/>
    <w:sectPr w:rsidR="00ED5EB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BC336" w14:textId="77777777" w:rsidR="005C7762" w:rsidRDefault="005C7762" w:rsidP="000C1CAD">
      <w:pPr>
        <w:spacing w:line="240" w:lineRule="auto"/>
      </w:pPr>
      <w:r>
        <w:separator/>
      </w:r>
    </w:p>
  </w:endnote>
  <w:endnote w:type="continuationSeparator" w:id="0">
    <w:p w14:paraId="4F2731D3" w14:textId="77777777" w:rsidR="005C7762" w:rsidRDefault="005C77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0F618" w14:textId="77777777" w:rsidR="006F69FD" w:rsidRDefault="006F69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51F4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2EE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46438" w14:textId="77777777" w:rsidR="00162EE1" w:rsidRDefault="00162EE1">
    <w:pPr>
      <w:pStyle w:val="Sidfot"/>
    </w:pPr>
    <w:r>
      <w:fldChar w:fldCharType="begin"/>
    </w:r>
    <w:r>
      <w:instrText xml:space="preserve"> PRINTDATE  \@ "yyyy-MM-dd HH:mm"  \* MERGEFORMAT </w:instrText>
    </w:r>
    <w:r>
      <w:fldChar w:fldCharType="separate"/>
    </w:r>
    <w:r>
      <w:rPr>
        <w:noProof/>
      </w:rPr>
      <w:t>2014-11-07 11:28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42A39" w14:textId="77777777" w:rsidR="005C7762" w:rsidRDefault="005C7762" w:rsidP="000C1CAD">
      <w:pPr>
        <w:spacing w:line="240" w:lineRule="auto"/>
      </w:pPr>
      <w:r>
        <w:separator/>
      </w:r>
    </w:p>
  </w:footnote>
  <w:footnote w:type="continuationSeparator" w:id="0">
    <w:p w14:paraId="6AF4C059" w14:textId="77777777" w:rsidR="005C7762" w:rsidRDefault="005C77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9FD" w:rsidRDefault="006F69FD" w14:paraId="6540570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9FD" w:rsidRDefault="006F69FD" w14:paraId="7ADA25A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4E78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F69FD" w14:paraId="160FA5B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1499</w:t>
        </w:r>
      </w:sdtContent>
    </w:sdt>
  </w:p>
  <w:p w:rsidR="00467151" w:rsidP="00283E0F" w:rsidRDefault="006F69FD" w14:paraId="71548B5B" w14:textId="77777777">
    <w:pPr>
      <w:pStyle w:val="FSHRub2"/>
    </w:pPr>
    <w:sdt>
      <w:sdtPr>
        <w:alias w:val="CC_Noformat_Avtext"/>
        <w:tag w:val="CC_Noformat_Avtext"/>
        <w:id w:val="1389603703"/>
        <w:lock w:val="sdtContentLocked"/>
        <w15:appearance w15:val="hidden"/>
        <w:text/>
      </w:sdtPr>
      <w:sdtEndPr/>
      <w:sdtContent>
        <w:r>
          <w:t>av Ulf Berg (M)</w:t>
        </w:r>
      </w:sdtContent>
    </w:sdt>
  </w:p>
  <w:sdt>
    <w:sdtPr>
      <w:alias w:val="CC_Noformat_Rubtext"/>
      <w:tag w:val="CC_Noformat_Rubtext"/>
      <w:id w:val="1800419874"/>
      <w:lock w:val="sdtLocked"/>
      <w15:appearance w15:val="hidden"/>
      <w:text/>
    </w:sdtPr>
    <w:sdtContent>
      <w:p w:rsidR="00467151" w:rsidP="00283E0F" w:rsidRDefault="006F69FD" w14:paraId="53731F43" w14:textId="5530081E">
        <w:pPr>
          <w:pStyle w:val="FSHRub2"/>
        </w:pPr>
        <w:r>
          <w:t xml:space="preserve">Översyn av </w:t>
        </w:r>
        <w:r>
          <w:t xml:space="preserve">statens kompensation till landsbygdskommunerna </w:t>
        </w:r>
      </w:p>
    </w:sdtContent>
  </w:sdt>
  <w:sdt>
    <w:sdtPr>
      <w:alias w:val="CC_Boilerplate_3"/>
      <w:tag w:val="CC_Boilerplate_3"/>
      <w:id w:val="-1567486118"/>
      <w:lock w:val="sdtContentLocked"/>
      <w15:appearance w15:val="hidden"/>
      <w:text w:multiLine="1"/>
    </w:sdtPr>
    <w:sdtEndPr/>
    <w:sdtContent>
      <w:p w:rsidR="00467151" w:rsidP="00283E0F" w:rsidRDefault="00467151" w14:paraId="02833B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2E165F0-4A4F-4A8F-91CF-3253B34EBBE3}"/>
  </w:docVars>
  <w:rsids>
    <w:rsidRoot w:val="005C77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1B8"/>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2EE1"/>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762"/>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0B1"/>
    <w:rsid w:val="006E1EE8"/>
    <w:rsid w:val="006E3A86"/>
    <w:rsid w:val="006E4AAB"/>
    <w:rsid w:val="006E6E39"/>
    <w:rsid w:val="006F07EB"/>
    <w:rsid w:val="006F082D"/>
    <w:rsid w:val="006F4DA4"/>
    <w:rsid w:val="006F4F37"/>
    <w:rsid w:val="006F69FD"/>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2AF"/>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6D11"/>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6E36"/>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CF7"/>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AED"/>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5EB4"/>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9A9362"/>
  <w15:chartTrackingRefBased/>
  <w15:docId w15:val="{65B334E3-69FC-4739-B0B5-EAC5B532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E8A9C35367414F9355B4524D95061C"/>
        <w:category>
          <w:name w:val="Allmänt"/>
          <w:gallery w:val="placeholder"/>
        </w:category>
        <w:types>
          <w:type w:val="bbPlcHdr"/>
        </w:types>
        <w:behaviors>
          <w:behavior w:val="content"/>
        </w:behaviors>
        <w:guid w:val="{00197FE9-832F-43AD-A204-526173D650EC}"/>
      </w:docPartPr>
      <w:docPartBody>
        <w:p w:rsidR="00C123B8" w:rsidRDefault="00C123B8">
          <w:pPr>
            <w:pStyle w:val="5BE8A9C35367414F9355B4524D95061C"/>
          </w:pPr>
          <w:r w:rsidRPr="009A726D">
            <w:rPr>
              <w:rStyle w:val="Platshllartext"/>
            </w:rPr>
            <w:t>Klicka här för att ange text.</w:t>
          </w:r>
        </w:p>
      </w:docPartBody>
    </w:docPart>
    <w:docPart>
      <w:docPartPr>
        <w:name w:val="7EAFB81ED600437C808DED7DAD0720C1"/>
        <w:category>
          <w:name w:val="Allmänt"/>
          <w:gallery w:val="placeholder"/>
        </w:category>
        <w:types>
          <w:type w:val="bbPlcHdr"/>
        </w:types>
        <w:behaviors>
          <w:behavior w:val="content"/>
        </w:behaviors>
        <w:guid w:val="{5E57A027-C058-4459-B52F-ED591CF9ABDD}"/>
      </w:docPartPr>
      <w:docPartBody>
        <w:p w:rsidR="00C123B8" w:rsidRDefault="00C123B8">
          <w:pPr>
            <w:pStyle w:val="7EAFB81ED600437C808DED7DAD0720C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B8"/>
    <w:rsid w:val="00C123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BE8A9C35367414F9355B4524D95061C">
    <w:name w:val="5BE8A9C35367414F9355B4524D95061C"/>
  </w:style>
  <w:style w:type="paragraph" w:customStyle="1" w:styleId="279F478A9E384DC29DFA0B374588E0E6">
    <w:name w:val="279F478A9E384DC29DFA0B374588E0E6"/>
  </w:style>
  <w:style w:type="paragraph" w:customStyle="1" w:styleId="7EAFB81ED600437C808DED7DAD0720C1">
    <w:name w:val="7EAFB81ED600437C808DED7DAD072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1515</RubrikLookup>
    <MotionGuid xmlns="00d11361-0b92-4bae-a181-288d6a55b763">a1f3fb89-fe36-46c5-90d2-fa6c17288578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B3A36-A587-4E48-A698-44963D7EAA2E}"/>
</file>

<file path=customXml/itemProps2.xml><?xml version="1.0" encoding="utf-8"?>
<ds:datastoreItem xmlns:ds="http://schemas.openxmlformats.org/officeDocument/2006/customXml" ds:itemID="{FF081052-061D-4462-B1A8-B06788B23F44}"/>
</file>

<file path=customXml/itemProps3.xml><?xml version="1.0" encoding="utf-8"?>
<ds:datastoreItem xmlns:ds="http://schemas.openxmlformats.org/officeDocument/2006/customXml" ds:itemID="{85B733E1-DE0D-4618-A3F3-B4FFA31956C2}"/>
</file>

<file path=customXml/itemProps4.xml><?xml version="1.0" encoding="utf-8"?>
<ds:datastoreItem xmlns:ds="http://schemas.openxmlformats.org/officeDocument/2006/customXml" ds:itemID="{B114060E-E173-46A8-9C46-6FE350B608BA}"/>
</file>

<file path=docProps/app.xml><?xml version="1.0" encoding="utf-8"?>
<Properties xmlns="http://schemas.openxmlformats.org/officeDocument/2006/extended-properties" xmlns:vt="http://schemas.openxmlformats.org/officeDocument/2006/docPropsVTypes">
  <Template>GranskaMot</Template>
  <TotalTime>6</TotalTime>
  <Pages>1</Pages>
  <Words>220</Words>
  <Characters>1250</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201415M2022 Se över statens kompensation till landsbygdskommunerna</vt:lpstr>
      <vt:lpstr/>
    </vt:vector>
  </TitlesOfParts>
  <Company>Riksdagen</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201415M2022 Se över statens kompensation till landsbygdskommunerna</dc:title>
  <dc:subject/>
  <dc:creator>It-avdelningen</dc:creator>
  <cp:keywords/>
  <dc:description/>
  <cp:lastModifiedBy>Lars Franzén</cp:lastModifiedBy>
  <cp:revision>6</cp:revision>
  <cp:lastPrinted>2014-11-07T10:28:00Z</cp:lastPrinted>
  <dcterms:created xsi:type="dcterms:W3CDTF">2014-11-07T10:28:00Z</dcterms:created>
  <dcterms:modified xsi:type="dcterms:W3CDTF">2014-11-07T17:21:00Z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*Z93889B3AE977*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http://filur.riksdagen.se/drop/DropOffLibrary/Z93889B3AE977.docx</vt:lpwstr>
  </property>
</Properties>
</file>