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F73" w:rsidRPr="008D3F73" w:rsidRDefault="008D3F73">
      <w:pPr>
        <w:pStyle w:val="Frslagsrubrik"/>
      </w:pPr>
      <w:r w:rsidRPr="008D3F73">
        <w:t>Förslag till riksdagsbeslut</w:t>
      </w:r>
    </w:p>
    <w:p w:rsidR="008D3F73" w:rsidRPr="008D3F73" w:rsidRDefault="008D3F73">
      <w:pPr>
        <w:pStyle w:val="Hemstlatt"/>
        <w:ind w:left="0"/>
      </w:pPr>
      <w:r w:rsidRPr="008D3F73">
        <w:t>Riksdagen tillkännager för regeringen som sin mening vad som anförs i motionen om att en modell för räntefria lån till energibesp</w:t>
      </w:r>
      <w:r w:rsidRPr="008D3F73">
        <w:t>a</w:t>
      </w:r>
      <w:r w:rsidRPr="008D3F73">
        <w:t>ringar likt den i Storbritannien bör övervägas.</w:t>
      </w:r>
    </w:p>
    <w:p w:rsidR="008D3F73" w:rsidRPr="008D3F73" w:rsidRDefault="008D3F73">
      <w:pPr>
        <w:pStyle w:val="Rubrik1"/>
      </w:pPr>
      <w:r w:rsidRPr="008D3F73">
        <w:t>Motivering</w:t>
      </w:r>
    </w:p>
    <w:p w:rsidR="008D3F73" w:rsidRPr="008D3F73" w:rsidRDefault="008D3F73">
      <w:r w:rsidRPr="008D3F73">
        <w:t>Det behövs kraftfulla insatser för att möta hotet mot vårt klimat. En omstäl</w:t>
      </w:r>
      <w:r w:rsidRPr="008D3F73">
        <w:t>l</w:t>
      </w:r>
      <w:r w:rsidRPr="008D3F73">
        <w:t>ning måste ske till miljövänliga och förnybara energislag. Energibesparing är en annan stor och viktig åtgärd som krävs för att möta hotet. Staten måste på olika sätt stödja och söka efter kunskap i ämnet. Ett efterföljansvärt exempel är det initiativ som har tagits sedan tidigare i Storbritannien.</w:t>
      </w:r>
    </w:p>
    <w:p w:rsidR="008D3F73" w:rsidRPr="008D3F73" w:rsidRDefault="008D3F73">
      <w:pPr>
        <w:pStyle w:val="Normaltindrag"/>
      </w:pPr>
      <w:r w:rsidRPr="008D3F73">
        <w:t xml:space="preserve">Där kan små och medelstora företag låna upp till </w:t>
      </w:r>
      <w:smartTag w:uri="urn:schemas-microsoft-com:office:smarttags" w:element="metricconverter">
        <w:smartTagPr>
          <w:attr w:name="ProductID" w:val="100?000 pund"/>
        </w:smartTagPr>
        <w:r w:rsidRPr="008D3F73">
          <w:t>100 000 pund</w:t>
        </w:r>
      </w:smartTag>
      <w:r w:rsidRPr="008D3F73">
        <w:t xml:space="preserve"> som sedan ska återbetalas inom fyra år. Lånen ska användas för att ersätta eller uppgr</w:t>
      </w:r>
      <w:r w:rsidRPr="008D3F73">
        <w:t>a</w:t>
      </w:r>
      <w:r w:rsidRPr="008D3F73">
        <w:t>dera befintlig utrustning med en mer energieffektiv version. Storleken på lånet avgörs av hur stor själva effektiviseringen blir. Räntefria lån kan också utgå till små och medelstora företag som vill konvertera till förnybar energi som solvärme, biomassa eller värmepump.</w:t>
      </w:r>
    </w:p>
    <w:p w:rsidR="008D3F73" w:rsidRPr="008D3F73" w:rsidRDefault="008D3F73">
      <w:pPr>
        <w:pStyle w:val="Normaltindrag"/>
      </w:pPr>
      <w:r w:rsidRPr="008D3F73">
        <w:t>Avbetalningsplanen kan läggas upp så att energibesparingen motsvarar amorteringen. Det är ett mycket enkelt sätt att få fart på energibespar</w:t>
      </w:r>
      <w:r w:rsidRPr="008D3F73">
        <w:t>ingen i små och medelstora företag.</w:t>
      </w:r>
    </w:p>
    <w:p w:rsidR="008D3F73" w:rsidRPr="008D3F73" w:rsidRDefault="008D3F73">
      <w:pPr>
        <w:pStyle w:val="Normaltindrag"/>
      </w:pPr>
      <w:r w:rsidRPr="008D3F73">
        <w:t>Det är med sådana insatser som vi når ett hållbart system inom ramen för det nuvarande systemet.</w:t>
      </w:r>
    </w:p>
    <w:p w:rsidR="008D3F73" w:rsidRPr="008D3F73" w:rsidRDefault="008D3F73">
      <w:pPr>
        <w:pStyle w:val="Normaltindrag"/>
      </w:pPr>
      <w:r w:rsidRPr="008D3F73">
        <w:t>Det är nödvändigt att regeringen ser över om det går att införa ett liknande system i Sverige så att små och medelstora företag kan få möjligheten att låna räntefritt till energibesparingar.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3F73">
        <w:trPr>
          <w:cantSplit/>
        </w:trPr>
        <w:tc>
          <w:tcPr>
            <w:tcW w:w="3046" w:type="dxa"/>
          </w:tcPr>
          <w:p w:rsidR="008D3F73" w:rsidRPr="008D3F73" w:rsidRDefault="008D3F73">
            <w:pPr>
              <w:pStyle w:val="UnderskriftDatum"/>
              <w:spacing w:before="240"/>
            </w:pPr>
            <w:r w:rsidRPr="008D3F73">
              <w:lastRenderedPageBreak/>
              <w:t>Stockholm den 1 oktober 2009</w:t>
            </w:r>
          </w:p>
        </w:tc>
        <w:tc>
          <w:tcPr>
            <w:tcW w:w="3047" w:type="dxa"/>
          </w:tcPr>
          <w:p w:rsidR="008D3F73" w:rsidRPr="008D3F73" w:rsidRDefault="008D3F73">
            <w:pPr>
              <w:pStyle w:val="Underskrifter"/>
              <w:spacing w:before="240"/>
            </w:pPr>
          </w:p>
        </w:tc>
      </w:tr>
      <w:tr w:rsidR="00000000" w:rsidRPr="008D3F73">
        <w:trPr>
          <w:cantSplit/>
        </w:trPr>
        <w:tc>
          <w:tcPr>
            <w:tcW w:w="3046" w:type="dxa"/>
          </w:tcPr>
          <w:p w:rsidR="008D3F73" w:rsidRPr="008D3F73" w:rsidRDefault="008D3F73">
            <w:pPr>
              <w:pStyle w:val="Underskrifter"/>
            </w:pPr>
            <w:r w:rsidRPr="008D3F73">
              <w:t>Birgitta Eriksson (s)</w:t>
            </w:r>
          </w:p>
        </w:tc>
        <w:tc>
          <w:tcPr>
            <w:tcW w:w="3046" w:type="dxa"/>
          </w:tcPr>
          <w:p w:rsidR="008D3F73" w:rsidRPr="008D3F73" w:rsidRDefault="008D3F73">
            <w:pPr>
              <w:pStyle w:val="Underskrifter"/>
            </w:pPr>
            <w:r w:rsidRPr="008D3F73">
              <w:t>Siw Wittgren-Ahl (s)</w:t>
            </w:r>
          </w:p>
        </w:tc>
      </w:tr>
    </w:tbl>
    <w:p w:rsidR="008D3F73" w:rsidRPr="008D3F73" w:rsidRDefault="008D3F73">
      <w:pPr>
        <w:pStyle w:val="Normaltindrag"/>
      </w:pPr>
    </w:p>
    <w:sectPr w:rsidR="00000000" w:rsidRPr="008D3F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F73" w:rsidRPr="008D3F73" w:rsidRDefault="008D3F73">
      <w:r w:rsidRPr="008D3F73">
        <w:separator/>
      </w:r>
    </w:p>
  </w:endnote>
  <w:endnote w:type="continuationSeparator" w:id="0">
    <w:p w:rsidR="008D3F73" w:rsidRPr="008D3F73" w:rsidRDefault="008D3F73">
      <w:r w:rsidRPr="008D3F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73" w:rsidRPr="008D3F73" w:rsidRDefault="008D3F73">
    <w:pPr>
      <w:pStyle w:val="Sidfot"/>
    </w:pPr>
    <w:r w:rsidRPr="008D3F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37953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73" w:rsidRDefault="008D3F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F73" w:rsidRDefault="008D3F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73" w:rsidRPr="008D3F73" w:rsidRDefault="008D3F73">
    <w:pPr>
      <w:pStyle w:val="Sidfot"/>
    </w:pPr>
    <w:r w:rsidRPr="008D3F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659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73" w:rsidRDefault="008D3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F73" w:rsidRDefault="008D3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73" w:rsidRPr="008D3F73" w:rsidRDefault="008D3F73">
    <w:pPr>
      <w:pStyle w:val="Sidfot"/>
    </w:pPr>
    <w:r w:rsidRPr="008D3F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548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73" w:rsidRDefault="008D3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F73" w:rsidRDefault="008D3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F73" w:rsidRPr="008D3F73" w:rsidRDefault="008D3F73">
      <w:r w:rsidRPr="008D3F73">
        <w:separator/>
      </w:r>
    </w:p>
  </w:footnote>
  <w:footnote w:type="continuationSeparator" w:id="0">
    <w:p w:rsidR="008D3F73" w:rsidRPr="008D3F73" w:rsidRDefault="008D3F73">
      <w:r w:rsidRPr="008D3F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73" w:rsidRPr="008D3F73" w:rsidRDefault="008D3F73">
    <w:pPr>
      <w:pStyle w:val="Sidhuvud"/>
    </w:pPr>
    <w:r w:rsidRPr="008D3F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5088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73" w:rsidRDefault="008D3F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F73" w:rsidRDefault="008D3F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73" w:rsidRPr="008D3F73" w:rsidRDefault="008D3F73">
    <w:pPr>
      <w:pStyle w:val="Sidhuvud"/>
    </w:pPr>
    <w:r w:rsidRPr="008D3F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7125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73" w:rsidRDefault="008D3F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F73" w:rsidRDefault="008D3F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73" w:rsidRPr="008D3F73" w:rsidRDefault="008D3F73">
    <w:pPr>
      <w:pStyle w:val="FSHNormal"/>
      <w:tabs>
        <w:tab w:val="right" w:pos="5840"/>
      </w:tabs>
    </w:pPr>
    <w:r w:rsidRPr="008D3F73">
      <w:br/>
    </w:r>
    <w:r w:rsidRPr="008D3F73">
      <w:fldChar w:fldCharType="begin" w:fldLock="1"/>
    </w:r>
    <w:r w:rsidRPr="008D3F73">
      <w:instrText xml:space="preserve"> DOCPROPERTY</w:instrText>
    </w:r>
    <w:r w:rsidRPr="008D3F73">
      <w:rPr>
        <w:sz w:val="18"/>
      </w:rPr>
      <w:instrText xml:space="preserve"> "YearUser" *\charformat </w:instrText>
    </w:r>
    <w:r w:rsidRPr="008D3F73">
      <w:fldChar w:fldCharType="separate"/>
    </w:r>
    <w:r w:rsidRPr="008D3F73">
      <w:t>2009/10</w:t>
    </w:r>
    <w:r w:rsidRPr="008D3F73">
      <w:fldChar w:fldCharType="end"/>
    </w:r>
    <w:r w:rsidRPr="008D3F73">
      <w:t xml:space="preserve"> </w:t>
    </w:r>
    <w:r w:rsidRPr="008D3F73">
      <w:tab/>
      <w:t xml:space="preserve">mnr: </w:t>
    </w:r>
    <w:r w:rsidRPr="008D3F73">
      <w:fldChar w:fldCharType="begin" w:fldLock="1"/>
    </w:r>
    <w:r w:rsidRPr="008D3F73">
      <w:instrText xml:space="preserve"> DOCPROPERTY</w:instrText>
    </w:r>
    <w:r w:rsidRPr="008D3F73">
      <w:rPr>
        <w:sz w:val="18"/>
      </w:rPr>
      <w:instrText xml:space="preserve"> "Motionsnummer" *\charformat </w:instrText>
    </w:r>
    <w:r w:rsidRPr="008D3F73">
      <w:fldChar w:fldCharType="separate"/>
    </w:r>
    <w:r w:rsidRPr="008D3F73">
      <w:t>N277</w:t>
    </w:r>
    <w:r w:rsidRPr="008D3F73">
      <w:fldChar w:fldCharType="end"/>
    </w:r>
    <w:r w:rsidRPr="008D3F73">
      <w:br/>
    </w:r>
    <w:r w:rsidRPr="008D3F73">
      <w:fldChar w:fldCharType="begin" w:fldLock="1"/>
    </w:r>
    <w:r w:rsidRPr="008D3F73">
      <w:instrText xml:space="preserve"> DOCPROPERTY</w:instrText>
    </w:r>
    <w:r w:rsidRPr="008D3F73">
      <w:rPr>
        <w:sz w:val="18"/>
      </w:rPr>
      <w:instrText xml:space="preserve"> "Samling" *\charformat </w:instrText>
    </w:r>
    <w:r w:rsidRPr="008D3F73">
      <w:fldChar w:fldCharType="end"/>
    </w:r>
    <w:r w:rsidRPr="008D3F73">
      <w:tab/>
      <w:t xml:space="preserve">pnr: </w:t>
    </w:r>
    <w:r w:rsidRPr="008D3F73">
      <w:fldChar w:fldCharType="begin" w:fldLock="1"/>
    </w:r>
    <w:r w:rsidRPr="008D3F73">
      <w:instrText xml:space="preserve"> DOCPROPERTY</w:instrText>
    </w:r>
    <w:r w:rsidRPr="008D3F73">
      <w:rPr>
        <w:sz w:val="18"/>
      </w:rPr>
      <w:instrText xml:space="preserve"> "Partinummer" *\charformat </w:instrText>
    </w:r>
    <w:r w:rsidRPr="008D3F73">
      <w:fldChar w:fldCharType="separate"/>
    </w:r>
    <w:r w:rsidRPr="008D3F73">
      <w:t>s32056</w:t>
    </w:r>
    <w:r w:rsidRPr="008D3F73">
      <w:fldChar w:fldCharType="end"/>
    </w:r>
  </w:p>
  <w:p w:rsidR="008D3F73" w:rsidRPr="008D3F73" w:rsidRDefault="008D3F73">
    <w:pPr>
      <w:pStyle w:val="FSHRub1"/>
    </w:pPr>
    <w:r w:rsidRPr="008D3F73">
      <w:t>Motion till riksdagen</w:t>
    </w:r>
    <w:r w:rsidRPr="008D3F73">
      <w:br/>
    </w:r>
    <w:r w:rsidRPr="008D3F73">
      <w:fldChar w:fldCharType="begin" w:fldLock="1"/>
    </w:r>
    <w:r w:rsidRPr="008D3F73">
      <w:instrText xml:space="preserve"> DOCPROPERTY "YearUser" *\charformat </w:instrText>
    </w:r>
    <w:r w:rsidRPr="008D3F73">
      <w:fldChar w:fldCharType="separate"/>
    </w:r>
    <w:r w:rsidRPr="008D3F73">
      <w:t>2009/10</w:t>
    </w:r>
    <w:r w:rsidRPr="008D3F73">
      <w:fldChar w:fldCharType="end"/>
    </w:r>
    <w:r w:rsidRPr="008D3F73">
      <w:t>:</w:t>
    </w:r>
    <w:r w:rsidRPr="008D3F73">
      <w:fldChar w:fldCharType="begin" w:fldLock="1"/>
    </w:r>
    <w:r w:rsidRPr="008D3F73">
      <w:instrText xml:space="preserve"> DOCPROPERTY "Motionsnummer" *\charformat </w:instrText>
    </w:r>
    <w:r w:rsidRPr="008D3F73">
      <w:fldChar w:fldCharType="separate"/>
    </w:r>
    <w:r w:rsidRPr="008D3F73">
      <w:t>N277</w:t>
    </w:r>
    <w:r w:rsidRPr="008D3F73">
      <w:fldChar w:fldCharType="end"/>
    </w:r>
  </w:p>
  <w:p w:rsidR="008D3F73" w:rsidRPr="008D3F73" w:rsidRDefault="008D3F73">
    <w:pPr>
      <w:pStyle w:val="FSHNormalS5"/>
    </w:pPr>
    <w:r w:rsidRPr="008D3F73">
      <w:fldChar w:fldCharType="begin" w:fldLock="1"/>
    </w:r>
    <w:r w:rsidRPr="008D3F73">
      <w:instrText xml:space="preserve"> DOCPROPERTY "MotionarText" *\charformat </w:instrText>
    </w:r>
    <w:r w:rsidRPr="008D3F73">
      <w:fldChar w:fldCharType="separate"/>
    </w:r>
    <w:r w:rsidRPr="008D3F73">
      <w:t>av Birgitta Eriksson och Siw Wittgren-Ahl (s)</w:t>
    </w:r>
    <w:r w:rsidRPr="008D3F73">
      <w:fldChar w:fldCharType="end"/>
    </w:r>
    <w:r w:rsidRPr="008D3F73">
      <w:br/>
    </w:r>
    <w:r w:rsidRPr="008D3F73">
      <w:fldChar w:fldCharType="begin" w:fldLock="1"/>
    </w:r>
    <w:r w:rsidRPr="008D3F73">
      <w:instrText xml:space="preserve"> DOCPROPERTY "SvarFrasKort" *\charformat </w:instrText>
    </w:r>
    <w:r w:rsidRPr="008D3F73">
      <w:fldChar w:fldCharType="end"/>
    </w:r>
  </w:p>
  <w:p w:rsidR="008D3F73" w:rsidRPr="008D3F73" w:rsidRDefault="008D3F73">
    <w:pPr>
      <w:pStyle w:val="FSHTitel"/>
    </w:pPr>
    <w:r w:rsidRPr="008D3F73">
      <w:fldChar w:fldCharType="begin" w:fldLock="1"/>
    </w:r>
    <w:r w:rsidRPr="008D3F73">
      <w:instrText xml:space="preserve"> DOCPROPERTY</w:instrText>
    </w:r>
    <w:r w:rsidRPr="008D3F73">
      <w:rPr>
        <w:sz w:val="18"/>
      </w:rPr>
      <w:instrText xml:space="preserve"> "RubrikSvar" *\charformat </w:instrText>
    </w:r>
    <w:r w:rsidRPr="008D3F73">
      <w:fldChar w:fldCharType="separate"/>
    </w:r>
    <w:r w:rsidRPr="008D3F73">
      <w:t>Räntefria lån till energibesparingar</w:t>
    </w:r>
    <w:r w:rsidRPr="008D3F73">
      <w:fldChar w:fldCharType="end"/>
    </w:r>
  </w:p>
  <w:p w:rsidR="008D3F73" w:rsidRPr="008D3F73" w:rsidRDefault="008D3F73">
    <w:pPr>
      <w:pStyle w:val="Normal00"/>
    </w:pPr>
  </w:p>
  <w:p w:rsidR="008D3F73" w:rsidRPr="008D3F73" w:rsidRDefault="008D3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7432363">
    <w:abstractNumId w:val="8"/>
  </w:num>
  <w:num w:numId="2" w16cid:durableId="1134106009">
    <w:abstractNumId w:val="9"/>
  </w:num>
  <w:num w:numId="3" w16cid:durableId="1282765121">
    <w:abstractNumId w:val="8"/>
  </w:num>
  <w:num w:numId="4" w16cid:durableId="284429574">
    <w:abstractNumId w:val="9"/>
  </w:num>
  <w:num w:numId="5" w16cid:durableId="1043335644">
    <w:abstractNumId w:val="13"/>
  </w:num>
  <w:num w:numId="6" w16cid:durableId="1838424417">
    <w:abstractNumId w:val="10"/>
  </w:num>
  <w:num w:numId="7" w16cid:durableId="1136340573">
    <w:abstractNumId w:val="11"/>
  </w:num>
  <w:num w:numId="8" w16cid:durableId="1934319125">
    <w:abstractNumId w:val="12"/>
  </w:num>
  <w:num w:numId="9" w16cid:durableId="287318848">
    <w:abstractNumId w:val="8"/>
  </w:num>
  <w:num w:numId="10" w16cid:durableId="99884907">
    <w:abstractNumId w:val="3"/>
  </w:num>
  <w:num w:numId="11" w16cid:durableId="303121004">
    <w:abstractNumId w:val="2"/>
  </w:num>
  <w:num w:numId="12" w16cid:durableId="1931308143">
    <w:abstractNumId w:val="1"/>
  </w:num>
  <w:num w:numId="13" w16cid:durableId="460465900">
    <w:abstractNumId w:val="0"/>
  </w:num>
  <w:num w:numId="14" w16cid:durableId="1964146329">
    <w:abstractNumId w:val="9"/>
  </w:num>
  <w:num w:numId="15" w16cid:durableId="303973463">
    <w:abstractNumId w:val="7"/>
  </w:num>
  <w:num w:numId="16" w16cid:durableId="54742859">
    <w:abstractNumId w:val="6"/>
  </w:num>
  <w:num w:numId="17" w16cid:durableId="644164228">
    <w:abstractNumId w:val="5"/>
  </w:num>
  <w:num w:numId="18" w16cid:durableId="1401827349">
    <w:abstractNumId w:val="4"/>
  </w:num>
  <w:num w:numId="19" w16cid:durableId="1586955633">
    <w:abstractNumId w:val="11"/>
  </w:num>
  <w:num w:numId="20" w16cid:durableId="1619218687">
    <w:abstractNumId w:val="10"/>
  </w:num>
  <w:num w:numId="21" w16cid:durableId="298271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3F570A16-63D1-4193-A5C3-E43F02560859},{31CDDFCD-D7E7-4188-B530-D7BEB05DD282}"/>
  </w:docVars>
  <w:rsids>
    <w:rsidRoot w:val="008E0367"/>
    <w:rsid w:val="008D3F73"/>
    <w:rsid w:val="008E03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C9C88CEF-19F4-4909-87C0-20E1106B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1316</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s32056</vt:lpstr>
    </vt:vector>
  </TitlesOfParts>
  <Company>Riksdagen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s32056</dc:title>
  <dc:subject>s32056</dc:subject>
  <dc:creator>Riksdagen</dc:creator>
  <cp:keywords>Riksdagen</cp:keywords>
  <dc:description>Nya formatmallshantering för förslag+urix bakåtkomp+könamn</dc:description>
  <cp:lastModifiedBy>Lars Brink</cp:lastModifiedBy>
  <cp:revision>2</cp:revision>
  <cp:lastPrinted>2009-11-20T14:48:00Z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Räntefria lån till energibesparingar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Räntefria lån till energibesparingar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Siw Wittgren-Ahl (s)</vt:lpwstr>
  </property>
  <property fmtid="{D5CDD505-2E9C-101B-9397-08002B2CF9AE}" pid="26" name="MotionarLista">
    <vt:lpwstr>Eriksson, Birgitta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20092010000000000115000320560069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20092010000000000115000320560069</vt:lpwstr>
  </property>
  <property fmtid="{D5CDD505-2E9C-101B-9397-08002B2CF9AE}" pid="50" name="nummer">
    <vt:lpwstr>277</vt:lpwstr>
  </property>
  <property fmtid="{D5CDD505-2E9C-101B-9397-08002B2CF9AE}" pid="51" name="utskottsbeteckning">
    <vt:lpwstr>N</vt:lpwstr>
  </property>
  <property fmtid="{D5CDD505-2E9C-101B-9397-08002B2CF9AE}" pid="52" name="GlobalUID">
    <vt:lpwstr>{CD6A99E0-5265-45AC-A35D-95B95D8CAC2D}</vt:lpwstr>
  </property>
  <property fmtid="{D5CDD505-2E9C-101B-9397-08002B2CF9AE}" pid="53" name="Överföringar">
    <vt:i4>0</vt:i4>
  </property>
  <property fmtid="{D5CDD505-2E9C-101B-9397-08002B2CF9AE}" pid="54" name="Checksum">
    <vt:lpwstr>*0012851822557*</vt:lpwstr>
  </property>
  <property fmtid="{D5CDD505-2E9C-101B-9397-08002B2CF9AE}" pid="55" name="skuggnummer">
    <vt:lpwstr>1303</vt:lpwstr>
  </property>
  <property fmtid="{D5CDD505-2E9C-101B-9397-08002B2CF9AE}" pid="56" name="urixVersion">
    <vt:lpwstr>4.0.0.9</vt:lpwstr>
  </property>
  <property fmtid="{D5CDD505-2E9C-101B-9397-08002B2CF9AE}" pid="57" name="urixOrigin">
    <vt:lpwstr>091120 15:48:12.703</vt:lpwstr>
  </property>
  <property fmtid="{D5CDD505-2E9C-101B-9397-08002B2CF9AE}" pid="58" name="urixGuid">
    <vt:lpwstr>{E5D2423A-9DCA-4BA9-862A-4EFC472CF3C9}</vt:lpwstr>
  </property>
</Properties>
</file>