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EA6926" w14:textId="77777777">
        <w:tc>
          <w:tcPr>
            <w:tcW w:w="2268" w:type="dxa"/>
          </w:tcPr>
          <w:p w14:paraId="5C4852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9276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BA567C" w14:textId="77777777">
        <w:tc>
          <w:tcPr>
            <w:tcW w:w="2268" w:type="dxa"/>
          </w:tcPr>
          <w:p w14:paraId="79D0AF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FB9C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229FE1" w14:textId="77777777">
        <w:tc>
          <w:tcPr>
            <w:tcW w:w="3402" w:type="dxa"/>
            <w:gridSpan w:val="2"/>
          </w:tcPr>
          <w:p w14:paraId="7794A4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85BF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CF105F" w14:textId="77777777">
        <w:tc>
          <w:tcPr>
            <w:tcW w:w="2268" w:type="dxa"/>
          </w:tcPr>
          <w:p w14:paraId="155C4E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312E6F" w14:textId="77777777" w:rsidR="006E4E11" w:rsidRPr="00ED583F" w:rsidRDefault="007162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Fi2015/04683/E2</w:t>
            </w:r>
          </w:p>
        </w:tc>
      </w:tr>
      <w:tr w:rsidR="006E4E11" w14:paraId="7896BAF8" w14:textId="77777777">
        <w:tc>
          <w:tcPr>
            <w:tcW w:w="2268" w:type="dxa"/>
          </w:tcPr>
          <w:p w14:paraId="70B3E1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565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6F6FF57" w14:textId="77777777" w:rsidR="00FA1000" w:rsidRPr="00FA1000" w:rsidRDefault="00FA1000" w:rsidP="00FA1000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685F16" w14:textId="77777777">
        <w:trPr>
          <w:trHeight w:val="284"/>
        </w:trPr>
        <w:tc>
          <w:tcPr>
            <w:tcW w:w="4911" w:type="dxa"/>
          </w:tcPr>
          <w:p w14:paraId="498FBD92" w14:textId="77777777" w:rsidR="006E4E11" w:rsidRDefault="007162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BCC9C89" w14:textId="77777777">
        <w:trPr>
          <w:trHeight w:val="284"/>
        </w:trPr>
        <w:tc>
          <w:tcPr>
            <w:tcW w:w="4911" w:type="dxa"/>
          </w:tcPr>
          <w:p w14:paraId="011488B1" w14:textId="77777777" w:rsidR="006E4E11" w:rsidRDefault="007162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</w:tbl>
    <w:p w14:paraId="3A3B2157" w14:textId="77777777" w:rsidR="006E4E11" w:rsidRDefault="0071622D">
      <w:pPr>
        <w:framePr w:w="4400" w:h="2523" w:wrap="notBeside" w:vAnchor="page" w:hAnchor="page" w:x="6453" w:y="2445"/>
        <w:ind w:left="142"/>
      </w:pPr>
      <w:r>
        <w:t>Till riksdagen</w:t>
      </w:r>
    </w:p>
    <w:p w14:paraId="097AD476" w14:textId="77777777" w:rsidR="006E4E11" w:rsidRDefault="0071622D" w:rsidP="0071622D">
      <w:pPr>
        <w:pStyle w:val="RKrubrik"/>
        <w:pBdr>
          <w:bottom w:val="single" w:sz="4" w:space="1" w:color="auto"/>
        </w:pBdr>
        <w:spacing w:before="0" w:after="0"/>
      </w:pPr>
      <w:r>
        <w:t>Svar på fråga 2015/16:108 av Fredrik Schulte (M) Regeringens bedömning av antalet nya jobb i offentlig sektor</w:t>
      </w:r>
    </w:p>
    <w:p w14:paraId="48355BC7" w14:textId="77777777" w:rsidR="006E4E11" w:rsidRDefault="006E4E11">
      <w:pPr>
        <w:pStyle w:val="RKnormal"/>
      </w:pPr>
    </w:p>
    <w:p w14:paraId="420EC1E0" w14:textId="77F1F7F2" w:rsidR="006E4E11" w:rsidRDefault="0071622D">
      <w:pPr>
        <w:pStyle w:val="RKnormal"/>
      </w:pPr>
      <w:r>
        <w:t xml:space="preserve">Fredrik Schulte har frågat mig </w:t>
      </w:r>
      <w:r w:rsidR="004B3F2D">
        <w:t xml:space="preserve">hur många arbetstillfällen i offentlig sektor som jag bedömer att regeringens satsningar kommer skapa. </w:t>
      </w:r>
    </w:p>
    <w:p w14:paraId="6EFD3C39" w14:textId="34CDAF94" w:rsidR="003207E6" w:rsidRDefault="003207E6">
      <w:pPr>
        <w:pStyle w:val="RKnormal"/>
      </w:pPr>
    </w:p>
    <w:p w14:paraId="4F741EC8" w14:textId="7A53B9F2" w:rsidR="003207E6" w:rsidRDefault="002810B8">
      <w:pPr>
        <w:pStyle w:val="RKnormal"/>
      </w:pPr>
      <w:r>
        <w:t>Gemensamt finansierade v</w:t>
      </w:r>
      <w:r w:rsidR="003207E6">
        <w:t>älfärdstjänster såsom utbildning, äldreomsorg och sjukvård är en cen</w:t>
      </w:r>
      <w:r w:rsidR="00B87317">
        <w:t xml:space="preserve">tral del av den svenska </w:t>
      </w:r>
      <w:r>
        <w:t>välfärds</w:t>
      </w:r>
      <w:r w:rsidR="003207E6">
        <w:t xml:space="preserve">modellen. </w:t>
      </w:r>
      <w:r w:rsidR="006F2F7B">
        <w:t>Regeringens p</w:t>
      </w:r>
      <w:r>
        <w:t xml:space="preserve">olitik syftar till </w:t>
      </w:r>
      <w:bookmarkStart w:id="0" w:name="_GoBack"/>
      <w:bookmarkEnd w:id="0"/>
      <w:r>
        <w:t>att stärka</w:t>
      </w:r>
      <w:r w:rsidR="006F2F7B">
        <w:t xml:space="preserve"> </w:t>
      </w:r>
      <w:r w:rsidR="00B87317">
        <w:t>kvaliteten</w:t>
      </w:r>
      <w:r>
        <w:t xml:space="preserve"> och öka personal</w:t>
      </w:r>
      <w:r w:rsidR="009D0B97">
        <w:t>-</w:t>
      </w:r>
      <w:r>
        <w:t>tätheten</w:t>
      </w:r>
      <w:r w:rsidR="00B87317">
        <w:t xml:space="preserve"> i den svenska välfärden</w:t>
      </w:r>
      <w:r>
        <w:t>. D</w:t>
      </w:r>
      <w:r w:rsidR="00B87317">
        <w:t xml:space="preserve">ärför görs stora satsningar på vård, skola och omsorg i budgeten för 2016. </w:t>
      </w:r>
    </w:p>
    <w:p w14:paraId="3DFBE1EC" w14:textId="77777777" w:rsidR="006F2F7B" w:rsidRDefault="006F2F7B">
      <w:pPr>
        <w:pStyle w:val="RKnormal"/>
      </w:pPr>
    </w:p>
    <w:p w14:paraId="4DAEE1BB" w14:textId="4058BBF3" w:rsidR="006F2F7B" w:rsidRDefault="006F2F7B">
      <w:pPr>
        <w:pStyle w:val="RKnormal"/>
      </w:pPr>
      <w:r>
        <w:t xml:space="preserve">Under alliansregeringens åtta år vid makten var arbetsinsatsen per invånare i </w:t>
      </w:r>
      <w:r w:rsidR="00D45991">
        <w:t xml:space="preserve">de gemensamt finansierade </w:t>
      </w:r>
      <w:r>
        <w:t>välfärdstjänsterna i princip oförändrad. Med regeringens politik sker en tydlig ökning av arbets</w:t>
      </w:r>
      <w:r w:rsidR="009D0B97">
        <w:t>-</w:t>
      </w:r>
      <w:r>
        <w:t>insatsen per invånare</w:t>
      </w:r>
      <w:r w:rsidR="00373034">
        <w:t xml:space="preserve"> 2016–2019</w:t>
      </w:r>
      <w:r>
        <w:t>.</w:t>
      </w:r>
      <w:r w:rsidR="00373034">
        <w:rPr>
          <w:rStyle w:val="Fotnotsreferens"/>
        </w:rPr>
        <w:footnoteReference w:id="1"/>
      </w:r>
      <w:r>
        <w:t xml:space="preserve"> Bland annat satsar regeringen på:</w:t>
      </w:r>
    </w:p>
    <w:p w14:paraId="3D814BF7" w14:textId="77777777" w:rsidR="006F2F7B" w:rsidRDefault="006F2F7B" w:rsidP="006F2F7B">
      <w:pPr>
        <w:pStyle w:val="RKnormal"/>
        <w:numPr>
          <w:ilvl w:val="0"/>
          <w:numId w:val="1"/>
        </w:numPr>
      </w:pPr>
      <w:r>
        <w:t>Trainee- och extratjänster i välfärden</w:t>
      </w:r>
    </w:p>
    <w:p w14:paraId="18B70A48" w14:textId="025A0564" w:rsidR="006F2F7B" w:rsidRDefault="00B87317" w:rsidP="006F2F7B">
      <w:pPr>
        <w:pStyle w:val="RKnormal"/>
        <w:numPr>
          <w:ilvl w:val="0"/>
          <w:numId w:val="1"/>
        </w:numPr>
      </w:pPr>
      <w:r>
        <w:t>Fler speciallärare i grundskolan och h</w:t>
      </w:r>
      <w:r w:rsidR="006F2F7B">
        <w:t>ögre personaltäthet i fritidshemmen</w:t>
      </w:r>
    </w:p>
    <w:p w14:paraId="66950B69" w14:textId="77777777" w:rsidR="00B87317" w:rsidRDefault="00B87317" w:rsidP="006F2F7B">
      <w:pPr>
        <w:pStyle w:val="RKnormal"/>
        <w:numPr>
          <w:ilvl w:val="0"/>
          <w:numId w:val="1"/>
        </w:numPr>
      </w:pPr>
      <w:r>
        <w:t>Ökad bemanning i äldreomsorgen</w:t>
      </w:r>
    </w:p>
    <w:p w14:paraId="12B8C968" w14:textId="77777777" w:rsidR="00B87317" w:rsidRDefault="00B87317" w:rsidP="006F2F7B">
      <w:pPr>
        <w:pStyle w:val="RKnormal"/>
        <w:numPr>
          <w:ilvl w:val="0"/>
          <w:numId w:val="1"/>
        </w:numPr>
      </w:pPr>
      <w:r>
        <w:t>Ökade resurser till sjukvården</w:t>
      </w:r>
    </w:p>
    <w:p w14:paraId="4D2C6447" w14:textId="4D244451" w:rsidR="00B87317" w:rsidRDefault="00D2088C" w:rsidP="00B87317">
      <w:pPr>
        <w:pStyle w:val="RKnormal"/>
      </w:pPr>
      <w:r>
        <w:t xml:space="preserve">Samtidigt tillförs </w:t>
      </w:r>
      <w:r w:rsidR="00B76DF3">
        <w:t xml:space="preserve">resurser till </w:t>
      </w:r>
      <w:r>
        <w:t xml:space="preserve">statliga myndigheter, </w:t>
      </w:r>
      <w:r w:rsidR="00B76DF3">
        <w:t>kommuner och landsting</w:t>
      </w:r>
      <w:r>
        <w:t xml:space="preserve"> för att möta det ökade antalet nyanlända.</w:t>
      </w:r>
      <w:r w:rsidR="00B76DF3">
        <w:t xml:space="preserve"> </w:t>
      </w:r>
      <w:r>
        <w:t xml:space="preserve"> </w:t>
      </w:r>
    </w:p>
    <w:p w14:paraId="77CE1A2F" w14:textId="77777777" w:rsidR="009D0B97" w:rsidRDefault="009D0B97" w:rsidP="00B87317">
      <w:pPr>
        <w:pStyle w:val="RKnormal"/>
      </w:pPr>
    </w:p>
    <w:p w14:paraId="4B308D62" w14:textId="79BB1F33" w:rsidR="0071622D" w:rsidRDefault="00B87317">
      <w:pPr>
        <w:pStyle w:val="RKnormal"/>
      </w:pPr>
      <w:r>
        <w:t>Regeringen bedömer att sysselsättningen i offe</w:t>
      </w:r>
      <w:r w:rsidR="002810B8">
        <w:t xml:space="preserve">ntlig sektor kommer att öka med i genomsnitt 1,2 procent per år 2015–2019. Den stora ökningen av antalet sysselsatta sker inom </w:t>
      </w:r>
      <w:r w:rsidR="00D45991">
        <w:t xml:space="preserve">de gemensamt finansierade </w:t>
      </w:r>
      <w:r w:rsidR="002810B8">
        <w:t>välfärds</w:t>
      </w:r>
      <w:r w:rsidR="009D0B97">
        <w:t>-</w:t>
      </w:r>
      <w:r w:rsidR="002810B8">
        <w:t xml:space="preserve">tjänsterna. </w:t>
      </w:r>
    </w:p>
    <w:p w14:paraId="1492B54B" w14:textId="77777777" w:rsidR="009D0B97" w:rsidRDefault="009D0B97">
      <w:pPr>
        <w:pStyle w:val="RKnormal"/>
      </w:pPr>
    </w:p>
    <w:p w14:paraId="20ACCEBB" w14:textId="77777777" w:rsidR="0071622D" w:rsidRDefault="0071622D">
      <w:pPr>
        <w:pStyle w:val="RKnormal"/>
      </w:pPr>
      <w:r>
        <w:t>Stockholm den 14 oktober 2015</w:t>
      </w:r>
    </w:p>
    <w:p w14:paraId="0BE33483" w14:textId="49773388" w:rsidR="009D0B97" w:rsidRDefault="009D0B97">
      <w:pPr>
        <w:pStyle w:val="RKnormal"/>
      </w:pPr>
    </w:p>
    <w:p w14:paraId="6FE1EE13" w14:textId="77777777" w:rsidR="009D0B97" w:rsidRDefault="009D0B97">
      <w:pPr>
        <w:pStyle w:val="RKnormal"/>
      </w:pPr>
    </w:p>
    <w:p w14:paraId="75717AAA" w14:textId="77777777" w:rsidR="0071622D" w:rsidRDefault="0071622D">
      <w:pPr>
        <w:pStyle w:val="RKnormal"/>
      </w:pPr>
    </w:p>
    <w:p w14:paraId="1D7BB110" w14:textId="77777777" w:rsidR="0071622D" w:rsidRDefault="0071622D">
      <w:pPr>
        <w:pStyle w:val="RKnormal"/>
      </w:pPr>
      <w:r>
        <w:t>Magdalena Andersson</w:t>
      </w:r>
    </w:p>
    <w:sectPr w:rsidR="0071622D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9C56" w14:textId="77777777" w:rsidR="0071622D" w:rsidRDefault="0071622D">
      <w:r>
        <w:separator/>
      </w:r>
    </w:p>
  </w:endnote>
  <w:endnote w:type="continuationSeparator" w:id="0">
    <w:p w14:paraId="170D5332" w14:textId="77777777" w:rsidR="0071622D" w:rsidRDefault="0071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7C78" w14:textId="77777777" w:rsidR="0071622D" w:rsidRDefault="0071622D">
      <w:r>
        <w:separator/>
      </w:r>
    </w:p>
  </w:footnote>
  <w:footnote w:type="continuationSeparator" w:id="0">
    <w:p w14:paraId="24ADEE9D" w14:textId="77777777" w:rsidR="0071622D" w:rsidRDefault="0071622D">
      <w:r>
        <w:continuationSeparator/>
      </w:r>
    </w:p>
  </w:footnote>
  <w:footnote w:id="1">
    <w:p w14:paraId="7492DDF3" w14:textId="3BB2F4C7" w:rsidR="00373034" w:rsidRDefault="00373034">
      <w:pPr>
        <w:pStyle w:val="Fotnotstext"/>
      </w:pPr>
      <w:r>
        <w:rPr>
          <w:rStyle w:val="Fotnotsreferens"/>
        </w:rPr>
        <w:footnoteRef/>
      </w:r>
      <w:r>
        <w:t xml:space="preserve"> Enligt regeringens prognos i budgetpropositionen för 2016.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3D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10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6A07F2" w14:textId="77777777">
      <w:trPr>
        <w:cantSplit/>
      </w:trPr>
      <w:tc>
        <w:tcPr>
          <w:tcW w:w="3119" w:type="dxa"/>
        </w:tcPr>
        <w:p w14:paraId="7212A3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1B46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7AE9D9" w14:textId="77777777" w:rsidR="00E80146" w:rsidRDefault="00E80146">
          <w:pPr>
            <w:pStyle w:val="Sidhuvud"/>
            <w:ind w:right="360"/>
          </w:pPr>
        </w:p>
      </w:tc>
    </w:tr>
  </w:tbl>
  <w:p w14:paraId="35BF87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F89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420F23" w14:textId="77777777">
      <w:trPr>
        <w:cantSplit/>
      </w:trPr>
      <w:tc>
        <w:tcPr>
          <w:tcW w:w="3119" w:type="dxa"/>
        </w:tcPr>
        <w:p w14:paraId="16AB76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E090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23ECD9" w14:textId="77777777" w:rsidR="00E80146" w:rsidRDefault="00E80146">
          <w:pPr>
            <w:pStyle w:val="Sidhuvud"/>
            <w:ind w:right="360"/>
          </w:pPr>
        </w:p>
      </w:tc>
    </w:tr>
  </w:tbl>
  <w:p w14:paraId="2E4B5E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9E1BB" w14:textId="77777777" w:rsidR="0071622D" w:rsidRDefault="00FA1000">
    <w:pPr>
      <w:framePr w:w="2948" w:h="1321" w:hRule="exact" w:wrap="notBeside" w:vAnchor="page" w:hAnchor="page" w:x="1362" w:y="653"/>
    </w:pPr>
    <w:r>
      <w:pict w14:anchorId="654DF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1EC5BA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88B6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D3CB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296B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301FA"/>
    <w:multiLevelType w:val="hybridMultilevel"/>
    <w:tmpl w:val="4D285D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22D"/>
    <w:rsid w:val="000B0AFB"/>
    <w:rsid w:val="000B0CDB"/>
    <w:rsid w:val="001106DD"/>
    <w:rsid w:val="00150384"/>
    <w:rsid w:val="00160901"/>
    <w:rsid w:val="001805B7"/>
    <w:rsid w:val="002810B8"/>
    <w:rsid w:val="00313B5F"/>
    <w:rsid w:val="003207E6"/>
    <w:rsid w:val="00367B1C"/>
    <w:rsid w:val="00373034"/>
    <w:rsid w:val="00444CE1"/>
    <w:rsid w:val="004A328D"/>
    <w:rsid w:val="004B3F2D"/>
    <w:rsid w:val="0050207D"/>
    <w:rsid w:val="00551BF3"/>
    <w:rsid w:val="0058762B"/>
    <w:rsid w:val="006669F3"/>
    <w:rsid w:val="006E4E11"/>
    <w:rsid w:val="006F2F7B"/>
    <w:rsid w:val="0071622D"/>
    <w:rsid w:val="007242A3"/>
    <w:rsid w:val="007A6855"/>
    <w:rsid w:val="008F3D80"/>
    <w:rsid w:val="00917073"/>
    <w:rsid w:val="0092027A"/>
    <w:rsid w:val="00955E31"/>
    <w:rsid w:val="00992E72"/>
    <w:rsid w:val="009D0B97"/>
    <w:rsid w:val="00A52CA5"/>
    <w:rsid w:val="00AF26D1"/>
    <w:rsid w:val="00AF5C6F"/>
    <w:rsid w:val="00B76DF3"/>
    <w:rsid w:val="00B87317"/>
    <w:rsid w:val="00C22CCB"/>
    <w:rsid w:val="00D133D7"/>
    <w:rsid w:val="00D2088C"/>
    <w:rsid w:val="00D45991"/>
    <w:rsid w:val="00E80146"/>
    <w:rsid w:val="00E904D0"/>
    <w:rsid w:val="00EC25F9"/>
    <w:rsid w:val="00ED583F"/>
    <w:rsid w:val="00F15F07"/>
    <w:rsid w:val="00F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0020E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1622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51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51BF3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373034"/>
    <w:rPr>
      <w:sz w:val="20"/>
    </w:rPr>
  </w:style>
  <w:style w:type="character" w:customStyle="1" w:styleId="FotnotstextChar">
    <w:name w:val="Fotnotstext Char"/>
    <w:link w:val="Fotnotstext"/>
    <w:rsid w:val="00373034"/>
    <w:rPr>
      <w:rFonts w:ascii="OrigGarmnd BT" w:hAnsi="OrigGarmnd BT"/>
      <w:lang w:eastAsia="en-US"/>
    </w:rPr>
  </w:style>
  <w:style w:type="character" w:styleId="Fotnotsreferens">
    <w:name w:val="footnote reference"/>
    <w:rsid w:val="00373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36ef1621-5910-4756-ba65-97d63d54fa65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2015</_x00c5_r>
    <Dok xmlns="5a23391b-fca4-461b-95ef-0c3d439b9aff">Fråga</Dok>
    <Diarienummer xmlns="e6365564-5c51-41d7-9102-dbb0a36ad687">Fi2015/04683/E2</Diarienummer>
    <Status xmlns="5a23391b-fca4-461b-95ef-0c3d439b9aff">Klar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>false</Sekretess>
    <Nr xmlns="5a23391b-fca4-461b-95ef-0c3d439b9aff">108</Nr>
    <Interpellant xmlns="5a23391b-fca4-461b-95ef-0c3d439b9aff">Fredrik Schulte (M)</Interpellant>
    <Nyckelord xmlns="e6365564-5c51-41d7-9102-dbb0a36ad687" xsi:nil="true"/>
    <Enhet xmlns="5a23391b-fca4-461b-95ef-0c3d439b9aff">E2 Enheten för offentliga finanser</Enhet>
    <Handl_x00e4_ggare xmlns="5a23391b-fca4-461b-95ef-0c3d439b9aff">Susanna Bergman</Handl_x00e4_ggare>
    <Svarsdatum xmlns="5a23391b-fca4-461b-95ef-0c3d439b9aff">2015-10-13T22:00:00+00:00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WTZE26ZXTU56-3-635</_dlc_DocId>
    <_dlc_DocIdUrl xmlns="e6365564-5c51-41d7-9102-dbb0a36ad687">
      <Url>http://rkdhs-fi/enhet/ea/_layouts/DocIdRedir.aspx?ID=WTZE26ZXTU56-3-635</Url>
      <Description>WTZE26ZXTU56-3-635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3073C-0081-4C35-92A4-899874B4B82A}"/>
</file>

<file path=customXml/itemProps2.xml><?xml version="1.0" encoding="utf-8"?>
<ds:datastoreItem xmlns:ds="http://schemas.openxmlformats.org/officeDocument/2006/customXml" ds:itemID="{F09E8BAD-91F4-4C82-8386-7B4060BFB89D}"/>
</file>

<file path=customXml/itemProps3.xml><?xml version="1.0" encoding="utf-8"?>
<ds:datastoreItem xmlns:ds="http://schemas.openxmlformats.org/officeDocument/2006/customXml" ds:itemID="{7494A7F5-6E9B-4F9E-9BD5-F11CF2B01A58}"/>
</file>

<file path=customXml/itemProps4.xml><?xml version="1.0" encoding="utf-8"?>
<ds:datastoreItem xmlns:ds="http://schemas.openxmlformats.org/officeDocument/2006/customXml" ds:itemID="{F09E8BAD-91F4-4C82-8386-7B4060BFB89D}"/>
</file>

<file path=customXml/itemProps5.xml><?xml version="1.0" encoding="utf-8"?>
<ds:datastoreItem xmlns:ds="http://schemas.openxmlformats.org/officeDocument/2006/customXml" ds:itemID="{A5FF650F-A2CB-4A26-AABC-7EFFAAC7EFDD}"/>
</file>

<file path=customXml/itemProps6.xml><?xml version="1.0" encoding="utf-8"?>
<ds:datastoreItem xmlns:ds="http://schemas.openxmlformats.org/officeDocument/2006/customXml" ds:itemID="{02F7B212-A47F-4FD6-B936-7FB2A8BC572E}"/>
</file>

<file path=customXml/itemProps7.xml><?xml version="1.0" encoding="utf-8"?>
<ds:datastoreItem xmlns:ds="http://schemas.openxmlformats.org/officeDocument/2006/customXml" ds:itemID="{02F7B212-A47F-4FD6-B936-7FB2A8BC5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Gustavsson</dc:creator>
  <cp:lastModifiedBy>Maria Gustavsson</cp:lastModifiedBy>
  <cp:revision>20</cp:revision>
  <cp:lastPrinted>2015-10-13T07:35:00Z</cp:lastPrinted>
  <dcterms:created xsi:type="dcterms:W3CDTF">2015-10-08T13:41:00Z</dcterms:created>
  <dcterms:modified xsi:type="dcterms:W3CDTF">2015-10-13T09:01:00Z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644d7121-a050-4773-a31c-c852ac789c22</vt:lpwstr>
  </property>
  <property fmtid="{D5CDD505-2E9C-101B-9397-08002B2CF9AE}" pid="9" name="Order">
    <vt:r8>63500</vt:r8>
  </property>
</Properties>
</file>