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3BF0E6A9D274438AC5A352C7F4A58A1"/>
        </w:placeholder>
        <w:text/>
      </w:sdtPr>
      <w:sdtEndPr/>
      <w:sdtContent>
        <w:p w:rsidRPr="009B062B" w:rsidR="00AF30DD" w:rsidP="009144BD" w:rsidRDefault="00AF30DD" w14:paraId="22020C7B" w14:textId="77777777">
          <w:pPr>
            <w:pStyle w:val="Rubrik1"/>
            <w:spacing w:after="300"/>
          </w:pPr>
          <w:r w:rsidRPr="009B062B">
            <w:t>Förslag till riksdagsbeslut</w:t>
          </w:r>
        </w:p>
      </w:sdtContent>
    </w:sdt>
    <w:sdt>
      <w:sdtPr>
        <w:alias w:val="Yrkande 1"/>
        <w:tag w:val="e19f2927-1517-48f2-8871-e37c447945bd"/>
        <w:id w:val="-1912840789"/>
        <w:lock w:val="sdtLocked"/>
      </w:sdtPr>
      <w:sdtEndPr/>
      <w:sdtContent>
        <w:p w:rsidR="006A3C6F" w:rsidRDefault="000B4058" w14:paraId="3491588B" w14:textId="77777777">
          <w:pPr>
            <w:pStyle w:val="Frslagstext"/>
          </w:pPr>
          <w:r>
            <w:t>Riksdagen ställer sig bakom det som anförs i motionen om att regleringsbrev till myndigheter ska utformas så att det tydligt framgår att det är rättsordningen som är gällande och tillkännager detta för regeringen.</w:t>
          </w:r>
        </w:p>
      </w:sdtContent>
    </w:sdt>
    <w:sdt>
      <w:sdtPr>
        <w:alias w:val="Yrkande 2"/>
        <w:tag w:val="2941b8be-a836-4eb3-aa9f-da5c9f91346a"/>
        <w:id w:val="-1028103219"/>
        <w:lock w:val="sdtLocked"/>
      </w:sdtPr>
      <w:sdtEndPr/>
      <w:sdtContent>
        <w:p w:rsidR="006A3C6F" w:rsidRDefault="000B4058" w14:paraId="691EE5A2" w14:textId="77777777">
          <w:pPr>
            <w:pStyle w:val="Frslagstext"/>
          </w:pPr>
          <w:r>
            <w:t>Riksdagen ställer sig bakom det som anförs i motionen om att utbildning för statsanställda ska fokusera på vikten av rättsordningen i myndighetsarbetet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D355ACE4494F40BECEA8F798DAE8CD"/>
        </w:placeholder>
        <w:text/>
      </w:sdtPr>
      <w:sdtEndPr/>
      <w:sdtContent>
        <w:p w:rsidRPr="009B062B" w:rsidR="006D79C9" w:rsidP="00333E95" w:rsidRDefault="006D79C9" w14:paraId="7C68F2A2" w14:textId="77777777">
          <w:pPr>
            <w:pStyle w:val="Rubrik1"/>
          </w:pPr>
          <w:r>
            <w:t>Motivering</w:t>
          </w:r>
        </w:p>
      </w:sdtContent>
    </w:sdt>
    <w:p w:rsidR="00427E05" w:rsidP="006A2512" w:rsidRDefault="00427E05" w14:paraId="61312224" w14:textId="333F74D8">
      <w:pPr>
        <w:pStyle w:val="Normalutanindragellerluft"/>
      </w:pPr>
      <w:r>
        <w:t>Myndigheters allmänna riktlinjer och interna mål är inte en del av rättsordningen. De kan därför inte utgöra grund i myndighetsutövning. Många näringsidkare känner idag att de motarbetas i sitt värv av myndigheter och det finns ett växande förakt för myndig</w:t>
      </w:r>
      <w:r w:rsidR="006A2512">
        <w:softHyphen/>
      </w:r>
      <w:r>
        <w:t xml:space="preserve">hetsutövning. Som exempel blir detta tydligt i skogspolitiken. Vi har idag en miljöstyrd skogs- och miljöpolitik där miljömålen blir styrande. Dessa har ett starkt fokus på </w:t>
      </w:r>
      <w:r w:rsidRPr="006A2512">
        <w:rPr>
          <w:spacing w:val="-1"/>
        </w:rPr>
        <w:t>biolo</w:t>
      </w:r>
      <w:r w:rsidRPr="006A2512" w:rsidR="006A2512">
        <w:rPr>
          <w:spacing w:val="-1"/>
        </w:rPr>
        <w:softHyphen/>
      </w:r>
      <w:r w:rsidRPr="006A2512">
        <w:rPr>
          <w:spacing w:val="-1"/>
        </w:rPr>
        <w:t>gisk mångfald. Motsvarande mål finns inte för ekonomi, arbetstillfällen, regional utveck</w:t>
      </w:r>
      <w:r w:rsidRPr="006A2512" w:rsidR="006A2512">
        <w:rPr>
          <w:spacing w:val="-1"/>
        </w:rPr>
        <w:softHyphen/>
      </w:r>
      <w:r w:rsidRPr="006A2512">
        <w:rPr>
          <w:spacing w:val="-1"/>
        </w:rPr>
        <w:t>ling</w:t>
      </w:r>
      <w:r>
        <w:t xml:space="preserve"> m.m., och även klimatet ges en nedprioriterad roll vad gäller skogen. Det gör att politiken som berör skogen inriktas på att minska brukandet samtidigt som det finns ett stort behov av att ersätta fossila och miljöskadliga produkter med skogsprodukter. Vi lever och verkar allmänt under lager på lager av allmänna råd och riktlinjer samt externa och interna mål som berör enskildas verksamhet och styr myndighetsutövningen. Därtill </w:t>
      </w:r>
      <w:r w:rsidRPr="006A2512">
        <w:rPr>
          <w:spacing w:val="-2"/>
        </w:rPr>
        <w:t>kommer lager på lager av lagar och förordningar. Helheten är svår att hantera för enskilda</w:t>
      </w:r>
      <w:r>
        <w:t xml:space="preserve"> men verkar tyvärr även vara svårgripbar för vissa myndigheter. Det måste säkerställas att myndigheter alltid styrs av rättsordningen. </w:t>
      </w:r>
    </w:p>
    <w:p w:rsidRPr="00427E05" w:rsidR="00422B9E" w:rsidP="00427E05" w:rsidRDefault="00427E05" w14:paraId="34F7B17F" w14:textId="24725724">
      <w:r w:rsidRPr="00427E05">
        <w:t>Därför behöver vi utforma regleringsbreven så att det framgår att det är rättsord</w:t>
      </w:r>
      <w:r w:rsidR="006A2512">
        <w:softHyphen/>
      </w:r>
      <w:r w:rsidRPr="00427E05">
        <w:t xml:space="preserve">ningen som ytterst styr all myndighetsutövning. Även myndigheters allmänna råd och riktlinjer samt externa och interna mål ska vara utformade så att de inte står i strid med </w:t>
      </w:r>
      <w:r w:rsidRPr="00427E05">
        <w:lastRenderedPageBreak/>
        <w:t xml:space="preserve">rättsordningen. Detta måste dessutom bli tydligt i de introduktionsutbildningar som ska genomföras för anställda i staten. Utbildningen bör gälla alla anställda, inte bara nyanställda. </w:t>
      </w:r>
    </w:p>
    <w:sdt>
      <w:sdtPr>
        <w:rPr>
          <w:i/>
          <w:noProof/>
        </w:rPr>
        <w:alias w:val="CC_Underskrifter"/>
        <w:tag w:val="CC_Underskrifter"/>
        <w:id w:val="583496634"/>
        <w:lock w:val="sdtContentLocked"/>
        <w:placeholder>
          <w:docPart w:val="5BCD22F9152549488469773A290EB437"/>
        </w:placeholder>
      </w:sdtPr>
      <w:sdtEndPr>
        <w:rPr>
          <w:i w:val="0"/>
          <w:noProof w:val="0"/>
        </w:rPr>
      </w:sdtEndPr>
      <w:sdtContent>
        <w:p w:rsidR="009144BD" w:rsidRDefault="009144BD" w14:paraId="654C6E08" w14:textId="77777777"/>
        <w:p w:rsidRPr="008E0FE2" w:rsidR="004801AC" w:rsidP="009144BD" w:rsidRDefault="006A2512" w14:paraId="5F05CC76" w14:textId="6FA97EFD"/>
      </w:sdtContent>
    </w:sdt>
    <w:tbl>
      <w:tblPr>
        <w:tblW w:w="5000" w:type="pct"/>
        <w:tblLook w:val="04A0" w:firstRow="1" w:lastRow="0" w:firstColumn="1" w:lastColumn="0" w:noHBand="0" w:noVBand="1"/>
        <w:tblCaption w:val="underskrifter"/>
      </w:tblPr>
      <w:tblGrid>
        <w:gridCol w:w="4252"/>
        <w:gridCol w:w="4252"/>
      </w:tblGrid>
      <w:tr w:rsidR="00D0612C" w14:paraId="02DBD927" w14:textId="77777777">
        <w:trPr>
          <w:cantSplit/>
        </w:trPr>
        <w:tc>
          <w:tcPr>
            <w:tcW w:w="50" w:type="pct"/>
            <w:vAlign w:val="bottom"/>
          </w:tcPr>
          <w:p w:rsidR="00D0612C" w:rsidRDefault="00A750FF" w14:paraId="32983C93" w14:textId="77777777">
            <w:pPr>
              <w:pStyle w:val="Underskrifter"/>
            </w:pPr>
            <w:r>
              <w:t>John Widegren (M)</w:t>
            </w:r>
          </w:p>
        </w:tc>
        <w:tc>
          <w:tcPr>
            <w:tcW w:w="50" w:type="pct"/>
            <w:vAlign w:val="bottom"/>
          </w:tcPr>
          <w:p w:rsidR="00D0612C" w:rsidRDefault="00D0612C" w14:paraId="1558986A" w14:textId="77777777">
            <w:pPr>
              <w:pStyle w:val="Underskrifter"/>
            </w:pPr>
          </w:p>
        </w:tc>
      </w:tr>
    </w:tbl>
    <w:p w:rsidR="00CE602A" w:rsidRDefault="00CE602A" w14:paraId="1C85A1BC" w14:textId="77777777"/>
    <w:sectPr w:rsidR="00CE60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3F506" w14:textId="77777777" w:rsidR="00F06403" w:rsidRDefault="00F06403" w:rsidP="000C1CAD">
      <w:pPr>
        <w:spacing w:line="240" w:lineRule="auto"/>
      </w:pPr>
      <w:r>
        <w:separator/>
      </w:r>
    </w:p>
  </w:endnote>
  <w:endnote w:type="continuationSeparator" w:id="0">
    <w:p w14:paraId="7F7BDA91" w14:textId="77777777" w:rsidR="00F06403" w:rsidRDefault="00F064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2E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C3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1F51" w14:textId="7033482B" w:rsidR="00262EA3" w:rsidRPr="009144BD" w:rsidRDefault="00262EA3" w:rsidP="009144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9570B" w14:textId="77777777" w:rsidR="00F06403" w:rsidRDefault="00F06403" w:rsidP="000C1CAD">
      <w:pPr>
        <w:spacing w:line="240" w:lineRule="auto"/>
      </w:pPr>
      <w:r>
        <w:separator/>
      </w:r>
    </w:p>
  </w:footnote>
  <w:footnote w:type="continuationSeparator" w:id="0">
    <w:p w14:paraId="1B9D1B10" w14:textId="77777777" w:rsidR="00F06403" w:rsidRDefault="00F064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83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592B8E" w14:textId="77777777" w:rsidR="00262EA3" w:rsidRDefault="006A2512" w:rsidP="008103B5">
                          <w:pPr>
                            <w:jc w:val="right"/>
                          </w:pPr>
                          <w:sdt>
                            <w:sdtPr>
                              <w:alias w:val="CC_Noformat_Partikod"/>
                              <w:tag w:val="CC_Noformat_Partikod"/>
                              <w:id w:val="-53464382"/>
                              <w:placeholder>
                                <w:docPart w:val="EBCBDB9FFA594BB5859BF32EB56F1F05"/>
                              </w:placeholder>
                              <w:text/>
                            </w:sdtPr>
                            <w:sdtEndPr/>
                            <w:sdtContent>
                              <w:r w:rsidR="00427E05">
                                <w:t>M</w:t>
                              </w:r>
                            </w:sdtContent>
                          </w:sdt>
                          <w:sdt>
                            <w:sdtPr>
                              <w:alias w:val="CC_Noformat_Partinummer"/>
                              <w:tag w:val="CC_Noformat_Partinummer"/>
                              <w:id w:val="-1709555926"/>
                              <w:placeholder>
                                <w:docPart w:val="8BF6146EFD244EC2B37105ED0D3EAAF1"/>
                              </w:placeholder>
                              <w:text/>
                            </w:sdtPr>
                            <w:sdtEndPr/>
                            <w:sdtContent>
                              <w:r w:rsidR="00427E05">
                                <w:t>2103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592B8E" w14:textId="77777777" w:rsidR="00262EA3" w:rsidRDefault="006A2512" w:rsidP="008103B5">
                    <w:pPr>
                      <w:jc w:val="right"/>
                    </w:pPr>
                    <w:sdt>
                      <w:sdtPr>
                        <w:alias w:val="CC_Noformat_Partikod"/>
                        <w:tag w:val="CC_Noformat_Partikod"/>
                        <w:id w:val="-53464382"/>
                        <w:placeholder>
                          <w:docPart w:val="EBCBDB9FFA594BB5859BF32EB56F1F05"/>
                        </w:placeholder>
                        <w:text/>
                      </w:sdtPr>
                      <w:sdtEndPr/>
                      <w:sdtContent>
                        <w:r w:rsidR="00427E05">
                          <w:t>M</w:t>
                        </w:r>
                      </w:sdtContent>
                    </w:sdt>
                    <w:sdt>
                      <w:sdtPr>
                        <w:alias w:val="CC_Noformat_Partinummer"/>
                        <w:tag w:val="CC_Noformat_Partinummer"/>
                        <w:id w:val="-1709555926"/>
                        <w:placeholder>
                          <w:docPart w:val="8BF6146EFD244EC2B37105ED0D3EAAF1"/>
                        </w:placeholder>
                        <w:text/>
                      </w:sdtPr>
                      <w:sdtEndPr/>
                      <w:sdtContent>
                        <w:r w:rsidR="00427E05">
                          <w:t>2103</w:t>
                        </w:r>
                      </w:sdtContent>
                    </w:sdt>
                  </w:p>
                </w:txbxContent>
              </v:textbox>
              <w10:wrap anchorx="page"/>
            </v:shape>
          </w:pict>
        </mc:Fallback>
      </mc:AlternateContent>
    </w:r>
  </w:p>
  <w:p w14:paraId="36E8BF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3F88" w14:textId="77777777" w:rsidR="00262EA3" w:rsidRDefault="00262EA3" w:rsidP="008563AC">
    <w:pPr>
      <w:jc w:val="right"/>
    </w:pPr>
  </w:p>
  <w:p w14:paraId="363B31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D4DD" w14:textId="77777777" w:rsidR="00262EA3" w:rsidRDefault="006A25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AA136E" w14:textId="77777777" w:rsidR="00262EA3" w:rsidRDefault="006A2512" w:rsidP="00A314CF">
    <w:pPr>
      <w:pStyle w:val="FSHNormal"/>
      <w:spacing w:before="40"/>
    </w:pPr>
    <w:sdt>
      <w:sdtPr>
        <w:alias w:val="CC_Noformat_Motionstyp"/>
        <w:tag w:val="CC_Noformat_Motionstyp"/>
        <w:id w:val="1162973129"/>
        <w:lock w:val="sdtContentLocked"/>
        <w15:appearance w15:val="hidden"/>
        <w:text/>
      </w:sdtPr>
      <w:sdtEndPr/>
      <w:sdtContent>
        <w:r w:rsidR="00356672">
          <w:t>Enskild motion</w:t>
        </w:r>
      </w:sdtContent>
    </w:sdt>
    <w:r w:rsidR="00821B36">
      <w:t xml:space="preserve"> </w:t>
    </w:r>
    <w:sdt>
      <w:sdtPr>
        <w:alias w:val="CC_Noformat_Partikod"/>
        <w:tag w:val="CC_Noformat_Partikod"/>
        <w:id w:val="1471015553"/>
        <w:text/>
      </w:sdtPr>
      <w:sdtEndPr/>
      <w:sdtContent>
        <w:r w:rsidR="00427E05">
          <w:t>M</w:t>
        </w:r>
      </w:sdtContent>
    </w:sdt>
    <w:sdt>
      <w:sdtPr>
        <w:alias w:val="CC_Noformat_Partinummer"/>
        <w:tag w:val="CC_Noformat_Partinummer"/>
        <w:id w:val="-2014525982"/>
        <w:text/>
      </w:sdtPr>
      <w:sdtEndPr/>
      <w:sdtContent>
        <w:r w:rsidR="00427E05">
          <w:t>2103</w:t>
        </w:r>
      </w:sdtContent>
    </w:sdt>
  </w:p>
  <w:p w14:paraId="7EB82113" w14:textId="77777777" w:rsidR="00262EA3" w:rsidRPr="008227B3" w:rsidRDefault="006A25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D9C5FE" w14:textId="77777777" w:rsidR="00262EA3" w:rsidRPr="008227B3" w:rsidRDefault="006A25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667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6672">
          <w:t>:3261</w:t>
        </w:r>
      </w:sdtContent>
    </w:sdt>
  </w:p>
  <w:p w14:paraId="558D9749" w14:textId="77777777" w:rsidR="00262EA3" w:rsidRDefault="006A251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56672">
          <w:t>av John Widegren (M)</w:t>
        </w:r>
      </w:sdtContent>
    </w:sdt>
  </w:p>
  <w:sdt>
    <w:sdtPr>
      <w:alias w:val="CC_Noformat_Rubtext"/>
      <w:tag w:val="CC_Noformat_Rubtext"/>
      <w:id w:val="-218060500"/>
      <w:lock w:val="sdtLocked"/>
      <w:placeholder>
        <w:docPart w:val="35F956392F2C4FFDBCC98186D7F4DAE7"/>
      </w:placeholder>
      <w:text/>
    </w:sdtPr>
    <w:sdtEndPr/>
    <w:sdtContent>
      <w:p w14:paraId="33F1A8A8" w14:textId="77777777" w:rsidR="00262EA3" w:rsidRDefault="00427E05" w:rsidP="00283E0F">
        <w:pPr>
          <w:pStyle w:val="FSHRub2"/>
        </w:pPr>
        <w:r>
          <w:t>Rättsordningen ska styra myndighetsutövningen</w:t>
        </w:r>
      </w:p>
    </w:sdtContent>
  </w:sdt>
  <w:sdt>
    <w:sdtPr>
      <w:alias w:val="CC_Boilerplate_3"/>
      <w:tag w:val="CC_Boilerplate_3"/>
      <w:id w:val="1606463544"/>
      <w:lock w:val="sdtContentLocked"/>
      <w15:appearance w15:val="hidden"/>
      <w:text w:multiLine="1"/>
    </w:sdtPr>
    <w:sdtEndPr/>
    <w:sdtContent>
      <w:p w14:paraId="58E006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27E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058"/>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672"/>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E0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512"/>
    <w:rsid w:val="006A2606"/>
    <w:rsid w:val="006A3C6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4BD"/>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5B"/>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0F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02A"/>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12C"/>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403"/>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5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CF6C3029-AA55-4B33-9D6B-CC485919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BF0E6A9D274438AC5A352C7F4A58A1"/>
        <w:category>
          <w:name w:val="Allmänt"/>
          <w:gallery w:val="placeholder"/>
        </w:category>
        <w:types>
          <w:type w:val="bbPlcHdr"/>
        </w:types>
        <w:behaviors>
          <w:behavior w:val="content"/>
        </w:behaviors>
        <w:guid w:val="{40005C3B-3F67-4A9E-97EF-1B1B6D58884B}"/>
      </w:docPartPr>
      <w:docPartBody>
        <w:p w:rsidR="00AA2E96" w:rsidRDefault="00AA6D1C">
          <w:pPr>
            <w:pStyle w:val="43BF0E6A9D274438AC5A352C7F4A58A1"/>
          </w:pPr>
          <w:r w:rsidRPr="005A0A93">
            <w:rPr>
              <w:rStyle w:val="Platshllartext"/>
            </w:rPr>
            <w:t>Förslag till riksdagsbeslut</w:t>
          </w:r>
        </w:p>
      </w:docPartBody>
    </w:docPart>
    <w:docPart>
      <w:docPartPr>
        <w:name w:val="EED355ACE4494F40BECEA8F798DAE8CD"/>
        <w:category>
          <w:name w:val="Allmänt"/>
          <w:gallery w:val="placeholder"/>
        </w:category>
        <w:types>
          <w:type w:val="bbPlcHdr"/>
        </w:types>
        <w:behaviors>
          <w:behavior w:val="content"/>
        </w:behaviors>
        <w:guid w:val="{FB7CA136-90FE-4A80-8873-CDFA31F726CB}"/>
      </w:docPartPr>
      <w:docPartBody>
        <w:p w:rsidR="00AA2E96" w:rsidRDefault="00AA6D1C">
          <w:pPr>
            <w:pStyle w:val="EED355ACE4494F40BECEA8F798DAE8CD"/>
          </w:pPr>
          <w:r w:rsidRPr="005A0A93">
            <w:rPr>
              <w:rStyle w:val="Platshllartext"/>
            </w:rPr>
            <w:t>Motivering</w:t>
          </w:r>
        </w:p>
      </w:docPartBody>
    </w:docPart>
    <w:docPart>
      <w:docPartPr>
        <w:name w:val="EBCBDB9FFA594BB5859BF32EB56F1F05"/>
        <w:category>
          <w:name w:val="Allmänt"/>
          <w:gallery w:val="placeholder"/>
        </w:category>
        <w:types>
          <w:type w:val="bbPlcHdr"/>
        </w:types>
        <w:behaviors>
          <w:behavior w:val="content"/>
        </w:behaviors>
        <w:guid w:val="{AAE4F69C-8EC3-405C-8BAF-DA0574B4C41F}"/>
      </w:docPartPr>
      <w:docPartBody>
        <w:p w:rsidR="00AA2E96" w:rsidRDefault="00AA6D1C">
          <w:pPr>
            <w:pStyle w:val="EBCBDB9FFA594BB5859BF32EB56F1F05"/>
          </w:pPr>
          <w:r>
            <w:rPr>
              <w:rStyle w:val="Platshllartext"/>
            </w:rPr>
            <w:t xml:space="preserve"> </w:t>
          </w:r>
        </w:p>
      </w:docPartBody>
    </w:docPart>
    <w:docPart>
      <w:docPartPr>
        <w:name w:val="8BF6146EFD244EC2B37105ED0D3EAAF1"/>
        <w:category>
          <w:name w:val="Allmänt"/>
          <w:gallery w:val="placeholder"/>
        </w:category>
        <w:types>
          <w:type w:val="bbPlcHdr"/>
        </w:types>
        <w:behaviors>
          <w:behavior w:val="content"/>
        </w:behaviors>
        <w:guid w:val="{70D0021C-53E3-4AE7-9FD9-F690ACFC4A3F}"/>
      </w:docPartPr>
      <w:docPartBody>
        <w:p w:rsidR="00AA2E96" w:rsidRDefault="00AA6D1C">
          <w:pPr>
            <w:pStyle w:val="8BF6146EFD244EC2B37105ED0D3EAAF1"/>
          </w:pPr>
          <w:r>
            <w:t xml:space="preserve"> </w:t>
          </w:r>
        </w:p>
      </w:docPartBody>
    </w:docPart>
    <w:docPart>
      <w:docPartPr>
        <w:name w:val="DefaultPlaceholder_-1854013440"/>
        <w:category>
          <w:name w:val="Allmänt"/>
          <w:gallery w:val="placeholder"/>
        </w:category>
        <w:types>
          <w:type w:val="bbPlcHdr"/>
        </w:types>
        <w:behaviors>
          <w:behavior w:val="content"/>
        </w:behaviors>
        <w:guid w:val="{AC695D5A-A468-4BAE-994A-3B2A5A1813ED}"/>
      </w:docPartPr>
      <w:docPartBody>
        <w:p w:rsidR="00AA2E96" w:rsidRDefault="00256894">
          <w:r w:rsidRPr="00604BAA">
            <w:rPr>
              <w:rStyle w:val="Platshllartext"/>
            </w:rPr>
            <w:t>Klicka eller tryck här för att ange text.</w:t>
          </w:r>
        </w:p>
      </w:docPartBody>
    </w:docPart>
    <w:docPart>
      <w:docPartPr>
        <w:name w:val="35F956392F2C4FFDBCC98186D7F4DAE7"/>
        <w:category>
          <w:name w:val="Allmänt"/>
          <w:gallery w:val="placeholder"/>
        </w:category>
        <w:types>
          <w:type w:val="bbPlcHdr"/>
        </w:types>
        <w:behaviors>
          <w:behavior w:val="content"/>
        </w:behaviors>
        <w:guid w:val="{537AC7A8-95C8-4760-B119-292EE4C1D8E7}"/>
      </w:docPartPr>
      <w:docPartBody>
        <w:p w:rsidR="00AA2E96" w:rsidRDefault="00256894">
          <w:r w:rsidRPr="00604BAA">
            <w:rPr>
              <w:rStyle w:val="Platshllartext"/>
            </w:rPr>
            <w:t>[ange din text här]</w:t>
          </w:r>
        </w:p>
      </w:docPartBody>
    </w:docPart>
    <w:docPart>
      <w:docPartPr>
        <w:name w:val="5BCD22F9152549488469773A290EB437"/>
        <w:category>
          <w:name w:val="Allmänt"/>
          <w:gallery w:val="placeholder"/>
        </w:category>
        <w:types>
          <w:type w:val="bbPlcHdr"/>
        </w:types>
        <w:behaviors>
          <w:behavior w:val="content"/>
        </w:behaviors>
        <w:guid w:val="{46FFA498-F3B7-4055-AF63-2AC362FF242F}"/>
      </w:docPartPr>
      <w:docPartBody>
        <w:p w:rsidR="00067A01" w:rsidRDefault="00067A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94"/>
    <w:rsid w:val="00067A01"/>
    <w:rsid w:val="00256894"/>
    <w:rsid w:val="00AA2E96"/>
    <w:rsid w:val="00AA6D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6894"/>
    <w:rPr>
      <w:color w:val="F4B083" w:themeColor="accent2" w:themeTint="99"/>
    </w:rPr>
  </w:style>
  <w:style w:type="paragraph" w:customStyle="1" w:styleId="43BF0E6A9D274438AC5A352C7F4A58A1">
    <w:name w:val="43BF0E6A9D274438AC5A352C7F4A58A1"/>
  </w:style>
  <w:style w:type="paragraph" w:customStyle="1" w:styleId="EED355ACE4494F40BECEA8F798DAE8CD">
    <w:name w:val="EED355ACE4494F40BECEA8F798DAE8CD"/>
  </w:style>
  <w:style w:type="paragraph" w:customStyle="1" w:styleId="EBCBDB9FFA594BB5859BF32EB56F1F05">
    <w:name w:val="EBCBDB9FFA594BB5859BF32EB56F1F05"/>
  </w:style>
  <w:style w:type="paragraph" w:customStyle="1" w:styleId="8BF6146EFD244EC2B37105ED0D3EAAF1">
    <w:name w:val="8BF6146EFD244EC2B37105ED0D3EA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B8A2AE-F1E0-4FD0-8C38-BC6CAACD59A5}"/>
</file>

<file path=customXml/itemProps2.xml><?xml version="1.0" encoding="utf-8"?>
<ds:datastoreItem xmlns:ds="http://schemas.openxmlformats.org/officeDocument/2006/customXml" ds:itemID="{67F492F5-E31E-4FF6-8E25-81009B31A439}"/>
</file>

<file path=customXml/itemProps3.xml><?xml version="1.0" encoding="utf-8"?>
<ds:datastoreItem xmlns:ds="http://schemas.openxmlformats.org/officeDocument/2006/customXml" ds:itemID="{49C54DE4-DC2E-41DB-96CB-B4F7FD889A3D}"/>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1798</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M2103 Rättsordningen ska styra myndighetsutövningen</vt:lpstr>
      <vt:lpstr>
      </vt:lpstr>
    </vt:vector>
  </TitlesOfParts>
  <Company>Sveriges riksdag</Company>
  <LinksUpToDate>false</LinksUpToDate>
  <CharactersWithSpaces>2100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