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1DCF" w:rsidRPr="0046269C" w:rsidRDefault="003E1DCF">
      <w:pPr>
        <w:pStyle w:val="Hemstlrubrik"/>
      </w:pPr>
      <w:r w:rsidRPr="0046269C">
        <w:t>Förslag till riksdagsbeslut</w:t>
      </w:r>
    </w:p>
    <w:p w:rsidR="003E1DCF" w:rsidRPr="0046269C" w:rsidRDefault="003E1DCF">
      <w:pPr>
        <w:pStyle w:val="Hemstlatt"/>
        <w:ind w:left="0"/>
      </w:pPr>
      <w:r w:rsidRPr="0046269C">
        <w:t>Riksdagen tillkännager för regeringen som sin mening vad som anförs i motionen om Göteborg Wind Orchestra och Marinens m</w:t>
      </w:r>
      <w:r w:rsidRPr="0046269C">
        <w:t>u</w:t>
      </w:r>
      <w:r w:rsidRPr="0046269C">
        <w:t>sikkår.</w:t>
      </w:r>
    </w:p>
    <w:p w:rsidR="003E1DCF" w:rsidRPr="0046269C" w:rsidRDefault="003E1DCF">
      <w:pPr>
        <w:pStyle w:val="Rubrik1"/>
      </w:pPr>
      <w:r w:rsidRPr="0046269C">
        <w:t>Motivering</w:t>
      </w:r>
    </w:p>
    <w:p w:rsidR="003E1DCF" w:rsidRPr="0046269C" w:rsidRDefault="003E1DCF">
      <w:r w:rsidRPr="0046269C">
        <w:t>Regeringens pågående omstrukturering av försvaret hotar de två sista heltid</w:t>
      </w:r>
      <w:r w:rsidRPr="0046269C">
        <w:t>s</w:t>
      </w:r>
      <w:r w:rsidRPr="0046269C">
        <w:t>anställda blåsarsymfoniska orkestrarna i Sverige. Det gäller Flygvapnets musikkår i Göteborg, mer känd som Göteborg Wind Orchestra, samt Mar</w:t>
      </w:r>
      <w:r w:rsidRPr="0046269C">
        <w:t>i</w:t>
      </w:r>
      <w:r w:rsidRPr="0046269C">
        <w:t>nens musikkår i Karlskrona. Vi socialdemokrater vill vända denna utveckling och satsa på den regionala musiken där militärmusiken också har en plats. Dessutom är vi starkt kritiska till att regeringen sammantaget inte berört fö</w:t>
      </w:r>
      <w:r w:rsidRPr="0046269C">
        <w:t>r</w:t>
      </w:r>
      <w:r w:rsidRPr="0046269C">
        <w:t>svarsmusikens betydelse för svenskt kulturarv. Både Försvars- och Kulturd</w:t>
      </w:r>
      <w:r w:rsidRPr="0046269C">
        <w:t>e</w:t>
      </w:r>
      <w:r w:rsidRPr="0046269C">
        <w:t>partementen har blivit uppvaktade kring denna fråga, och trots verks</w:t>
      </w:r>
      <w:r w:rsidRPr="0046269C">
        <w:t>amhete</w:t>
      </w:r>
      <w:r w:rsidRPr="0046269C">
        <w:t>r</w:t>
      </w:r>
      <w:r w:rsidRPr="0046269C">
        <w:t>nas vikt för den regionala musikens utveckling så har önskemålen ej hörsa</w:t>
      </w:r>
      <w:r w:rsidRPr="0046269C">
        <w:t>m</w:t>
      </w:r>
      <w:r w:rsidRPr="0046269C">
        <w:t>mats. Framtiden för den militära blåsorkestermusiken är inte en intern ang</w:t>
      </w:r>
      <w:r w:rsidRPr="0046269C">
        <w:t>e</w:t>
      </w:r>
      <w:r w:rsidRPr="0046269C">
        <w:t>lägenhet för endast Försvarsmakten. Det är en fråga som ger stora verkningar för det svenska kulturarvet. Därför måste det kulturpolitiska perspektivet nogsamt vägas in. Både Marinens musikkår och Göteborg Wind Orchestra har spelat in många cd som har rönt stor uppskattning och fått många goda recensioner, även från utlandet.</w:t>
      </w:r>
    </w:p>
    <w:p w:rsidR="003E1DCF" w:rsidRPr="0046269C" w:rsidRDefault="003E1DCF">
      <w:pPr>
        <w:pStyle w:val="Normaltindrag"/>
      </w:pPr>
      <w:r w:rsidRPr="0046269C">
        <w:t xml:space="preserve">Göteborg Wind Orchestra har </w:t>
      </w:r>
      <w:r w:rsidRPr="0046269C">
        <w:t>som exempel sålt över 250 000 skivor, vi</w:t>
      </w:r>
      <w:r w:rsidRPr="0046269C">
        <w:t>l</w:t>
      </w:r>
      <w:r w:rsidRPr="0046269C">
        <w:t>ket inom denna musikgenre betraktas som enastående. Sveriges orkesterfö</w:t>
      </w:r>
      <w:r w:rsidRPr="0046269C">
        <w:t>r</w:t>
      </w:r>
      <w:r w:rsidRPr="0046269C">
        <w:t>bund listar fem professionella blåsorkestrar genom samarbetsorganet ”De Fem”. Det finns endast två heltidsanställda professionella blåsarsymfoniska orkestrar kvar i Sverige för närvarande, om har erforderlig numerär och som har orkesterprofilering fullt ut.</w:t>
      </w:r>
    </w:p>
    <w:p w:rsidR="003E1DCF" w:rsidRPr="0046269C" w:rsidRDefault="003E1DCF">
      <w:r w:rsidRPr="0046269C">
        <w:br w:type="page"/>
      </w:r>
      <w:r w:rsidRPr="0046269C">
        <w:lastRenderedPageBreak/>
        <w:t>”De Fem” består av följande:</w:t>
      </w:r>
    </w:p>
    <w:p w:rsidR="003E1DCF" w:rsidRPr="0046269C" w:rsidRDefault="003E1DCF">
      <w:pPr>
        <w:pStyle w:val="PunktlistaBomb"/>
        <w:tabs>
          <w:tab w:val="clear" w:pos="360"/>
        </w:tabs>
      </w:pPr>
      <w:r w:rsidRPr="0046269C">
        <w:t>Marinens musikkår med 30 heltidsanställda musiker.</w:t>
      </w:r>
    </w:p>
    <w:p w:rsidR="003E1DCF" w:rsidRPr="0046269C" w:rsidRDefault="003E1DCF">
      <w:pPr>
        <w:pStyle w:val="PunktlistaBomb"/>
        <w:tabs>
          <w:tab w:val="clear" w:pos="360"/>
        </w:tabs>
        <w:spacing w:before="0"/>
      </w:pPr>
      <w:r w:rsidRPr="0046269C">
        <w:t>Göteborg Wind Orchestra/Flygvapnets musikkår med 26 heltidsanställda musiker.</w:t>
      </w:r>
    </w:p>
    <w:p w:rsidR="003E1DCF" w:rsidRPr="0046269C" w:rsidRDefault="003E1DCF">
      <w:pPr>
        <w:pStyle w:val="PunktlistaBomb"/>
        <w:tabs>
          <w:tab w:val="clear" w:pos="360"/>
        </w:tabs>
        <w:spacing w:before="0"/>
      </w:pPr>
      <w:r w:rsidRPr="0046269C">
        <w:t>Östgöta Blåsarsymfoniker, 16 heltidsanställda musiker.</w:t>
      </w:r>
    </w:p>
    <w:p w:rsidR="003E1DCF" w:rsidRPr="0046269C" w:rsidRDefault="003E1DCF">
      <w:pPr>
        <w:pStyle w:val="PunktlistaBomb"/>
        <w:tabs>
          <w:tab w:val="clear" w:pos="360"/>
        </w:tabs>
        <w:spacing w:before="0"/>
      </w:pPr>
      <w:r w:rsidRPr="0046269C">
        <w:t>Gotlandsmusikens Blåsorkester, 18 heltidsanställda musiker.</w:t>
      </w:r>
    </w:p>
    <w:p w:rsidR="003E1DCF" w:rsidRPr="0046269C" w:rsidRDefault="003E1DCF">
      <w:pPr>
        <w:pStyle w:val="PunktlistaBomb"/>
        <w:tabs>
          <w:tab w:val="clear" w:pos="360"/>
        </w:tabs>
        <w:spacing w:before="0"/>
      </w:pPr>
      <w:r w:rsidRPr="0046269C">
        <w:t>Stockholms Läns Blåsarsymfoniker med 33 deltidsanställda musiker.</w:t>
      </w:r>
    </w:p>
    <w:p w:rsidR="003E1DCF" w:rsidRPr="0046269C" w:rsidRDefault="003E1DCF">
      <w:r w:rsidRPr="0046269C">
        <w:t>I internationella sammanhang så har man fastslagit att minsta numerär är 25 musiker för att kunna spela den repertoar som finns skriven för den här orke</w:t>
      </w:r>
      <w:r w:rsidRPr="0046269C">
        <w:t>s</w:t>
      </w:r>
      <w:r w:rsidRPr="0046269C">
        <w:t>terformen.</w:t>
      </w:r>
    </w:p>
    <w:p w:rsidR="003E1DCF" w:rsidRPr="0046269C" w:rsidRDefault="003E1DCF">
      <w:pPr>
        <w:pStyle w:val="Normaltindrag"/>
      </w:pPr>
      <w:r w:rsidRPr="0046269C">
        <w:t>Det finns endast två heltidsanställda professionella blåsarsymfoniska o</w:t>
      </w:r>
      <w:r w:rsidRPr="0046269C">
        <w:t>r</w:t>
      </w:r>
      <w:r w:rsidRPr="0046269C">
        <w:t>kestrar kvar i Sverige för närvarande, som har erforderlig numerär och som har orkesterprofilering fullt ut. Dessa två är Göteborg Wind Orchestra och Marinens musikkår i Karlskrona. Dessa två orkestrar är de sista heltidsprofe</w:t>
      </w:r>
      <w:r w:rsidRPr="0046269C">
        <w:t>s</w:t>
      </w:r>
      <w:r w:rsidRPr="0046269C">
        <w:t>sionella blåsarsymfoniska orkestrarna som finns kvar i Sverige. Ser vi på situationen inom EU och våra grannländer gällande denna genreform är läget helt annorlunda.</w:t>
      </w:r>
    </w:p>
    <w:p w:rsidR="003E1DCF" w:rsidRPr="0046269C" w:rsidRDefault="003E1DCF">
      <w:pPr>
        <w:pStyle w:val="Normaltindrag"/>
      </w:pPr>
      <w:r w:rsidRPr="0046269C">
        <w:t>Norge har sju blåsarsymfoniska orkestrar, Danmark fem, Finland fyra. I Storbritannien och Tyskland är antalet blåsarsy</w:t>
      </w:r>
      <w:r w:rsidRPr="0046269C">
        <w:t>mfoniska orkestrar betydande, cirka 25 i varje land. Detta beskriver på ett bra sätt att verksamheten priorit</w:t>
      </w:r>
      <w:r w:rsidRPr="0046269C">
        <w:t>e</w:t>
      </w:r>
      <w:r w:rsidRPr="0046269C">
        <w:t>ras högt av länderna i vår närhet. Göteborg Wind Orchestra och Marinens musikkår lever idag under hot om nedläggning alternativt förändrad verksa</w:t>
      </w:r>
      <w:r w:rsidRPr="0046269C">
        <w:t>m</w:t>
      </w:r>
      <w:r w:rsidRPr="0046269C">
        <w:t>het, vilket inte bör drabba två av Sveriges äldsta och sista kvarvarande blåsa</w:t>
      </w:r>
      <w:r w:rsidRPr="0046269C">
        <w:t>r</w:t>
      </w:r>
      <w:r w:rsidRPr="0046269C">
        <w:t>symfoniska orkestrar.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269C">
        <w:trPr>
          <w:cantSplit/>
        </w:trPr>
        <w:tc>
          <w:tcPr>
            <w:tcW w:w="3046" w:type="dxa"/>
          </w:tcPr>
          <w:p w:rsidR="003E1DCF" w:rsidRPr="0046269C" w:rsidRDefault="003E1DCF">
            <w:pPr>
              <w:pStyle w:val="UnderskriftDatum"/>
              <w:spacing w:before="240"/>
            </w:pPr>
            <w:r w:rsidRPr="0046269C">
              <w:t>Stockholm den 6 oktober 2008</w:t>
            </w:r>
          </w:p>
        </w:tc>
        <w:tc>
          <w:tcPr>
            <w:tcW w:w="3047" w:type="dxa"/>
          </w:tcPr>
          <w:p w:rsidR="003E1DCF" w:rsidRPr="0046269C" w:rsidRDefault="003E1DCF">
            <w:pPr>
              <w:pStyle w:val="Underskrifter"/>
              <w:spacing w:before="240"/>
            </w:pPr>
          </w:p>
        </w:tc>
      </w:tr>
      <w:tr w:rsidR="00000000" w:rsidRPr="0046269C">
        <w:trPr>
          <w:cantSplit/>
        </w:trPr>
        <w:tc>
          <w:tcPr>
            <w:tcW w:w="3046" w:type="dxa"/>
          </w:tcPr>
          <w:p w:rsidR="003E1DCF" w:rsidRPr="0046269C" w:rsidRDefault="003E1DCF">
            <w:pPr>
              <w:pStyle w:val="Underskrifter"/>
            </w:pPr>
            <w:r w:rsidRPr="0046269C">
              <w:t>Gunilla Carlsson i Hisings Backa (s)</w:t>
            </w:r>
          </w:p>
        </w:tc>
        <w:tc>
          <w:tcPr>
            <w:tcW w:w="3046" w:type="dxa"/>
          </w:tcPr>
          <w:p w:rsidR="003E1DCF" w:rsidRPr="0046269C" w:rsidRDefault="003E1DCF">
            <w:pPr>
              <w:pStyle w:val="Underskrifter"/>
            </w:pPr>
          </w:p>
        </w:tc>
      </w:tr>
      <w:tr w:rsidR="00000000" w:rsidRPr="0046269C">
        <w:trPr>
          <w:cantSplit/>
        </w:trPr>
        <w:tc>
          <w:tcPr>
            <w:tcW w:w="3046" w:type="dxa"/>
          </w:tcPr>
          <w:p w:rsidR="003E1DCF" w:rsidRPr="0046269C" w:rsidRDefault="003E1DCF">
            <w:pPr>
              <w:pStyle w:val="Underskrifter"/>
            </w:pPr>
            <w:r w:rsidRPr="0046269C">
              <w:t>Lars Wegendal (s)</w:t>
            </w:r>
          </w:p>
        </w:tc>
        <w:tc>
          <w:tcPr>
            <w:tcW w:w="3046" w:type="dxa"/>
          </w:tcPr>
          <w:p w:rsidR="003E1DCF" w:rsidRPr="0046269C" w:rsidRDefault="003E1DCF">
            <w:pPr>
              <w:pStyle w:val="Underskrifter"/>
            </w:pPr>
            <w:r w:rsidRPr="0046269C">
              <w:t>Göran Persson i Simrishamn (s)</w:t>
            </w:r>
          </w:p>
        </w:tc>
      </w:tr>
      <w:tr w:rsidR="00000000" w:rsidRPr="0046269C">
        <w:trPr>
          <w:cantSplit/>
        </w:trPr>
        <w:tc>
          <w:tcPr>
            <w:tcW w:w="3046" w:type="dxa"/>
          </w:tcPr>
          <w:p w:rsidR="003E1DCF" w:rsidRPr="0046269C" w:rsidRDefault="003E1DCF">
            <w:pPr>
              <w:pStyle w:val="Underskrifter"/>
            </w:pPr>
            <w:r w:rsidRPr="0046269C">
              <w:t>Leif Pettersson (s)</w:t>
            </w:r>
          </w:p>
        </w:tc>
        <w:tc>
          <w:tcPr>
            <w:tcW w:w="3046" w:type="dxa"/>
          </w:tcPr>
          <w:p w:rsidR="003E1DCF" w:rsidRPr="0046269C" w:rsidRDefault="003E1DCF">
            <w:pPr>
              <w:pStyle w:val="Underskrifter"/>
            </w:pPr>
            <w:r w:rsidRPr="0046269C">
              <w:t>Nikos Papadopoulos (s)</w:t>
            </w:r>
          </w:p>
        </w:tc>
      </w:tr>
      <w:tr w:rsidR="00000000" w:rsidRPr="0046269C">
        <w:trPr>
          <w:cantSplit/>
        </w:trPr>
        <w:tc>
          <w:tcPr>
            <w:tcW w:w="3046" w:type="dxa"/>
          </w:tcPr>
          <w:p w:rsidR="003E1DCF" w:rsidRPr="0046269C" w:rsidRDefault="003E1DCF">
            <w:pPr>
              <w:pStyle w:val="Underskrifter"/>
            </w:pPr>
            <w:r w:rsidRPr="0046269C">
              <w:t>Anne Ludvigsson (s)</w:t>
            </w:r>
          </w:p>
        </w:tc>
        <w:tc>
          <w:tcPr>
            <w:tcW w:w="3046" w:type="dxa"/>
          </w:tcPr>
          <w:p w:rsidR="003E1DCF" w:rsidRPr="0046269C" w:rsidRDefault="003E1DCF">
            <w:pPr>
              <w:pStyle w:val="Underskrifter"/>
            </w:pPr>
            <w:r w:rsidRPr="0046269C">
              <w:t>Margareta Israelsson (s)</w:t>
            </w:r>
          </w:p>
        </w:tc>
      </w:tr>
    </w:tbl>
    <w:p w:rsidR="003E1DCF" w:rsidRPr="0046269C" w:rsidRDefault="003E1DCF">
      <w:pPr>
        <w:pStyle w:val="Normaltindrag"/>
      </w:pPr>
    </w:p>
    <w:sectPr w:rsidR="003E1DCF" w:rsidRPr="004626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DCF" w:rsidRPr="0046269C" w:rsidRDefault="003E1DCF">
      <w:r w:rsidRPr="0046269C">
        <w:separator/>
      </w:r>
    </w:p>
  </w:endnote>
  <w:endnote w:type="continuationSeparator" w:id="0">
    <w:p w:rsidR="003E1DCF" w:rsidRPr="0046269C" w:rsidRDefault="003E1DCF">
      <w:r w:rsidRPr="00462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CF" w:rsidRPr="0046269C" w:rsidRDefault="0046269C">
    <w:pPr>
      <w:pStyle w:val="Sidfot"/>
    </w:pPr>
    <w:r w:rsidRPr="004626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596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DCF" w:rsidRDefault="003E1D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1DCF" w:rsidRDefault="003E1D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CF" w:rsidRPr="0046269C" w:rsidRDefault="0046269C">
    <w:pPr>
      <w:pStyle w:val="Sidfot"/>
    </w:pPr>
    <w:r w:rsidRPr="004626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536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DCF" w:rsidRDefault="003E1D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1DCF" w:rsidRDefault="003E1D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CF" w:rsidRPr="0046269C" w:rsidRDefault="0046269C">
    <w:pPr>
      <w:pStyle w:val="Sidfot"/>
    </w:pPr>
    <w:r w:rsidRPr="004626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61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DCF" w:rsidRDefault="003E1D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1DCF" w:rsidRDefault="003E1D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DCF" w:rsidRPr="0046269C" w:rsidRDefault="003E1DCF">
      <w:r w:rsidRPr="0046269C">
        <w:separator/>
      </w:r>
    </w:p>
  </w:footnote>
  <w:footnote w:type="continuationSeparator" w:id="0">
    <w:p w:rsidR="003E1DCF" w:rsidRPr="0046269C" w:rsidRDefault="003E1DCF">
      <w:r w:rsidRPr="00462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CF" w:rsidRPr="0046269C" w:rsidRDefault="0046269C">
    <w:pPr>
      <w:pStyle w:val="Sidhuvud"/>
    </w:pPr>
    <w:r w:rsidRPr="004626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8746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DCF" w:rsidRDefault="003E1D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1DCF" w:rsidRDefault="003E1D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CF" w:rsidRPr="0046269C" w:rsidRDefault="0046269C">
    <w:pPr>
      <w:pStyle w:val="Sidhuvud"/>
    </w:pPr>
    <w:r w:rsidRPr="004626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442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DCF" w:rsidRDefault="003E1D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1DCF" w:rsidRDefault="003E1D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DCF" w:rsidRPr="0046269C" w:rsidRDefault="003E1DCF">
    <w:pPr>
      <w:pStyle w:val="FSHNormal"/>
      <w:tabs>
        <w:tab w:val="right" w:pos="5840"/>
      </w:tabs>
    </w:pPr>
    <w:r w:rsidRPr="0046269C">
      <w:br/>
    </w:r>
    <w:r w:rsidRPr="0046269C">
      <w:fldChar w:fldCharType="begin" w:fldLock="1"/>
    </w:r>
    <w:r w:rsidRPr="0046269C">
      <w:instrText xml:space="preserve"> DOCPROPERTY</w:instrText>
    </w:r>
    <w:r w:rsidRPr="0046269C">
      <w:rPr>
        <w:sz w:val="18"/>
      </w:rPr>
      <w:instrText xml:space="preserve"> "YearUser" *\charformat </w:instrText>
    </w:r>
    <w:r w:rsidRPr="0046269C">
      <w:fldChar w:fldCharType="separate"/>
    </w:r>
    <w:r w:rsidRPr="0046269C">
      <w:t>2008/09</w:t>
    </w:r>
    <w:r w:rsidRPr="0046269C">
      <w:fldChar w:fldCharType="end"/>
    </w:r>
    <w:r w:rsidRPr="0046269C">
      <w:t xml:space="preserve"> </w:t>
    </w:r>
    <w:r w:rsidRPr="0046269C">
      <w:tab/>
      <w:t xml:space="preserve">mnr: </w:t>
    </w:r>
    <w:r w:rsidRPr="0046269C">
      <w:fldChar w:fldCharType="begin" w:fldLock="1"/>
    </w:r>
    <w:r w:rsidRPr="0046269C">
      <w:instrText xml:space="preserve"> DOCPROPERTY</w:instrText>
    </w:r>
    <w:r w:rsidRPr="0046269C">
      <w:rPr>
        <w:sz w:val="18"/>
      </w:rPr>
      <w:instrText xml:space="preserve"> "Motionsnummer" *\charformat </w:instrText>
    </w:r>
    <w:r w:rsidRPr="0046269C">
      <w:fldChar w:fldCharType="separate"/>
    </w:r>
    <w:r w:rsidRPr="0046269C">
      <w:t>Fö285</w:t>
    </w:r>
    <w:r w:rsidRPr="0046269C">
      <w:fldChar w:fldCharType="end"/>
    </w:r>
    <w:r w:rsidRPr="0046269C">
      <w:br/>
    </w:r>
    <w:r w:rsidRPr="0046269C">
      <w:fldChar w:fldCharType="begin" w:fldLock="1"/>
    </w:r>
    <w:r w:rsidRPr="0046269C">
      <w:instrText xml:space="preserve"> DOCPROPERTY</w:instrText>
    </w:r>
    <w:r w:rsidRPr="0046269C">
      <w:rPr>
        <w:sz w:val="18"/>
      </w:rPr>
      <w:instrText xml:space="preserve"> "Samling" *\charformat </w:instrText>
    </w:r>
    <w:r w:rsidRPr="0046269C">
      <w:fldChar w:fldCharType="end"/>
    </w:r>
    <w:r w:rsidRPr="0046269C">
      <w:tab/>
      <w:t xml:space="preserve">pnr: </w:t>
    </w:r>
    <w:r w:rsidRPr="0046269C">
      <w:fldChar w:fldCharType="begin" w:fldLock="1"/>
    </w:r>
    <w:r w:rsidRPr="0046269C">
      <w:instrText xml:space="preserve"> DOCPROPERTY</w:instrText>
    </w:r>
    <w:r w:rsidRPr="0046269C">
      <w:rPr>
        <w:sz w:val="18"/>
      </w:rPr>
      <w:instrText xml:space="preserve"> "Partinummer" *\charformat </w:instrText>
    </w:r>
    <w:r w:rsidRPr="0046269C">
      <w:fldChar w:fldCharType="separate"/>
    </w:r>
    <w:r w:rsidRPr="0046269C">
      <w:t>s67023</w:t>
    </w:r>
    <w:r w:rsidRPr="0046269C">
      <w:fldChar w:fldCharType="end"/>
    </w:r>
  </w:p>
  <w:p w:rsidR="003E1DCF" w:rsidRPr="0046269C" w:rsidRDefault="003E1DCF">
    <w:pPr>
      <w:pStyle w:val="FSHRub1"/>
    </w:pPr>
    <w:r w:rsidRPr="0046269C">
      <w:t>Motion till riksdagen</w:t>
    </w:r>
    <w:r w:rsidRPr="0046269C">
      <w:br/>
    </w:r>
    <w:r w:rsidRPr="0046269C">
      <w:fldChar w:fldCharType="begin" w:fldLock="1"/>
    </w:r>
    <w:r w:rsidRPr="0046269C">
      <w:instrText xml:space="preserve"> DOCPROPERTY "YearUser" *\charformat </w:instrText>
    </w:r>
    <w:r w:rsidRPr="0046269C">
      <w:fldChar w:fldCharType="separate"/>
    </w:r>
    <w:r w:rsidRPr="0046269C">
      <w:t>2008/09</w:t>
    </w:r>
    <w:r w:rsidRPr="0046269C">
      <w:fldChar w:fldCharType="end"/>
    </w:r>
    <w:r w:rsidRPr="0046269C">
      <w:t>:</w:t>
    </w:r>
    <w:r w:rsidRPr="0046269C">
      <w:fldChar w:fldCharType="begin" w:fldLock="1"/>
    </w:r>
    <w:r w:rsidRPr="0046269C">
      <w:instrText xml:space="preserve"> DOCPROPERTY "Motionsnummer" *\charformat </w:instrText>
    </w:r>
    <w:r w:rsidRPr="0046269C">
      <w:fldChar w:fldCharType="separate"/>
    </w:r>
    <w:r w:rsidRPr="0046269C">
      <w:t>Fö285</w:t>
    </w:r>
    <w:r w:rsidRPr="0046269C">
      <w:fldChar w:fldCharType="end"/>
    </w:r>
  </w:p>
  <w:p w:rsidR="003E1DCF" w:rsidRPr="0046269C" w:rsidRDefault="003E1DCF">
    <w:pPr>
      <w:pStyle w:val="FSHNormalS5"/>
    </w:pPr>
    <w:r w:rsidRPr="0046269C">
      <w:fldChar w:fldCharType="begin" w:fldLock="1"/>
    </w:r>
    <w:r w:rsidRPr="0046269C">
      <w:instrText xml:space="preserve"> DOCPROPERTY "MotionarText" *\charformat </w:instrText>
    </w:r>
    <w:r w:rsidRPr="0046269C">
      <w:fldChar w:fldCharType="separate"/>
    </w:r>
    <w:r w:rsidRPr="0046269C">
      <w:t>av Gunilla Carlsson i Hisings Backa m.fl. (s)</w:t>
    </w:r>
    <w:r w:rsidRPr="0046269C">
      <w:fldChar w:fldCharType="end"/>
    </w:r>
    <w:r w:rsidRPr="0046269C">
      <w:br/>
    </w:r>
    <w:r w:rsidRPr="0046269C">
      <w:fldChar w:fldCharType="begin" w:fldLock="1"/>
    </w:r>
    <w:r w:rsidRPr="0046269C">
      <w:instrText xml:space="preserve"> DOCPROPERTY "SvarFrasKort" *\charformat </w:instrText>
    </w:r>
    <w:r w:rsidRPr="0046269C">
      <w:fldChar w:fldCharType="end"/>
    </w:r>
  </w:p>
  <w:p w:rsidR="003E1DCF" w:rsidRPr="0046269C" w:rsidRDefault="003E1DCF">
    <w:pPr>
      <w:pStyle w:val="FSHTitel"/>
    </w:pPr>
    <w:r w:rsidRPr="0046269C">
      <w:fldChar w:fldCharType="begin" w:fldLock="1"/>
    </w:r>
    <w:r w:rsidRPr="0046269C">
      <w:instrText xml:space="preserve"> DOCPROPERTY</w:instrText>
    </w:r>
    <w:r w:rsidRPr="0046269C">
      <w:rPr>
        <w:sz w:val="18"/>
      </w:rPr>
      <w:instrText xml:space="preserve"> "RubrikSvar" *\charformat </w:instrText>
    </w:r>
    <w:r w:rsidRPr="0046269C">
      <w:fldChar w:fldCharType="separate"/>
    </w:r>
    <w:r w:rsidRPr="0046269C">
      <w:t>Göteborg Wind Orchestra och Marinens musikkår</w:t>
    </w:r>
    <w:r w:rsidRPr="0046269C">
      <w:fldChar w:fldCharType="end"/>
    </w:r>
  </w:p>
  <w:p w:rsidR="003E1DCF" w:rsidRPr="0046269C" w:rsidRDefault="003E1DCF">
    <w:pPr>
      <w:pStyle w:val="Normal00"/>
    </w:pPr>
  </w:p>
  <w:p w:rsidR="003E1DCF" w:rsidRPr="0046269C" w:rsidRDefault="003E1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1705881">
    <w:abstractNumId w:val="8"/>
  </w:num>
  <w:num w:numId="2" w16cid:durableId="852112738">
    <w:abstractNumId w:val="9"/>
  </w:num>
  <w:num w:numId="3" w16cid:durableId="733241988">
    <w:abstractNumId w:val="8"/>
  </w:num>
  <w:num w:numId="4" w16cid:durableId="724138361">
    <w:abstractNumId w:val="9"/>
  </w:num>
  <w:num w:numId="5" w16cid:durableId="1681154078">
    <w:abstractNumId w:val="13"/>
  </w:num>
  <w:num w:numId="6" w16cid:durableId="449203081">
    <w:abstractNumId w:val="10"/>
  </w:num>
  <w:num w:numId="7" w16cid:durableId="371660992">
    <w:abstractNumId w:val="11"/>
  </w:num>
  <w:num w:numId="8" w16cid:durableId="770048583">
    <w:abstractNumId w:val="12"/>
  </w:num>
  <w:num w:numId="9" w16cid:durableId="2102753754">
    <w:abstractNumId w:val="8"/>
  </w:num>
  <w:num w:numId="10" w16cid:durableId="1803621638">
    <w:abstractNumId w:val="3"/>
  </w:num>
  <w:num w:numId="11" w16cid:durableId="743339820">
    <w:abstractNumId w:val="2"/>
  </w:num>
  <w:num w:numId="12" w16cid:durableId="902639046">
    <w:abstractNumId w:val="1"/>
  </w:num>
  <w:num w:numId="13" w16cid:durableId="1174342574">
    <w:abstractNumId w:val="0"/>
  </w:num>
  <w:num w:numId="14" w16cid:durableId="1407456355">
    <w:abstractNumId w:val="9"/>
  </w:num>
  <w:num w:numId="15" w16cid:durableId="1431700334">
    <w:abstractNumId w:val="7"/>
  </w:num>
  <w:num w:numId="16" w16cid:durableId="917834303">
    <w:abstractNumId w:val="6"/>
  </w:num>
  <w:num w:numId="17" w16cid:durableId="897983607">
    <w:abstractNumId w:val="5"/>
  </w:num>
  <w:num w:numId="18" w16cid:durableId="732966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4F01CF0C-53D4-4C7A-B501-69C90218D11F},{BEDD056F-1A1A-4CFA-A255-1539E8CEDB82},{ECF24086-060A-448A-BD41-1DF5E0E9B70B},{CDFAFDBA-F7AA-453E-A28A-E048DC9605A3},{B3138811-FCFA-419C-AA20-B482C3775197},{DB82D905-263E-4C55-93B6-6AC7FE0106EC},{53DF2A6D-B285-44EC-AF7B-4787DC9C4E6E}"/>
  </w:docVars>
  <w:rsids>
    <w:rsidRoot w:val="00627947"/>
    <w:rsid w:val="003E1DCF"/>
    <w:rsid w:val="0046269C"/>
    <w:rsid w:val="006279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0B8B83-6CB7-4CB9-9EDB-0780F420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2844</Characters>
  <Application>Microsoft Office Word</Application>
  <DocSecurity>4</DocSecurity>
  <Lines>60</Lines>
  <Paragraphs>25</Paragraphs>
  <ScaleCrop>false</ScaleCrop>
  <HeadingPairs>
    <vt:vector size="2" baseType="variant">
      <vt:variant>
        <vt:lpstr>Rubrik</vt:lpstr>
      </vt:variant>
      <vt:variant>
        <vt:i4>1</vt:i4>
      </vt:variant>
    </vt:vector>
  </HeadingPairs>
  <TitlesOfParts>
    <vt:vector size="1" baseType="lpstr">
      <vt:lpstr>s67023</vt:lpstr>
    </vt:vector>
  </TitlesOfParts>
  <Company>Riksdagen</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s67023</dc:title>
  <dc:subject>s67023</dc:subject>
  <dc:creator>Riksdagen</dc:creator>
  <cp:keywords>Riksdagen</cp:keywords>
  <dc:description>TKG-ktrl, MSMQ4mb, PersReg-Distribution mm b-&gt;ny fplogga</dc:description>
  <cp:lastModifiedBy>Lars Brink</cp:lastModifiedBy>
  <cp:revision>2</cp:revision>
  <cp:lastPrinted>2009-02-05T11:34:00Z</cp:lastPrinted>
  <dcterms:created xsi:type="dcterms:W3CDTF">2025-12-17T15:31:00Z</dcterms:created>
  <dcterms:modified xsi:type="dcterms:W3CDTF">2025-12-17T15:31:00Z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Göteborg Wind Orchestra och Marinens musikkår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Göteborg Wind Orchestra och Marinens musikkår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Carlsson i Hisings Backa m.fl. (s)</vt:lpwstr>
  </property>
  <property fmtid="{D5CDD505-2E9C-101B-9397-08002B2CF9AE}" pid="26" name="MotionarLista">
    <vt:lpwstr>Carlsson i Hisings Backa, Gunilla (s)\Wegendal, Lars (s)\Persson i Simrishamn, Göran (s)\Pettersson, Leif (s)\Papadopoulos, Nikos (s)\Ludvigsson, Anne (s)\Israelsson,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Lars Wegendal (s), Göran Persson i Simrishamn (s), Leif Pettersson (s), Nikos Papadopoulos (s), Anne Ludvigsson (s), Margareta Israelsson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20082009000000000115000670230069</vt:lpwstr>
  </property>
  <property fmtid="{D5CDD505-2E9C-101B-9397-08002B2CF9AE}" pid="47" name="datum">
    <vt:lpwstr>081006</vt:lpwstr>
  </property>
  <property fmtid="{D5CDD505-2E9C-101B-9397-08002B2CF9AE}" pid="48" name="avsändar-e-post">
    <vt:lpwstr>kristian.krassman@riksdagen.se</vt:lpwstr>
  </property>
  <property fmtid="{D5CDD505-2E9C-101B-9397-08002B2CF9AE}" pid="49" name="id">
    <vt:lpwstr>20082009000000000115000670230069</vt:lpwstr>
  </property>
  <property fmtid="{D5CDD505-2E9C-101B-9397-08002B2CF9AE}" pid="50" name="nummer">
    <vt:lpwstr>285</vt:lpwstr>
  </property>
  <property fmtid="{D5CDD505-2E9C-101B-9397-08002B2CF9AE}" pid="51" name="utskottsbeteckning">
    <vt:lpwstr>Fö</vt:lpwstr>
  </property>
  <property fmtid="{D5CDD505-2E9C-101B-9397-08002B2CF9AE}" pid="52" name="GlobalUID">
    <vt:lpwstr>{33FF45DD-4E4C-42D6-8883-9B2AF5209C4B}</vt:lpwstr>
  </property>
  <property fmtid="{D5CDD505-2E9C-101B-9397-08002B2CF9AE}" pid="53" name="Överföringar">
    <vt:i4>0</vt:i4>
  </property>
  <property fmtid="{D5CDD505-2E9C-101B-9397-08002B2CF9AE}" pid="54" name="Checksum">
    <vt:lpwstr>*0001875424595*</vt:lpwstr>
  </property>
  <property fmtid="{D5CDD505-2E9C-101B-9397-08002B2CF9AE}" pid="55" name="skuggnummer">
    <vt:lpwstr>3341</vt:lpwstr>
  </property>
  <property fmtid="{D5CDD505-2E9C-101B-9397-08002B2CF9AE}" pid="56" name="urixVersion">
    <vt:lpwstr>3.2.0.8</vt:lpwstr>
  </property>
  <property fmtid="{D5CDD505-2E9C-101B-9397-08002B2CF9AE}" pid="57" name="urixOrigin">
    <vt:lpwstr>090402 19:13:16.155</vt:lpwstr>
  </property>
  <property fmtid="{D5CDD505-2E9C-101B-9397-08002B2CF9AE}" pid="58" name="urixGuid">
    <vt:lpwstr>{3DB9C35F-6D19-48B2-9DB8-D60B6A3BF35C}</vt:lpwstr>
  </property>
</Properties>
</file>