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05DD2CD459D4A3B89460BA0333DD07C"/>
        </w:placeholder>
        <w:text/>
      </w:sdtPr>
      <w:sdtEndPr/>
      <w:sdtContent>
        <w:p w:rsidRPr="009B062B" w:rsidR="00AF30DD" w:rsidP="00DA28CE" w:rsidRDefault="00AF30DD" w14:paraId="77A6EF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f87503-5a1b-47a4-828c-67110be70e07"/>
        <w:id w:val="88122396"/>
        <w:lock w:val="sdtLocked"/>
      </w:sdtPr>
      <w:sdtEndPr/>
      <w:sdtContent>
        <w:p w:rsidR="00911652" w:rsidRDefault="0029643D" w14:paraId="77A6EF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inkludera en rutinfråga under hälsosamtalen om sexuella övergrepp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11B32AF9A844D39976D9968E7907B7"/>
        </w:placeholder>
        <w:text/>
      </w:sdtPr>
      <w:sdtEndPr/>
      <w:sdtContent>
        <w:p w:rsidRPr="009B062B" w:rsidR="006D79C9" w:rsidP="00333E95" w:rsidRDefault="006D79C9" w14:paraId="77A6EF9E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140602" w14:paraId="77A6EF9F" w14:textId="3791725F">
      <w:pPr>
        <w:pStyle w:val="Normalutanindragellerluft"/>
      </w:pPr>
      <w:r>
        <w:t>Ett av fem barn blir utsatta för sexuella övergrepp</w:t>
      </w:r>
      <w:r w:rsidR="00B01FB9">
        <w:t xml:space="preserve"> </w:t>
      </w:r>
      <w:r>
        <w:t xml:space="preserve">i Sverige. </w:t>
      </w:r>
      <w:r w:rsidR="00055EBA">
        <w:t>Sexuella övergrepp är den mest integritetskränkande</w:t>
      </w:r>
      <w:r w:rsidR="00A613EB">
        <w:t xml:space="preserve"> </w:t>
      </w:r>
      <w:r w:rsidR="00055EBA">
        <w:t>formen av övergrepp och innebär de mest påtagliga konse</w:t>
      </w:r>
      <w:r w:rsidR="00DC09A1">
        <w:softHyphen/>
      </w:r>
      <w:bookmarkStart w:name="_GoBack" w:id="1"/>
      <w:bookmarkEnd w:id="1"/>
      <w:r w:rsidR="00055EBA">
        <w:t>kvenserna vad gäller psykisk och fysisk häl</w:t>
      </w:r>
      <w:r w:rsidR="00BB7FAB">
        <w:t>sa</w:t>
      </w:r>
      <w:r w:rsidR="00A613EB">
        <w:t>,</w:t>
      </w:r>
      <w:r w:rsidR="001A0A8E">
        <w:t xml:space="preserve"> </w:t>
      </w:r>
      <w:r w:rsidR="00B01FB9">
        <w:t xml:space="preserve">ofta </w:t>
      </w:r>
      <w:r w:rsidR="001A0A8E">
        <w:t>under resten av livet.</w:t>
      </w:r>
      <w:r w:rsidR="00B01FB9">
        <w:t xml:space="preserve"> </w:t>
      </w:r>
      <w:r>
        <w:t>Tystnaden är förövarnas bästa vän.</w:t>
      </w:r>
      <w:r w:rsidR="00055EBA">
        <w:t xml:space="preserve"> </w:t>
      </w:r>
      <w:r w:rsidR="001A0A8E">
        <w:t xml:space="preserve">Studier visar på att vid direkt fråga är det </w:t>
      </w:r>
      <w:r w:rsidR="00A613EB">
        <w:t xml:space="preserve">ett </w:t>
      </w:r>
      <w:r w:rsidR="001A0A8E">
        <w:t xml:space="preserve">flertal som börjar berätta om sina upplevelser. </w:t>
      </w:r>
      <w:r>
        <w:t>Elevhälsa borde</w:t>
      </w:r>
      <w:r w:rsidR="00055EBA">
        <w:t xml:space="preserve"> i de tre hälsobesöken</w:t>
      </w:r>
      <w:r w:rsidR="00BB7FAB">
        <w:t>/hälsosamtalen</w:t>
      </w:r>
      <w:r w:rsidR="00055EBA">
        <w:t xml:space="preserve"> som ska göras under grundskoletiden även inklud</w:t>
      </w:r>
      <w:r w:rsidR="0008411E">
        <w:t xml:space="preserve">era </w:t>
      </w:r>
      <w:r w:rsidR="00BB7FAB">
        <w:t>sexuella övergrepp som en rutinfråga</w:t>
      </w:r>
      <w:r w:rsidR="001A0A8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8841539B16487CBC910058E32E1482"/>
        </w:placeholder>
      </w:sdtPr>
      <w:sdtEndPr>
        <w:rPr>
          <w:i w:val="0"/>
          <w:noProof w:val="0"/>
        </w:rPr>
      </w:sdtEndPr>
      <w:sdtContent>
        <w:p w:rsidR="00292F01" w:rsidP="00292F01" w:rsidRDefault="00292F01" w14:paraId="77A6EFA1" w14:textId="77777777"/>
        <w:p w:rsidRPr="008E0FE2" w:rsidR="004801AC" w:rsidP="00292F01" w:rsidRDefault="00DC09A1" w14:paraId="77A6EF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7ADC" w:rsidRDefault="00AE7ADC" w14:paraId="77A6EFA6" w14:textId="77777777"/>
    <w:sectPr w:rsidR="00AE7AD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EFA8" w14:textId="77777777" w:rsidR="004A69D5" w:rsidRDefault="004A69D5" w:rsidP="000C1CAD">
      <w:pPr>
        <w:spacing w:line="240" w:lineRule="auto"/>
      </w:pPr>
      <w:r>
        <w:separator/>
      </w:r>
    </w:p>
  </w:endnote>
  <w:endnote w:type="continuationSeparator" w:id="0">
    <w:p w14:paraId="77A6EFA9" w14:textId="77777777" w:rsidR="004A69D5" w:rsidRDefault="004A69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E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EF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EFB7" w14:textId="77777777" w:rsidR="00262EA3" w:rsidRPr="00292F01" w:rsidRDefault="00262EA3" w:rsidP="00292F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6EFA6" w14:textId="77777777" w:rsidR="004A69D5" w:rsidRDefault="004A69D5" w:rsidP="000C1CAD">
      <w:pPr>
        <w:spacing w:line="240" w:lineRule="auto"/>
      </w:pPr>
      <w:r>
        <w:separator/>
      </w:r>
    </w:p>
  </w:footnote>
  <w:footnote w:type="continuationSeparator" w:id="0">
    <w:p w14:paraId="77A6EFA7" w14:textId="77777777" w:rsidR="004A69D5" w:rsidRDefault="004A69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A6EF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A6EFB9" wp14:anchorId="77A6EF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09A1" w14:paraId="77A6EF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7562FB904D42D3ADECE558A219A80C"/>
                              </w:placeholder>
                              <w:text/>
                            </w:sdtPr>
                            <w:sdtEndPr/>
                            <w:sdtContent>
                              <w:r w:rsidR="001406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2816747B1C438EAD69876C1A67C166"/>
                              </w:placeholder>
                              <w:text/>
                            </w:sdtPr>
                            <w:sdtEndPr/>
                            <w:sdtContent>
                              <w:r w:rsidR="00355DF7">
                                <w:t>1627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A6EF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09A1" w14:paraId="77A6EF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7562FB904D42D3ADECE558A219A80C"/>
                        </w:placeholder>
                        <w:text/>
                      </w:sdtPr>
                      <w:sdtEndPr/>
                      <w:sdtContent>
                        <w:r w:rsidR="001406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2816747B1C438EAD69876C1A67C166"/>
                        </w:placeholder>
                        <w:text/>
                      </w:sdtPr>
                      <w:sdtEndPr/>
                      <w:sdtContent>
                        <w:r w:rsidR="00355DF7">
                          <w:t>1627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A6EF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A6EFAC" w14:textId="77777777">
    <w:pPr>
      <w:jc w:val="right"/>
    </w:pPr>
  </w:p>
  <w:p w:rsidR="00262EA3" w:rsidP="00776B74" w:rsidRDefault="00262EA3" w14:paraId="77A6EF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09A1" w14:paraId="77A6EF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A6EFBB" wp14:anchorId="77A6EF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09A1" w14:paraId="77A6EF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060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5DF7">
          <w:t>1627</w:t>
        </w:r>
      </w:sdtContent>
    </w:sdt>
  </w:p>
  <w:p w:rsidRPr="008227B3" w:rsidR="00262EA3" w:rsidP="008227B3" w:rsidRDefault="00DC09A1" w14:paraId="77A6E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09A1" w14:paraId="77A6EF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:1961</w:t>
        </w:r>
      </w:sdtContent>
    </w:sdt>
  </w:p>
  <w:p w:rsidR="00262EA3" w:rsidP="00E03A3D" w:rsidRDefault="00DC09A1" w14:paraId="77A6EF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643D" w14:paraId="77A6EFB5" w14:textId="6AE8974C">
        <w:pPr>
          <w:pStyle w:val="FSHRub2"/>
        </w:pPr>
        <w:r>
          <w:t>Elevhälsans hälsosamtal – inkludera sexuella övergrepp som en rutinfråga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A6EF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140602"/>
    <w:rsid w:val="000000E0"/>
    <w:rsid w:val="00000761"/>
    <w:rsid w:val="000014AF"/>
    <w:rsid w:val="00002310"/>
    <w:rsid w:val="00002CB4"/>
    <w:rsid w:val="000030B6"/>
    <w:rsid w:val="000034F2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EB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1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602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A8E"/>
    <w:rsid w:val="001A193E"/>
    <w:rsid w:val="001A1E0F"/>
    <w:rsid w:val="001A2309"/>
    <w:rsid w:val="001A25FF"/>
    <w:rsid w:val="001A2F45"/>
    <w:rsid w:val="001A3EC3"/>
    <w:rsid w:val="001A4463"/>
    <w:rsid w:val="001A4FC1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F01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3D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0AA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DF7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9D5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39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624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F0A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52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A7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3EB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4C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ADC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FB9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743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B7FAB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9A1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8A0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68A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A6EF9B"/>
  <w15:chartTrackingRefBased/>
  <w15:docId w15:val="{B69378B0-120E-4AB4-AC6E-7A487A53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5DD2CD459D4A3B89460BA0333DD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C1D1-5EFD-4002-A986-DD554D4CF9E3}"/>
      </w:docPartPr>
      <w:docPartBody>
        <w:p w:rsidR="00932426" w:rsidRDefault="008574E8">
          <w:pPr>
            <w:pStyle w:val="C05DD2CD459D4A3B89460BA0333DD0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11B32AF9A844D39976D9968E790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10271-83EC-4231-B22D-742E2D0760F1}"/>
      </w:docPartPr>
      <w:docPartBody>
        <w:p w:rsidR="00932426" w:rsidRDefault="008574E8">
          <w:pPr>
            <w:pStyle w:val="2611B32AF9A844D39976D9968E7907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7562FB904D42D3ADECE558A219A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95CDC-9196-48F6-9CDC-221912379B9E}"/>
      </w:docPartPr>
      <w:docPartBody>
        <w:p w:rsidR="00932426" w:rsidRDefault="008574E8">
          <w:pPr>
            <w:pStyle w:val="2F7562FB904D42D3ADECE558A219A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2816747B1C438EAD69876C1A67C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EEBC4-930E-4716-940D-8A9F9792157A}"/>
      </w:docPartPr>
      <w:docPartBody>
        <w:p w:rsidR="00932426" w:rsidRDefault="008574E8">
          <w:pPr>
            <w:pStyle w:val="F82816747B1C438EAD69876C1A67C166"/>
          </w:pPr>
          <w:r>
            <w:t xml:space="preserve"> </w:t>
          </w:r>
        </w:p>
      </w:docPartBody>
    </w:docPart>
    <w:docPart>
      <w:docPartPr>
        <w:name w:val="998841539B16487CBC910058E32E1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5055F-99DE-4513-A0E4-A0698095D145}"/>
      </w:docPartPr>
      <w:docPartBody>
        <w:p w:rsidR="00354436" w:rsidRDefault="003544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E8"/>
    <w:rsid w:val="002C2F69"/>
    <w:rsid w:val="00354436"/>
    <w:rsid w:val="004E2E38"/>
    <w:rsid w:val="00712D6F"/>
    <w:rsid w:val="008574E8"/>
    <w:rsid w:val="00932426"/>
    <w:rsid w:val="00C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5DD2CD459D4A3B89460BA0333DD07C">
    <w:name w:val="C05DD2CD459D4A3B89460BA0333DD07C"/>
  </w:style>
  <w:style w:type="paragraph" w:customStyle="1" w:styleId="0F78A828FB814B8EA4FA58DD73BCB9BA">
    <w:name w:val="0F78A828FB814B8EA4FA58DD73BCB9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17C87E58964F20A7103E81DF1EFF2D">
    <w:name w:val="8117C87E58964F20A7103E81DF1EFF2D"/>
  </w:style>
  <w:style w:type="paragraph" w:customStyle="1" w:styleId="2611B32AF9A844D39976D9968E7907B7">
    <w:name w:val="2611B32AF9A844D39976D9968E7907B7"/>
  </w:style>
  <w:style w:type="paragraph" w:customStyle="1" w:styleId="C8E5E202A1D540DD94437BD6C9145E32">
    <w:name w:val="C8E5E202A1D540DD94437BD6C9145E32"/>
  </w:style>
  <w:style w:type="paragraph" w:customStyle="1" w:styleId="CB43ED12ABF3434D8A4D197A9C592548">
    <w:name w:val="CB43ED12ABF3434D8A4D197A9C592548"/>
  </w:style>
  <w:style w:type="paragraph" w:customStyle="1" w:styleId="2F7562FB904D42D3ADECE558A219A80C">
    <w:name w:val="2F7562FB904D42D3ADECE558A219A80C"/>
  </w:style>
  <w:style w:type="paragraph" w:customStyle="1" w:styleId="F82816747B1C438EAD69876C1A67C166">
    <w:name w:val="F82816747B1C438EAD69876C1A67C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39ADF-D14A-49A1-BAA2-01802D8975A3}"/>
</file>

<file path=customXml/itemProps2.xml><?xml version="1.0" encoding="utf-8"?>
<ds:datastoreItem xmlns:ds="http://schemas.openxmlformats.org/officeDocument/2006/customXml" ds:itemID="{5BC38CE1-960F-4904-ACC4-5812710E41BB}"/>
</file>

<file path=customXml/itemProps3.xml><?xml version="1.0" encoding="utf-8"?>
<ds:datastoreItem xmlns:ds="http://schemas.openxmlformats.org/officeDocument/2006/customXml" ds:itemID="{B9735DF5-DD0F-4F99-8DC2-D9272E70B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Elevhälsans hälsosamtal bör även inkludera sexuella övergrepp som rutinfråga</vt:lpstr>
      <vt:lpstr>
      </vt:lpstr>
    </vt:vector>
  </TitlesOfParts>
  <Company>Sveriges riksdag</Company>
  <LinksUpToDate>false</LinksUpToDate>
  <CharactersWithSpaces>754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