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F5384B" w:rsidP="007242A3">
            <w:pPr>
              <w:framePr w:w="5035" w:h="1644" w:wrap="notBeside" w:vAnchor="page" w:hAnchor="page" w:x="6573" w:y="721"/>
              <w:rPr>
                <w:sz w:val="20"/>
              </w:rPr>
            </w:pPr>
            <w:r>
              <w:rPr>
                <w:sz w:val="20"/>
              </w:rPr>
              <w:t>Dnr S2017/</w:t>
            </w:r>
            <w:r w:rsidR="003F143D" w:rsidRPr="003F143D">
              <w:rPr>
                <w:sz w:val="20"/>
              </w:rPr>
              <w:t>03932</w:t>
            </w:r>
            <w:r w:rsidR="00651B12">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51B12">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F5384B">
            <w:pPr>
              <w:pStyle w:val="Avsndare"/>
              <w:framePr w:h="2483" w:wrap="notBeside" w:x="1504"/>
              <w:rPr>
                <w:bCs/>
                <w:iCs/>
              </w:rPr>
            </w:pPr>
            <w:r>
              <w:rPr>
                <w:bCs/>
                <w:iCs/>
              </w:rPr>
              <w:t>Socialförsäkringsministern</w:t>
            </w:r>
          </w:p>
        </w:tc>
      </w:tr>
    </w:tbl>
    <w:p w:rsidR="006E4E11" w:rsidRDefault="00651B12">
      <w:pPr>
        <w:framePr w:w="4400" w:h="2523" w:wrap="notBeside" w:vAnchor="page" w:hAnchor="page" w:x="6453" w:y="2445"/>
        <w:ind w:left="142"/>
      </w:pPr>
      <w:r>
        <w:t>Till riksdagen</w:t>
      </w:r>
    </w:p>
    <w:p w:rsidR="006E4E11" w:rsidRDefault="00F5384B" w:rsidP="00651B12">
      <w:pPr>
        <w:pStyle w:val="RKrubrik"/>
        <w:pBdr>
          <w:bottom w:val="single" w:sz="4" w:space="1" w:color="auto"/>
        </w:pBdr>
        <w:spacing w:before="0" w:after="0"/>
      </w:pPr>
      <w:r>
        <w:t>Svar på fråga 2016/17:</w:t>
      </w:r>
      <w:r w:rsidR="00732BE4">
        <w:t>1707</w:t>
      </w:r>
      <w:r w:rsidR="003F143D">
        <w:t xml:space="preserve"> </w:t>
      </w:r>
      <w:r w:rsidR="00265F3F">
        <w:t>av Cecilia Widegren</w:t>
      </w:r>
      <w:r w:rsidR="002D3D50">
        <w:t xml:space="preserve"> (M)</w:t>
      </w:r>
      <w:r>
        <w:t xml:space="preserve"> </w:t>
      </w:r>
      <w:r w:rsidR="00732BE4">
        <w:t xml:space="preserve">Språkkrav på hälso- och sjukvården </w:t>
      </w:r>
    </w:p>
    <w:p w:rsidR="006E4E11" w:rsidRDefault="006E4E11">
      <w:pPr>
        <w:pStyle w:val="RKnormal"/>
      </w:pPr>
    </w:p>
    <w:p w:rsidR="00265F3F" w:rsidRDefault="00F5384B" w:rsidP="0002276E">
      <w:r>
        <w:t xml:space="preserve">Cecilia Widegren </w:t>
      </w:r>
      <w:r w:rsidR="00732BE4">
        <w:t xml:space="preserve">har frågat mig vilken analys jag </w:t>
      </w:r>
      <w:r w:rsidR="008C7121">
        <w:t xml:space="preserve">och </w:t>
      </w:r>
      <w:r w:rsidR="00732BE4">
        <w:t xml:space="preserve">regeringen gör av huruvida en hårdare skärpning än i andra länder av de språkliga kraven på läkare och tandläkare i Sverige kan komma att leda till risk för att vårdenheter tvingas stänga, och vilka nya konkreta åtgärder jag avser att vidta för att säkra kompetensförsörjningen av läkare och tandläkare i Sverige. </w:t>
      </w:r>
    </w:p>
    <w:p w:rsidR="00651B12" w:rsidRDefault="00651B12" w:rsidP="0002276E">
      <w:pPr>
        <w:rPr>
          <w:lang w:eastAsia="sv-SE"/>
        </w:rPr>
      </w:pPr>
    </w:p>
    <w:p w:rsidR="0002276E" w:rsidRDefault="00732BE4" w:rsidP="0002276E">
      <w:pPr>
        <w:rPr>
          <w:lang w:eastAsia="sv-SE"/>
        </w:rPr>
      </w:pPr>
      <w:r>
        <w:rPr>
          <w:lang w:eastAsia="sv-SE"/>
        </w:rPr>
        <w:t>I det moderniserade yrkeskva</w:t>
      </w:r>
      <w:r w:rsidR="00B17BC7">
        <w:rPr>
          <w:lang w:eastAsia="sv-SE"/>
        </w:rPr>
        <w:t>lifikationsdirektivet</w:t>
      </w:r>
      <w:r>
        <w:rPr>
          <w:lang w:eastAsia="sv-SE"/>
        </w:rPr>
        <w:t xml:space="preserve"> </w:t>
      </w:r>
      <w:r w:rsidR="0002276E">
        <w:rPr>
          <w:lang w:eastAsia="sv-SE"/>
        </w:rPr>
        <w:t>tydliggjordes möjligheten för medlemsstaterna</w:t>
      </w:r>
      <w:r>
        <w:rPr>
          <w:lang w:eastAsia="sv-SE"/>
        </w:rPr>
        <w:t xml:space="preserve"> att ställa krav på kunskaper i svenska språket </w:t>
      </w:r>
      <w:r w:rsidR="008C7121">
        <w:rPr>
          <w:lang w:eastAsia="sv-SE"/>
        </w:rPr>
        <w:t xml:space="preserve">hos </w:t>
      </w:r>
      <w:r w:rsidR="00B17BC7">
        <w:rPr>
          <w:lang w:eastAsia="sv-SE"/>
        </w:rPr>
        <w:t>hälso- och sjukvårdspersonal</w:t>
      </w:r>
      <w:r>
        <w:rPr>
          <w:lang w:eastAsia="sv-SE"/>
        </w:rPr>
        <w:t xml:space="preserve"> som är utbildade i</w:t>
      </w:r>
      <w:r w:rsidR="00264A6D">
        <w:rPr>
          <w:lang w:eastAsia="sv-SE"/>
        </w:rPr>
        <w:t>nom</w:t>
      </w:r>
      <w:r>
        <w:rPr>
          <w:lang w:eastAsia="sv-SE"/>
        </w:rPr>
        <w:t xml:space="preserve"> EU/EES</w:t>
      </w:r>
      <w:r w:rsidR="00B17BC7">
        <w:rPr>
          <w:lang w:eastAsia="sv-SE"/>
        </w:rPr>
        <w:t xml:space="preserve"> och </w:t>
      </w:r>
      <w:r w:rsidR="008C7121">
        <w:rPr>
          <w:lang w:eastAsia="sv-SE"/>
        </w:rPr>
        <w:t xml:space="preserve">som </w:t>
      </w:r>
      <w:r w:rsidR="00B17BC7">
        <w:rPr>
          <w:lang w:eastAsia="sv-SE"/>
        </w:rPr>
        <w:t>ansöker om legitimation i Sverige</w:t>
      </w:r>
      <w:r>
        <w:rPr>
          <w:lang w:eastAsia="sv-SE"/>
        </w:rPr>
        <w:t xml:space="preserve">. </w:t>
      </w:r>
      <w:r w:rsidR="0002276E">
        <w:rPr>
          <w:lang w:eastAsia="sv-SE"/>
        </w:rPr>
        <w:t xml:space="preserve">Socialstyrelsen </w:t>
      </w:r>
      <w:r w:rsidR="00B17BC7">
        <w:rPr>
          <w:lang w:eastAsia="sv-SE"/>
        </w:rPr>
        <w:t xml:space="preserve">har </w:t>
      </w:r>
      <w:r w:rsidR="0002276E">
        <w:rPr>
          <w:lang w:eastAsia="sv-SE"/>
        </w:rPr>
        <w:t>gjort bedömningen att det är viktigt ur ett patientsäkerhetsperspektiv att det ställs krav på språkkunskaper i svensk</w:t>
      </w:r>
      <w:r w:rsidR="00B17BC7">
        <w:rPr>
          <w:lang w:eastAsia="sv-SE"/>
        </w:rPr>
        <w:t>a, danska eller norska språket. Kravet på språkkunskaper framgår av Socialstyrelsen</w:t>
      </w:r>
      <w:r w:rsidR="008C7121">
        <w:rPr>
          <w:lang w:eastAsia="sv-SE"/>
        </w:rPr>
        <w:t>s</w:t>
      </w:r>
      <w:r w:rsidR="00B17BC7">
        <w:rPr>
          <w:lang w:eastAsia="sv-SE"/>
        </w:rPr>
        <w:t xml:space="preserve"> föreskrifter om erkännande av yrkeskvalifikationer inom hälso- och sjukvården, som trädde i kraft den 15 juli 2016. </w:t>
      </w:r>
    </w:p>
    <w:p w:rsidR="0002276E" w:rsidRDefault="0002276E" w:rsidP="0002276E">
      <w:pPr>
        <w:rPr>
          <w:lang w:eastAsia="sv-SE"/>
        </w:rPr>
      </w:pPr>
    </w:p>
    <w:p w:rsidR="00B17BC7" w:rsidRDefault="0002276E" w:rsidP="00B17BC7">
      <w:pPr>
        <w:pStyle w:val="RKnormal"/>
      </w:pPr>
      <w:r>
        <w:t xml:space="preserve">Medarbetarna är vårdens viktigaste resurs och att ha en fungerande kompetensförsörjning är en förutsättning för en fungerande vård som ges efter behov. </w:t>
      </w:r>
      <w:r w:rsidR="00B17BC7">
        <w:t>Jag går nedan igenom en del av de åtgärder som regeringen vidtagit för att förbättra kompetensförsörjningen i vården.</w:t>
      </w:r>
    </w:p>
    <w:p w:rsidR="00B17BC7" w:rsidRDefault="00B17BC7" w:rsidP="00B17BC7">
      <w:pPr>
        <w:pStyle w:val="RKnormal"/>
      </w:pPr>
    </w:p>
    <w:p w:rsidR="00B17BC7" w:rsidRPr="00B17BC7" w:rsidRDefault="00B17BC7" w:rsidP="00B17BC7">
      <w:pPr>
        <w:pStyle w:val="RKnormal"/>
        <w:rPr>
          <w:rStyle w:val="Betoning"/>
          <w:i w:val="0"/>
          <w:iCs w:val="0"/>
        </w:rPr>
      </w:pPr>
      <w:r>
        <w:rPr>
          <w:rStyle w:val="Betoning"/>
          <w:i w:val="0"/>
        </w:rPr>
        <w:t>Regeringen har under mandatperioden</w:t>
      </w:r>
      <w:r w:rsidRPr="0002276E">
        <w:rPr>
          <w:rStyle w:val="Betoning"/>
          <w:i w:val="0"/>
        </w:rPr>
        <w:t xml:space="preserve"> </w:t>
      </w:r>
      <w:r>
        <w:rPr>
          <w:rStyle w:val="Betoning"/>
          <w:i w:val="0"/>
        </w:rPr>
        <w:t xml:space="preserve">kraftigt </w:t>
      </w:r>
      <w:r w:rsidRPr="0002276E">
        <w:rPr>
          <w:rStyle w:val="Betoning"/>
          <w:i w:val="0"/>
        </w:rPr>
        <w:t xml:space="preserve">stärkt Socialstyrelsens resurser för validering av utländska hälso- och sjukvårdsutbildningar för att de som kommer till Sverige med värdefull kompetens från vården i andra länder snabbare ska kunna börja arbeta och bidra i den svenska vården. </w:t>
      </w:r>
      <w:r w:rsidR="008C7121">
        <w:rPr>
          <w:rStyle w:val="Betoning"/>
          <w:i w:val="0"/>
        </w:rPr>
        <w:t xml:space="preserve">År </w:t>
      </w:r>
      <w:r>
        <w:t xml:space="preserve">2016 tillfördes Socialstyrelsen 75 miljoner kronor för att effektivisera valideringsprocessen och för 2017 har Socialstyrelsen tillförts ytterligare 47 miljoner kronor. Regeringen avser även att avsätta 42 miljoner kronor årligen från 2018 för detta ändamål. Enligt nya uppgifter från Socialstyrelsen handlägger myndigheten just nu ärenden som inkom i januari 2017, vilket innebär att myndigheten klarar målet om två månader från att ansökan inkommer till att handläggningen påbörjas. </w:t>
      </w:r>
      <w:r w:rsidR="00264A6D">
        <w:t>Detta kan jämföras med december 2015, när det gick 16 månader från det</w:t>
      </w:r>
      <w:r>
        <w:t xml:space="preserve"> att ansökan inkom till </w:t>
      </w:r>
      <w:r w:rsidR="008C7121">
        <w:t xml:space="preserve">att </w:t>
      </w:r>
      <w:r>
        <w:t xml:space="preserve">handläggning </w:t>
      </w:r>
      <w:r w:rsidR="00264A6D">
        <w:t>påbörjades</w:t>
      </w:r>
      <w:r>
        <w:t>.</w:t>
      </w:r>
    </w:p>
    <w:p w:rsidR="00B17BC7" w:rsidRDefault="00B17BC7" w:rsidP="0002276E"/>
    <w:p w:rsidR="0002276E" w:rsidRDefault="0002276E" w:rsidP="0002276E">
      <w:r>
        <w:t xml:space="preserve">Regeringen avsätter </w:t>
      </w:r>
      <w:r w:rsidR="00B17BC7">
        <w:t xml:space="preserve">även </w:t>
      </w:r>
      <w:r>
        <w:t xml:space="preserve">en miljard kronor årligen, den så kallade professionsmiljarden, för att stärka och stimulera landstingens arbete med kompetensförsörjningsfrågor. </w:t>
      </w:r>
      <w:r w:rsidR="008C7121" w:rsidRPr="008C7121">
        <w:t>Vidare kommer regeringen föreslå att ytterligar</w:t>
      </w:r>
      <w:r w:rsidR="00264A6D">
        <w:t>e två</w:t>
      </w:r>
      <w:r w:rsidR="008C7121" w:rsidRPr="008C7121">
        <w:t xml:space="preserve"> miljarder kronor tillförs från och med 2018 för att stärka arbetsvillkor och utvecklade arbetssätt.</w:t>
      </w:r>
      <w:r w:rsidR="008C7121">
        <w:t xml:space="preserve"> </w:t>
      </w:r>
      <w:r>
        <w:t xml:space="preserve">Därutöver har regeringen gett ett flertal uppdrag till statliga myndigheter relaterat till kompetensförsörjningsfrågor. </w:t>
      </w:r>
    </w:p>
    <w:p w:rsidR="0002276E" w:rsidRDefault="0002276E" w:rsidP="0002276E"/>
    <w:p w:rsidR="0002276E" w:rsidRPr="00FF6605" w:rsidRDefault="0002276E" w:rsidP="0002276E">
      <w:pPr>
        <w:rPr>
          <w:rStyle w:val="Betoning"/>
          <w:i w:val="0"/>
          <w:iCs w:val="0"/>
        </w:rPr>
      </w:pPr>
      <w:r>
        <w:t xml:space="preserve">Regeringen har också två år i rad höjt de generella statsbidragen för landstingen, sammantaget med miljardbelopp årligen. Detta innebär ökade resurser för </w:t>
      </w:r>
      <w:r w:rsidR="00264A6D">
        <w:t xml:space="preserve">att </w:t>
      </w:r>
      <w:r>
        <w:t>exempelvis hantera kompetensförsörjningsfrågor.</w:t>
      </w:r>
      <w:r w:rsidR="00FF6605">
        <w:t xml:space="preserve"> </w:t>
      </w:r>
      <w:r w:rsidRPr="0002276E">
        <w:rPr>
          <w:rStyle w:val="Betoning"/>
          <w:i w:val="0"/>
        </w:rPr>
        <w:t>Regeringen satsar även på en utbyggnad av utbildningar inom bristyrken för att kunna möta arbetsmarknadens och vårdens behov</w:t>
      </w:r>
      <w:r w:rsidR="008C7121">
        <w:rPr>
          <w:rStyle w:val="Betoning"/>
          <w:i w:val="0"/>
        </w:rPr>
        <w:t>,</w:t>
      </w:r>
      <w:r w:rsidRPr="0002276E">
        <w:rPr>
          <w:rStyle w:val="Betoning"/>
          <w:i w:val="0"/>
        </w:rPr>
        <w:t xml:space="preserve"> vilket bl.a. innefattar sjuksköterskor, specialistsjuksköterskor och barnmorskor. </w:t>
      </w:r>
    </w:p>
    <w:p w:rsidR="00D1278C" w:rsidRDefault="00D1278C">
      <w:pPr>
        <w:pStyle w:val="RKnormal"/>
      </w:pPr>
    </w:p>
    <w:p w:rsidR="00456E3E" w:rsidRDefault="00456E3E">
      <w:pPr>
        <w:pStyle w:val="RKnormal"/>
      </w:pPr>
    </w:p>
    <w:p w:rsidR="00651B12" w:rsidRDefault="00651B12">
      <w:pPr>
        <w:pStyle w:val="RKnormal"/>
      </w:pPr>
      <w:r>
        <w:t xml:space="preserve">Stockholm den </w:t>
      </w:r>
      <w:r w:rsidR="00547CA7">
        <w:t xml:space="preserve">19 </w:t>
      </w:r>
      <w:r w:rsidR="00F5384B">
        <w:t>ju</w:t>
      </w:r>
      <w:r w:rsidR="00547CA7">
        <w:t>li</w:t>
      </w:r>
      <w:r w:rsidR="00F5384B">
        <w:t xml:space="preserve"> 2017</w:t>
      </w:r>
    </w:p>
    <w:p w:rsidR="00651B12" w:rsidRDefault="00651B12">
      <w:pPr>
        <w:pStyle w:val="RKnormal"/>
      </w:pPr>
    </w:p>
    <w:p w:rsidR="00651B12" w:rsidRDefault="00651B12">
      <w:pPr>
        <w:pStyle w:val="RKnormal"/>
      </w:pPr>
    </w:p>
    <w:p w:rsidR="00651B12" w:rsidRDefault="00F5384B">
      <w:pPr>
        <w:pStyle w:val="RKnormal"/>
      </w:pPr>
      <w:r>
        <w:t>Annika Strandhäll</w:t>
      </w:r>
    </w:p>
    <w:sectPr w:rsidR="00651B1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FE2" w:rsidRDefault="008D4FE2">
      <w:r>
        <w:separator/>
      </w:r>
    </w:p>
  </w:endnote>
  <w:endnote w:type="continuationSeparator" w:id="0">
    <w:p w:rsidR="008D4FE2" w:rsidRDefault="008D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FE2" w:rsidRDefault="008D4FE2">
      <w:r>
        <w:separator/>
      </w:r>
    </w:p>
  </w:footnote>
  <w:footnote w:type="continuationSeparator" w:id="0">
    <w:p w:rsidR="008D4FE2" w:rsidRDefault="008D4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504" w:rsidRDefault="0015450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4649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54504">
      <w:trPr>
        <w:cantSplit/>
      </w:trPr>
      <w:tc>
        <w:tcPr>
          <w:tcW w:w="3119" w:type="dxa"/>
        </w:tcPr>
        <w:p w:rsidR="00154504" w:rsidRDefault="00154504">
          <w:pPr>
            <w:pStyle w:val="Sidhuvud"/>
            <w:spacing w:line="200" w:lineRule="atLeast"/>
            <w:ind w:right="357"/>
            <w:rPr>
              <w:rFonts w:ascii="TradeGothic" w:hAnsi="TradeGothic"/>
              <w:b/>
              <w:bCs/>
              <w:sz w:val="16"/>
            </w:rPr>
          </w:pPr>
        </w:p>
      </w:tc>
      <w:tc>
        <w:tcPr>
          <w:tcW w:w="4111" w:type="dxa"/>
          <w:tcMar>
            <w:left w:w="567" w:type="dxa"/>
          </w:tcMar>
        </w:tcPr>
        <w:p w:rsidR="00154504" w:rsidRDefault="00154504">
          <w:pPr>
            <w:pStyle w:val="Sidhuvud"/>
            <w:ind w:right="360"/>
          </w:pPr>
        </w:p>
      </w:tc>
      <w:tc>
        <w:tcPr>
          <w:tcW w:w="1525" w:type="dxa"/>
        </w:tcPr>
        <w:p w:rsidR="00154504" w:rsidRDefault="00154504">
          <w:pPr>
            <w:pStyle w:val="Sidhuvud"/>
            <w:ind w:right="360"/>
          </w:pPr>
        </w:p>
      </w:tc>
    </w:tr>
  </w:tbl>
  <w:p w:rsidR="00154504" w:rsidRDefault="00154504">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504" w:rsidRDefault="0015450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54504">
      <w:trPr>
        <w:cantSplit/>
      </w:trPr>
      <w:tc>
        <w:tcPr>
          <w:tcW w:w="3119" w:type="dxa"/>
        </w:tcPr>
        <w:p w:rsidR="00154504" w:rsidRDefault="00154504">
          <w:pPr>
            <w:pStyle w:val="Sidhuvud"/>
            <w:spacing w:line="200" w:lineRule="atLeast"/>
            <w:ind w:right="357"/>
            <w:rPr>
              <w:rFonts w:ascii="TradeGothic" w:hAnsi="TradeGothic"/>
              <w:b/>
              <w:bCs/>
              <w:sz w:val="16"/>
            </w:rPr>
          </w:pPr>
        </w:p>
      </w:tc>
      <w:tc>
        <w:tcPr>
          <w:tcW w:w="4111" w:type="dxa"/>
          <w:tcMar>
            <w:left w:w="567" w:type="dxa"/>
          </w:tcMar>
        </w:tcPr>
        <w:p w:rsidR="00154504" w:rsidRDefault="00154504">
          <w:pPr>
            <w:pStyle w:val="Sidhuvud"/>
            <w:ind w:right="360"/>
          </w:pPr>
        </w:p>
      </w:tc>
      <w:tc>
        <w:tcPr>
          <w:tcW w:w="1525" w:type="dxa"/>
        </w:tcPr>
        <w:p w:rsidR="00154504" w:rsidRDefault="00154504">
          <w:pPr>
            <w:pStyle w:val="Sidhuvud"/>
            <w:ind w:right="360"/>
          </w:pPr>
        </w:p>
      </w:tc>
    </w:tr>
  </w:tbl>
  <w:p w:rsidR="00154504" w:rsidRDefault="00154504">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504" w:rsidRDefault="00154504">
    <w:pPr>
      <w:framePr w:w="2948" w:h="1321" w:hRule="exact" w:wrap="notBeside" w:vAnchor="page" w:hAnchor="page" w:x="1362" w:y="653"/>
    </w:pPr>
    <w:r>
      <w:rPr>
        <w:noProof/>
        <w:lang w:eastAsia="sv-SE"/>
      </w:rPr>
      <w:drawing>
        <wp:inline distT="0" distB="0" distL="0" distR="0" wp14:anchorId="2A0BB218" wp14:editId="2A0BB21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154504" w:rsidRDefault="00154504">
    <w:pPr>
      <w:pStyle w:val="RKrubrik"/>
      <w:keepNext w:val="0"/>
      <w:tabs>
        <w:tab w:val="clear" w:pos="1134"/>
        <w:tab w:val="clear" w:pos="2835"/>
      </w:tabs>
      <w:spacing w:before="0" w:after="0" w:line="320" w:lineRule="atLeast"/>
      <w:rPr>
        <w:bCs/>
      </w:rPr>
    </w:pPr>
  </w:p>
  <w:p w:rsidR="00154504" w:rsidRDefault="00154504">
    <w:pPr>
      <w:rPr>
        <w:rFonts w:ascii="TradeGothic" w:hAnsi="TradeGothic"/>
        <w:b/>
        <w:bCs/>
        <w:spacing w:val="12"/>
        <w:sz w:val="22"/>
      </w:rPr>
    </w:pPr>
  </w:p>
  <w:p w:rsidR="00154504" w:rsidRDefault="00154504">
    <w:pPr>
      <w:pStyle w:val="RKrubrik"/>
      <w:keepNext w:val="0"/>
      <w:tabs>
        <w:tab w:val="clear" w:pos="1134"/>
        <w:tab w:val="clear" w:pos="2835"/>
      </w:tabs>
      <w:spacing w:before="0" w:after="0" w:line="320" w:lineRule="atLeast"/>
      <w:rPr>
        <w:bCs/>
      </w:rPr>
    </w:pPr>
  </w:p>
  <w:p w:rsidR="00154504" w:rsidRDefault="0015450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12"/>
    <w:rsid w:val="00001C42"/>
    <w:rsid w:val="0002276E"/>
    <w:rsid w:val="00064D9B"/>
    <w:rsid w:val="000C4504"/>
    <w:rsid w:val="00107C95"/>
    <w:rsid w:val="00113372"/>
    <w:rsid w:val="0013274D"/>
    <w:rsid w:val="00144CC7"/>
    <w:rsid w:val="00150384"/>
    <w:rsid w:val="00154504"/>
    <w:rsid w:val="00160901"/>
    <w:rsid w:val="001805B7"/>
    <w:rsid w:val="001A5D2B"/>
    <w:rsid w:val="001D7394"/>
    <w:rsid w:val="00264A6D"/>
    <w:rsid w:val="00265F3F"/>
    <w:rsid w:val="002D3D50"/>
    <w:rsid w:val="00302B8D"/>
    <w:rsid w:val="0034649A"/>
    <w:rsid w:val="00367B1C"/>
    <w:rsid w:val="0038612A"/>
    <w:rsid w:val="003F143D"/>
    <w:rsid w:val="00456E3E"/>
    <w:rsid w:val="004A328D"/>
    <w:rsid w:val="004F3A4B"/>
    <w:rsid w:val="00547CA7"/>
    <w:rsid w:val="0058762B"/>
    <w:rsid w:val="005A61EF"/>
    <w:rsid w:val="00651B12"/>
    <w:rsid w:val="00674CB1"/>
    <w:rsid w:val="006A3D90"/>
    <w:rsid w:val="006C5E65"/>
    <w:rsid w:val="006E4E11"/>
    <w:rsid w:val="00707974"/>
    <w:rsid w:val="007154E5"/>
    <w:rsid w:val="007242A3"/>
    <w:rsid w:val="0073119D"/>
    <w:rsid w:val="00732BE4"/>
    <w:rsid w:val="00774652"/>
    <w:rsid w:val="00782946"/>
    <w:rsid w:val="007A6855"/>
    <w:rsid w:val="007B4875"/>
    <w:rsid w:val="00837E1C"/>
    <w:rsid w:val="00890280"/>
    <w:rsid w:val="008C7121"/>
    <w:rsid w:val="008D4FE2"/>
    <w:rsid w:val="0092027A"/>
    <w:rsid w:val="00955E31"/>
    <w:rsid w:val="00992E72"/>
    <w:rsid w:val="009B3784"/>
    <w:rsid w:val="00AF26D1"/>
    <w:rsid w:val="00B17BC7"/>
    <w:rsid w:val="00BD2794"/>
    <w:rsid w:val="00BD55FF"/>
    <w:rsid w:val="00C32576"/>
    <w:rsid w:val="00CE1234"/>
    <w:rsid w:val="00D1278C"/>
    <w:rsid w:val="00D133D7"/>
    <w:rsid w:val="00E11D8E"/>
    <w:rsid w:val="00E80146"/>
    <w:rsid w:val="00E904D0"/>
    <w:rsid w:val="00EC25F9"/>
    <w:rsid w:val="00ED583F"/>
    <w:rsid w:val="00EE4AD1"/>
    <w:rsid w:val="00F5384B"/>
    <w:rsid w:val="00F8474B"/>
    <w:rsid w:val="00FA7F21"/>
    <w:rsid w:val="00FC3402"/>
    <w:rsid w:val="00FE59D7"/>
    <w:rsid w:val="00FF6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B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154E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154E5"/>
    <w:rPr>
      <w:rFonts w:ascii="Tahoma" w:hAnsi="Tahoma" w:cs="Tahoma"/>
      <w:sz w:val="16"/>
      <w:szCs w:val="16"/>
      <w:lang w:eastAsia="en-US"/>
    </w:rPr>
  </w:style>
  <w:style w:type="character" w:styleId="Hyperlnk">
    <w:name w:val="Hyperlink"/>
    <w:basedOn w:val="Standardstycketeckensnitt"/>
    <w:rsid w:val="007154E5"/>
    <w:rPr>
      <w:color w:val="0000FF" w:themeColor="hyperlink"/>
      <w:u w:val="single"/>
    </w:rPr>
  </w:style>
  <w:style w:type="character" w:styleId="Kommentarsreferens">
    <w:name w:val="annotation reference"/>
    <w:basedOn w:val="Standardstycketeckensnitt"/>
    <w:rsid w:val="00107C95"/>
    <w:rPr>
      <w:sz w:val="16"/>
      <w:szCs w:val="16"/>
    </w:rPr>
  </w:style>
  <w:style w:type="paragraph" w:styleId="Kommentarer">
    <w:name w:val="annotation text"/>
    <w:basedOn w:val="Normal"/>
    <w:link w:val="KommentarerChar"/>
    <w:rsid w:val="00107C95"/>
    <w:pPr>
      <w:spacing w:line="240" w:lineRule="auto"/>
    </w:pPr>
    <w:rPr>
      <w:sz w:val="20"/>
    </w:rPr>
  </w:style>
  <w:style w:type="character" w:customStyle="1" w:styleId="KommentarerChar">
    <w:name w:val="Kommentarer Char"/>
    <w:basedOn w:val="Standardstycketeckensnitt"/>
    <w:link w:val="Kommentarer"/>
    <w:rsid w:val="00107C95"/>
    <w:rPr>
      <w:rFonts w:ascii="OrigGarmnd BT" w:hAnsi="OrigGarmnd BT"/>
      <w:lang w:eastAsia="en-US"/>
    </w:rPr>
  </w:style>
  <w:style w:type="paragraph" w:styleId="Kommentarsmne">
    <w:name w:val="annotation subject"/>
    <w:basedOn w:val="Kommentarer"/>
    <w:next w:val="Kommentarer"/>
    <w:link w:val="KommentarsmneChar"/>
    <w:rsid w:val="00107C95"/>
    <w:rPr>
      <w:b/>
      <w:bCs/>
    </w:rPr>
  </w:style>
  <w:style w:type="character" w:customStyle="1" w:styleId="KommentarsmneChar">
    <w:name w:val="Kommentarsämne Char"/>
    <w:basedOn w:val="KommentarerChar"/>
    <w:link w:val="Kommentarsmne"/>
    <w:rsid w:val="00107C95"/>
    <w:rPr>
      <w:rFonts w:ascii="OrigGarmnd BT" w:hAnsi="OrigGarmnd BT"/>
      <w:b/>
      <w:bCs/>
      <w:lang w:eastAsia="en-US"/>
    </w:rPr>
  </w:style>
  <w:style w:type="character" w:styleId="Betoning">
    <w:name w:val="Emphasis"/>
    <w:qFormat/>
    <w:rsid w:val="000227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154E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154E5"/>
    <w:rPr>
      <w:rFonts w:ascii="Tahoma" w:hAnsi="Tahoma" w:cs="Tahoma"/>
      <w:sz w:val="16"/>
      <w:szCs w:val="16"/>
      <w:lang w:eastAsia="en-US"/>
    </w:rPr>
  </w:style>
  <w:style w:type="character" w:styleId="Hyperlnk">
    <w:name w:val="Hyperlink"/>
    <w:basedOn w:val="Standardstycketeckensnitt"/>
    <w:rsid w:val="007154E5"/>
    <w:rPr>
      <w:color w:val="0000FF" w:themeColor="hyperlink"/>
      <w:u w:val="single"/>
    </w:rPr>
  </w:style>
  <w:style w:type="character" w:styleId="Kommentarsreferens">
    <w:name w:val="annotation reference"/>
    <w:basedOn w:val="Standardstycketeckensnitt"/>
    <w:rsid w:val="00107C95"/>
    <w:rPr>
      <w:sz w:val="16"/>
      <w:szCs w:val="16"/>
    </w:rPr>
  </w:style>
  <w:style w:type="paragraph" w:styleId="Kommentarer">
    <w:name w:val="annotation text"/>
    <w:basedOn w:val="Normal"/>
    <w:link w:val="KommentarerChar"/>
    <w:rsid w:val="00107C95"/>
    <w:pPr>
      <w:spacing w:line="240" w:lineRule="auto"/>
    </w:pPr>
    <w:rPr>
      <w:sz w:val="20"/>
    </w:rPr>
  </w:style>
  <w:style w:type="character" w:customStyle="1" w:styleId="KommentarerChar">
    <w:name w:val="Kommentarer Char"/>
    <w:basedOn w:val="Standardstycketeckensnitt"/>
    <w:link w:val="Kommentarer"/>
    <w:rsid w:val="00107C95"/>
    <w:rPr>
      <w:rFonts w:ascii="OrigGarmnd BT" w:hAnsi="OrigGarmnd BT"/>
      <w:lang w:eastAsia="en-US"/>
    </w:rPr>
  </w:style>
  <w:style w:type="paragraph" w:styleId="Kommentarsmne">
    <w:name w:val="annotation subject"/>
    <w:basedOn w:val="Kommentarer"/>
    <w:next w:val="Kommentarer"/>
    <w:link w:val="KommentarsmneChar"/>
    <w:rsid w:val="00107C95"/>
    <w:rPr>
      <w:b/>
      <w:bCs/>
    </w:rPr>
  </w:style>
  <w:style w:type="character" w:customStyle="1" w:styleId="KommentarsmneChar">
    <w:name w:val="Kommentarsämne Char"/>
    <w:basedOn w:val="KommentarerChar"/>
    <w:link w:val="Kommentarsmne"/>
    <w:rsid w:val="00107C95"/>
    <w:rPr>
      <w:rFonts w:ascii="OrigGarmnd BT" w:hAnsi="OrigGarmnd BT"/>
      <w:b/>
      <w:bCs/>
      <w:lang w:eastAsia="en-US"/>
    </w:rPr>
  </w:style>
  <w:style w:type="character" w:styleId="Betoning">
    <w:name w:val="Emphasis"/>
    <w:qFormat/>
    <w:rsid w:val="000227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a8726ee4-2e68-4253-918e-be4a8448b45b</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92DD8A59-85A1-40CA-BE6D-553D893D494C}"/>
</file>

<file path=customXml/itemProps2.xml><?xml version="1.0" encoding="utf-8"?>
<ds:datastoreItem xmlns:ds="http://schemas.openxmlformats.org/officeDocument/2006/customXml" ds:itemID="{B417B447-D24B-4AC4-B1C5-A3AA8816E3B6}">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3.xml><?xml version="1.0" encoding="utf-8"?>
<ds:datastoreItem xmlns:ds="http://schemas.openxmlformats.org/officeDocument/2006/customXml" ds:itemID="{B9BFB661-61EF-4479-A7DC-6B7A0EBA7A8E}"/>
</file>

<file path=customXml/itemProps4.xml><?xml version="1.0" encoding="utf-8"?>
<ds:datastoreItem xmlns:ds="http://schemas.openxmlformats.org/officeDocument/2006/customXml" ds:itemID="{EE83FBA2-C8F6-4711-B74F-601924EC770B}">
  <ds:schemaRefs>
    <ds:schemaRef ds:uri="http://schemas.microsoft.com/office/2006/metadata/customXsn"/>
  </ds:schemaRefs>
</ds:datastoreItem>
</file>

<file path=customXml/itemProps5.xml><?xml version="1.0" encoding="utf-8"?>
<ds:datastoreItem xmlns:ds="http://schemas.openxmlformats.org/officeDocument/2006/customXml" ds:itemID="{3BFAF2CC-20EE-4BC6-A3BF-C327ED42CA1F}">
  <ds:schemaRefs>
    <ds:schemaRef ds:uri="http://schemas.microsoft.com/sharepoint/v3/contenttype/forms"/>
  </ds:schemaRefs>
</ds:datastoreItem>
</file>

<file path=customXml/itemProps6.xml><?xml version="1.0" encoding="utf-8"?>
<ds:datastoreItem xmlns:ds="http://schemas.openxmlformats.org/officeDocument/2006/customXml" ds:itemID="{154E2C43-E7B7-4886-9235-97DEBF14201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2714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Hindberg</dc:creator>
  <cp:lastModifiedBy>Eva Hålander</cp:lastModifiedBy>
  <cp:revision>10</cp:revision>
  <cp:lastPrinted>2017-07-12T06:59:00Z</cp:lastPrinted>
  <dcterms:created xsi:type="dcterms:W3CDTF">2017-07-05T10:37:00Z</dcterms:created>
  <dcterms:modified xsi:type="dcterms:W3CDTF">2017-07-12T12:02:00Z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82912162-d3d0-4e6d-b935-029ee3917418</vt:lpwstr>
  </property>
  <property fmtid="{D5CDD505-2E9C-101B-9397-08002B2CF9AE}" pid="7" name="RKDepartementsenhet">
    <vt:lpwstr/>
  </property>
  <property fmtid="{D5CDD505-2E9C-101B-9397-08002B2CF9AE}" pid="8" name="Aktivitetskategori">
    <vt:lpwstr/>
  </property>
</Properties>
</file>