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F0D" w:rsidRPr="00F12F0D" w:rsidRDefault="00F12F0D">
      <w:pPr>
        <w:pStyle w:val="Frslagsrubrik"/>
      </w:pPr>
      <w:r w:rsidRPr="00F12F0D">
        <w:t>Förslag till riksdagsbeslut</w:t>
      </w:r>
    </w:p>
    <w:p w:rsidR="00F12F0D" w:rsidRPr="00F12F0D" w:rsidRDefault="00F12F0D">
      <w:pPr>
        <w:pStyle w:val="Hemstlatt"/>
      </w:pPr>
      <w:r w:rsidRPr="00F12F0D">
        <w:t>Riksdagen tillkännager för regeringen som sin mening vad som anförs i motionen om att ersätta naturreservat med olika former av samförvaltning.</w:t>
      </w:r>
    </w:p>
    <w:p w:rsidR="00F12F0D" w:rsidRPr="00F12F0D" w:rsidRDefault="00F12F0D">
      <w:pPr>
        <w:pStyle w:val="Rubrik1"/>
      </w:pPr>
      <w:r w:rsidRPr="00F12F0D">
        <w:t>Motivering</w:t>
      </w:r>
    </w:p>
    <w:p w:rsidR="00F12F0D" w:rsidRPr="00F12F0D" w:rsidRDefault="00F12F0D">
      <w:r w:rsidRPr="00F12F0D">
        <w:t>Det är glädjande att regeringen har tagit steget mot en förbättrad naturvård</w:t>
      </w:r>
      <w:r w:rsidRPr="00F12F0D">
        <w:t>s</w:t>
      </w:r>
      <w:r w:rsidRPr="00F12F0D">
        <w:t>politik genom att införa en möjlighet till delaktighet och samarbete mellan markägare och naturvårdshandläggare genom att de ingår naturvårdsavtal. Att ett bättre kompensationssystem till markägaren vid bildande av naturrese</w:t>
      </w:r>
      <w:r w:rsidRPr="00F12F0D">
        <w:t>r</w:t>
      </w:r>
      <w:r w:rsidRPr="00F12F0D">
        <w:t>vat/biotopskyddsområde införs är också positivt.</w:t>
      </w:r>
    </w:p>
    <w:p w:rsidR="00F12F0D" w:rsidRPr="00F12F0D" w:rsidRDefault="00F12F0D">
      <w:pPr>
        <w:pStyle w:val="Normaltindrag"/>
      </w:pPr>
      <w:r w:rsidRPr="00F12F0D">
        <w:t>Möjligheten att bilda naturreservat finns emellertid kvar och kan möjligen undantagsvis fylla ett syfte. Reservat används för att skydda olika typer av natur, från små växtlokaler till vidsträckta fjällområden. Enligt miljöbalken finns f</w:t>
      </w:r>
      <w:r w:rsidRPr="00F12F0D">
        <w:t>em giltiga skäl att bilda naturreservat, nämligen för att bevara den bi</w:t>
      </w:r>
      <w:r w:rsidRPr="00F12F0D">
        <w:t>o</w:t>
      </w:r>
      <w:r w:rsidRPr="00F12F0D">
        <w:t>logiska mångfalden, vårda och bevara värdefulla naturmiljöer, sörja för mä</w:t>
      </w:r>
      <w:r w:rsidRPr="00F12F0D">
        <w:t>n</w:t>
      </w:r>
      <w:r w:rsidRPr="00F12F0D">
        <w:t>niskors behov av friluftsliv samt skydda, återställa eller nyskapa värdefulla naturmiljöer eller livsmiljöer för skyddsvärda arter.</w:t>
      </w:r>
    </w:p>
    <w:p w:rsidR="00F12F0D" w:rsidRPr="00F12F0D" w:rsidRDefault="00F12F0D">
      <w:pPr>
        <w:pStyle w:val="Normaltindrag"/>
      </w:pPr>
      <w:r w:rsidRPr="00F12F0D">
        <w:t>Bildandet av naturreservat är ett beslut där markägaren tyvärr ofta inte har någon möjlighet att påverka och bildande av naturreservat mot markägarens vilja är en allvarlig inskränkning av äganderätten. Lagen innebär att rätt</w:t>
      </w:r>
      <w:r w:rsidRPr="00F12F0D">
        <w:t>s</w:t>
      </w:r>
      <w:r w:rsidRPr="00F12F0D">
        <w:t>övergrepp kan komma att inträffa när staten hävdar att det allmännas intre</w:t>
      </w:r>
      <w:r w:rsidRPr="00F12F0D">
        <w:t>s</w:t>
      </w:r>
      <w:r w:rsidRPr="00F12F0D">
        <w:t>sen tar över den enskildes rätt att bruka sin egen mark. Staten kan med hjälp av lagen ta ifrån markägaren nyttjanderätt till sin egen skog och mark – skog och mark som kan vara en viktig del i markägarens försörjning och som kan ha funnits i familjens ägo i generationer. Vård av natur och den biologiska mångfalden borde dock inte stå inte i strid med enskilt markägande. Man ska inte heller glömma att det för markägaren är en invest</w:t>
      </w:r>
      <w:r w:rsidRPr="00F12F0D">
        <w:t xml:space="preserve">ering att bruka naturen </w:t>
      </w:r>
      <w:r w:rsidRPr="00F12F0D">
        <w:lastRenderedPageBreak/>
        <w:t>på ett ansvarsfullt sätt då det genererar en ekonomisk vinst. De flesta mar</w:t>
      </w:r>
      <w:r w:rsidRPr="00F12F0D">
        <w:t>k</w:t>
      </w:r>
      <w:r w:rsidRPr="00F12F0D">
        <w:t>ägare har dessutom utöver sitt ekonomiska intresse ett intresse och ett eng</w:t>
      </w:r>
      <w:r w:rsidRPr="00F12F0D">
        <w:t>a</w:t>
      </w:r>
      <w:r w:rsidRPr="00F12F0D">
        <w:t>gemang i naturen.</w:t>
      </w:r>
    </w:p>
    <w:p w:rsidR="00F12F0D" w:rsidRPr="00F12F0D" w:rsidRDefault="00F12F0D">
      <w:pPr>
        <w:pStyle w:val="Normaltindrag"/>
      </w:pPr>
      <w:r w:rsidRPr="00F12F0D">
        <w:t>Införandet av så kallade naturvårdsavtal är ett välkommet steg mot en n</w:t>
      </w:r>
      <w:r w:rsidRPr="00F12F0D">
        <w:t>a</w:t>
      </w:r>
      <w:r w:rsidRPr="00F12F0D">
        <w:t>turvårdspolitik som förenar naturskydd och markägares intressen. Eftersom dessa dock endast inbegriper en reglering mellan berörda parter, ges det for</w:t>
      </w:r>
      <w:r w:rsidRPr="00F12F0D">
        <w:t>t</w:t>
      </w:r>
      <w:r w:rsidRPr="00F12F0D">
        <w:t>farande ett stort utrymme att bilda naturreservat i de fall då man anser att denna reglering är otillräcklig. Man borde därför beakta möjligheten att ersä</w:t>
      </w:r>
      <w:r w:rsidRPr="00F12F0D">
        <w:t>t</w:t>
      </w:r>
      <w:r w:rsidRPr="00F12F0D">
        <w:t>ta naturreservaten med andra former av förvaltning där det även är möjligt att införa restriktioner som är mer långtgående.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2F0D">
        <w:trPr>
          <w:cantSplit/>
        </w:trPr>
        <w:tc>
          <w:tcPr>
            <w:tcW w:w="3046" w:type="dxa"/>
          </w:tcPr>
          <w:p w:rsidR="00F12F0D" w:rsidRPr="00F12F0D" w:rsidRDefault="00F12F0D">
            <w:pPr>
              <w:pStyle w:val="UnderskriftDatum"/>
              <w:spacing w:before="240"/>
            </w:pPr>
            <w:r w:rsidRPr="00F12F0D">
              <w:t>Stockholm den 21 oktober 2010</w:t>
            </w:r>
          </w:p>
        </w:tc>
        <w:tc>
          <w:tcPr>
            <w:tcW w:w="3047" w:type="dxa"/>
          </w:tcPr>
          <w:p w:rsidR="00F12F0D" w:rsidRPr="00F12F0D" w:rsidRDefault="00F12F0D">
            <w:pPr>
              <w:pStyle w:val="Underskrifter"/>
              <w:spacing w:before="240"/>
            </w:pPr>
          </w:p>
        </w:tc>
      </w:tr>
      <w:tr w:rsidR="00000000" w:rsidRPr="00F12F0D">
        <w:trPr>
          <w:cantSplit/>
        </w:trPr>
        <w:tc>
          <w:tcPr>
            <w:tcW w:w="3046" w:type="dxa"/>
          </w:tcPr>
          <w:p w:rsidR="00F12F0D" w:rsidRPr="00F12F0D" w:rsidRDefault="00F12F0D">
            <w:pPr>
              <w:pStyle w:val="Underskrifter"/>
            </w:pPr>
            <w:r w:rsidRPr="00F12F0D">
              <w:t>Christian Holm (M)</w:t>
            </w:r>
          </w:p>
        </w:tc>
        <w:tc>
          <w:tcPr>
            <w:tcW w:w="3046" w:type="dxa"/>
          </w:tcPr>
          <w:p w:rsidR="00F12F0D" w:rsidRPr="00F12F0D" w:rsidRDefault="00F12F0D">
            <w:pPr>
              <w:pStyle w:val="Underskrifter"/>
            </w:pPr>
          </w:p>
        </w:tc>
      </w:tr>
      <w:tr w:rsidR="00000000" w:rsidRPr="00F12F0D">
        <w:trPr>
          <w:cantSplit/>
        </w:trPr>
        <w:tc>
          <w:tcPr>
            <w:tcW w:w="3046" w:type="dxa"/>
          </w:tcPr>
          <w:p w:rsidR="00F12F0D" w:rsidRPr="00F12F0D" w:rsidRDefault="00F12F0D">
            <w:pPr>
              <w:pStyle w:val="Underskrifter"/>
            </w:pPr>
            <w:r w:rsidRPr="00F12F0D">
              <w:t>Gustav Nilsson (M)</w:t>
            </w:r>
          </w:p>
        </w:tc>
        <w:tc>
          <w:tcPr>
            <w:tcW w:w="3046" w:type="dxa"/>
          </w:tcPr>
          <w:p w:rsidR="00F12F0D" w:rsidRPr="00F12F0D" w:rsidRDefault="00F12F0D">
            <w:pPr>
              <w:pStyle w:val="Underskrifter"/>
            </w:pPr>
            <w:r w:rsidRPr="00F12F0D">
              <w:t>Jessica Polfjärd (M)</w:t>
            </w:r>
          </w:p>
        </w:tc>
      </w:tr>
      <w:tr w:rsidR="00000000" w:rsidRPr="00F12F0D">
        <w:trPr>
          <w:cantSplit/>
        </w:trPr>
        <w:tc>
          <w:tcPr>
            <w:tcW w:w="3046" w:type="dxa"/>
          </w:tcPr>
          <w:p w:rsidR="00F12F0D" w:rsidRPr="00F12F0D" w:rsidRDefault="00F12F0D">
            <w:pPr>
              <w:pStyle w:val="Underskrifter"/>
            </w:pPr>
            <w:r w:rsidRPr="00F12F0D">
              <w:t>Ulf Berg (M)</w:t>
            </w:r>
          </w:p>
        </w:tc>
        <w:tc>
          <w:tcPr>
            <w:tcW w:w="3046" w:type="dxa"/>
          </w:tcPr>
          <w:p w:rsidR="00F12F0D" w:rsidRPr="00F12F0D" w:rsidRDefault="00F12F0D">
            <w:pPr>
              <w:pStyle w:val="Underskrifter"/>
            </w:pPr>
          </w:p>
        </w:tc>
      </w:tr>
    </w:tbl>
    <w:p w:rsidR="00F12F0D" w:rsidRPr="00F12F0D" w:rsidRDefault="00F12F0D">
      <w:pPr>
        <w:pStyle w:val="Normaltindrag"/>
      </w:pPr>
    </w:p>
    <w:sectPr w:rsidR="00000000" w:rsidRPr="00F12F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F0D" w:rsidRPr="00F12F0D" w:rsidRDefault="00F12F0D">
      <w:r w:rsidRPr="00F12F0D">
        <w:separator/>
      </w:r>
    </w:p>
  </w:endnote>
  <w:endnote w:type="continuationSeparator" w:id="0">
    <w:p w:rsidR="00F12F0D" w:rsidRPr="00F12F0D" w:rsidRDefault="00F12F0D">
      <w:r w:rsidRPr="00F12F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F0D" w:rsidRPr="00F12F0D" w:rsidRDefault="00F12F0D">
    <w:pPr>
      <w:pStyle w:val="Sidfot"/>
    </w:pPr>
    <w:r w:rsidRPr="00F12F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40414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F0D" w:rsidRDefault="00F12F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2F0D" w:rsidRDefault="00F12F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F0D" w:rsidRPr="00F12F0D" w:rsidRDefault="00F12F0D">
    <w:pPr>
      <w:pStyle w:val="Sidfot"/>
    </w:pPr>
    <w:r w:rsidRPr="00F12F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643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F0D" w:rsidRDefault="00F12F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2F0D" w:rsidRDefault="00F12F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F0D" w:rsidRPr="00F12F0D" w:rsidRDefault="00F12F0D">
    <w:pPr>
      <w:pStyle w:val="Sidfot"/>
    </w:pPr>
    <w:r w:rsidRPr="00F12F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524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F0D" w:rsidRDefault="00F12F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2F0D" w:rsidRDefault="00F12F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F0D" w:rsidRPr="00F12F0D" w:rsidRDefault="00F12F0D">
      <w:r w:rsidRPr="00F12F0D">
        <w:separator/>
      </w:r>
    </w:p>
  </w:footnote>
  <w:footnote w:type="continuationSeparator" w:id="0">
    <w:p w:rsidR="00F12F0D" w:rsidRPr="00F12F0D" w:rsidRDefault="00F12F0D">
      <w:r w:rsidRPr="00F12F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F0D" w:rsidRPr="00F12F0D" w:rsidRDefault="00F12F0D">
    <w:pPr>
      <w:pStyle w:val="Sidhuvud"/>
    </w:pPr>
    <w:r w:rsidRPr="00F12F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83278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F0D" w:rsidRDefault="00F12F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2F0D" w:rsidRDefault="00F12F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F0D" w:rsidRPr="00F12F0D" w:rsidRDefault="00F12F0D">
    <w:pPr>
      <w:pStyle w:val="Sidhuvud"/>
    </w:pPr>
    <w:r w:rsidRPr="00F12F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61272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F0D" w:rsidRDefault="00F12F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2F0D" w:rsidRDefault="00F12F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F0D" w:rsidRPr="00F12F0D" w:rsidRDefault="00F12F0D">
    <w:pPr>
      <w:pStyle w:val="FSHNormal"/>
      <w:tabs>
        <w:tab w:val="right" w:pos="5840"/>
      </w:tabs>
    </w:pPr>
    <w:r w:rsidRPr="00F12F0D">
      <w:br/>
    </w:r>
    <w:r w:rsidRPr="00F12F0D">
      <w:fldChar w:fldCharType="begin" w:fldLock="1"/>
    </w:r>
    <w:r w:rsidRPr="00F12F0D">
      <w:instrText xml:space="preserve"> DOCPROPERTY</w:instrText>
    </w:r>
    <w:r w:rsidRPr="00F12F0D">
      <w:rPr>
        <w:sz w:val="18"/>
      </w:rPr>
      <w:instrText xml:space="preserve"> "YearUser" *\charformat </w:instrText>
    </w:r>
    <w:r w:rsidRPr="00F12F0D">
      <w:fldChar w:fldCharType="separate"/>
    </w:r>
    <w:r w:rsidRPr="00F12F0D">
      <w:t>2010/11</w:t>
    </w:r>
    <w:r w:rsidRPr="00F12F0D">
      <w:fldChar w:fldCharType="end"/>
    </w:r>
    <w:r w:rsidRPr="00F12F0D">
      <w:t xml:space="preserve"> </w:t>
    </w:r>
    <w:r w:rsidRPr="00F12F0D">
      <w:tab/>
      <w:t xml:space="preserve">mnr: </w:t>
    </w:r>
    <w:r w:rsidRPr="00F12F0D">
      <w:fldChar w:fldCharType="begin" w:fldLock="1"/>
    </w:r>
    <w:r w:rsidRPr="00F12F0D">
      <w:instrText xml:space="preserve"> DOCPROPERTY</w:instrText>
    </w:r>
    <w:r w:rsidRPr="00F12F0D">
      <w:rPr>
        <w:sz w:val="18"/>
      </w:rPr>
      <w:instrText xml:space="preserve"> "Motionsnummer" *\charformat </w:instrText>
    </w:r>
    <w:r w:rsidRPr="00F12F0D">
      <w:fldChar w:fldCharType="separate"/>
    </w:r>
    <w:r w:rsidRPr="00F12F0D">
      <w:t>MJ257</w:t>
    </w:r>
    <w:r w:rsidRPr="00F12F0D">
      <w:fldChar w:fldCharType="end"/>
    </w:r>
    <w:r w:rsidRPr="00F12F0D">
      <w:br/>
    </w:r>
    <w:r w:rsidRPr="00F12F0D">
      <w:fldChar w:fldCharType="begin" w:fldLock="1"/>
    </w:r>
    <w:r w:rsidRPr="00F12F0D">
      <w:instrText xml:space="preserve"> DOCPROPERTY</w:instrText>
    </w:r>
    <w:r w:rsidRPr="00F12F0D">
      <w:rPr>
        <w:sz w:val="18"/>
      </w:rPr>
      <w:instrText xml:space="preserve"> "Samling" *\charformat </w:instrText>
    </w:r>
    <w:r w:rsidRPr="00F12F0D">
      <w:fldChar w:fldCharType="end"/>
    </w:r>
    <w:r w:rsidRPr="00F12F0D">
      <w:tab/>
      <w:t xml:space="preserve">pnr: </w:t>
    </w:r>
    <w:r w:rsidRPr="00F12F0D">
      <w:fldChar w:fldCharType="begin" w:fldLock="1"/>
    </w:r>
    <w:r w:rsidRPr="00F12F0D">
      <w:instrText xml:space="preserve"> DOCPROPERTY</w:instrText>
    </w:r>
    <w:r w:rsidRPr="00F12F0D">
      <w:rPr>
        <w:sz w:val="18"/>
      </w:rPr>
      <w:instrText xml:space="preserve"> "Partinummer" *\charformat </w:instrText>
    </w:r>
    <w:r w:rsidRPr="00F12F0D">
      <w:fldChar w:fldCharType="separate"/>
    </w:r>
    <w:r w:rsidRPr="00F12F0D">
      <w:t>M1257</w:t>
    </w:r>
    <w:r w:rsidRPr="00F12F0D">
      <w:fldChar w:fldCharType="end"/>
    </w:r>
  </w:p>
  <w:p w:rsidR="00F12F0D" w:rsidRPr="00F12F0D" w:rsidRDefault="00F12F0D">
    <w:pPr>
      <w:pStyle w:val="FSHRub1"/>
    </w:pPr>
    <w:r w:rsidRPr="00F12F0D">
      <w:t>Motion till riksdagen</w:t>
    </w:r>
    <w:r w:rsidRPr="00F12F0D">
      <w:br/>
    </w:r>
    <w:r w:rsidRPr="00F12F0D">
      <w:fldChar w:fldCharType="begin" w:fldLock="1"/>
    </w:r>
    <w:r w:rsidRPr="00F12F0D">
      <w:instrText xml:space="preserve"> DOCPROPERTY "YearUser" *\charformat </w:instrText>
    </w:r>
    <w:r w:rsidRPr="00F12F0D">
      <w:fldChar w:fldCharType="separate"/>
    </w:r>
    <w:r w:rsidRPr="00F12F0D">
      <w:t>2010/11</w:t>
    </w:r>
    <w:r w:rsidRPr="00F12F0D">
      <w:fldChar w:fldCharType="end"/>
    </w:r>
    <w:r w:rsidRPr="00F12F0D">
      <w:t>:</w:t>
    </w:r>
    <w:r w:rsidRPr="00F12F0D">
      <w:fldChar w:fldCharType="begin" w:fldLock="1"/>
    </w:r>
    <w:r w:rsidRPr="00F12F0D">
      <w:instrText xml:space="preserve"> DOCPROPERTY "Motionsnummer" *\charformat </w:instrText>
    </w:r>
    <w:r w:rsidRPr="00F12F0D">
      <w:fldChar w:fldCharType="separate"/>
    </w:r>
    <w:r w:rsidRPr="00F12F0D">
      <w:t>MJ257</w:t>
    </w:r>
    <w:r w:rsidRPr="00F12F0D">
      <w:fldChar w:fldCharType="end"/>
    </w:r>
  </w:p>
  <w:p w:rsidR="00F12F0D" w:rsidRPr="00F12F0D" w:rsidRDefault="00F12F0D">
    <w:pPr>
      <w:pStyle w:val="FSHNormalS5"/>
    </w:pPr>
    <w:r w:rsidRPr="00F12F0D">
      <w:fldChar w:fldCharType="begin" w:fldLock="1"/>
    </w:r>
    <w:r w:rsidRPr="00F12F0D">
      <w:instrText xml:space="preserve"> DOCPROPERTY "MotionarText" *\charformat </w:instrText>
    </w:r>
    <w:r w:rsidRPr="00F12F0D">
      <w:fldChar w:fldCharType="separate"/>
    </w:r>
    <w:r w:rsidRPr="00F12F0D">
      <w:t>av Christian Holm m.fl. (M)</w:t>
    </w:r>
    <w:r w:rsidRPr="00F12F0D">
      <w:fldChar w:fldCharType="end"/>
    </w:r>
    <w:r w:rsidRPr="00F12F0D">
      <w:br/>
    </w:r>
    <w:r w:rsidRPr="00F12F0D">
      <w:fldChar w:fldCharType="begin" w:fldLock="1"/>
    </w:r>
    <w:r w:rsidRPr="00F12F0D">
      <w:instrText xml:space="preserve"> DOCPROPERTY "SvarFrasKort" *\charformat </w:instrText>
    </w:r>
    <w:r w:rsidRPr="00F12F0D">
      <w:fldChar w:fldCharType="end"/>
    </w:r>
  </w:p>
  <w:p w:rsidR="00F12F0D" w:rsidRPr="00F12F0D" w:rsidRDefault="00F12F0D">
    <w:pPr>
      <w:pStyle w:val="FSHTitel"/>
    </w:pPr>
    <w:r w:rsidRPr="00F12F0D">
      <w:fldChar w:fldCharType="begin" w:fldLock="1"/>
    </w:r>
    <w:r w:rsidRPr="00F12F0D">
      <w:instrText xml:space="preserve"> DOCPROPERTY</w:instrText>
    </w:r>
    <w:r w:rsidRPr="00F12F0D">
      <w:rPr>
        <w:sz w:val="18"/>
      </w:rPr>
      <w:instrText xml:space="preserve"> "RubrikSvar" *\charformat </w:instrText>
    </w:r>
    <w:r w:rsidRPr="00F12F0D">
      <w:fldChar w:fldCharType="separate"/>
    </w:r>
    <w:r w:rsidRPr="00F12F0D">
      <w:t>Samförvaltning i stället för naturreservat</w:t>
    </w:r>
    <w:r w:rsidRPr="00F12F0D">
      <w:fldChar w:fldCharType="end"/>
    </w:r>
  </w:p>
  <w:p w:rsidR="00F12F0D" w:rsidRPr="00F12F0D" w:rsidRDefault="00F12F0D">
    <w:pPr>
      <w:pStyle w:val="Normal00"/>
    </w:pPr>
  </w:p>
  <w:p w:rsidR="00F12F0D" w:rsidRPr="00F12F0D" w:rsidRDefault="00F12F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7123543">
    <w:abstractNumId w:val="3"/>
  </w:num>
  <w:num w:numId="2" w16cid:durableId="1840001000">
    <w:abstractNumId w:val="2"/>
  </w:num>
  <w:num w:numId="3" w16cid:durableId="441851126">
    <w:abstractNumId w:val="1"/>
  </w:num>
  <w:num w:numId="4" w16cid:durableId="1373650262">
    <w:abstractNumId w:val="0"/>
  </w:num>
  <w:num w:numId="5" w16cid:durableId="1199585669">
    <w:abstractNumId w:val="7"/>
  </w:num>
  <w:num w:numId="6" w16cid:durableId="1765881539">
    <w:abstractNumId w:val="6"/>
  </w:num>
  <w:num w:numId="7" w16cid:durableId="465657604">
    <w:abstractNumId w:val="5"/>
  </w:num>
  <w:num w:numId="8" w16cid:durableId="1718047453">
    <w:abstractNumId w:val="4"/>
  </w:num>
  <w:num w:numId="9" w16cid:durableId="658195110">
    <w:abstractNumId w:val="8"/>
  </w:num>
  <w:num w:numId="10" w16cid:durableId="316809587">
    <w:abstractNumId w:val="9"/>
  </w:num>
  <w:num w:numId="11" w16cid:durableId="31922591">
    <w:abstractNumId w:val="10"/>
  </w:num>
  <w:num w:numId="12" w16cid:durableId="600527032">
    <w:abstractNumId w:val="13"/>
  </w:num>
  <w:num w:numId="13" w16cid:durableId="1925021338">
    <w:abstractNumId w:val="15"/>
  </w:num>
  <w:num w:numId="14" w16cid:durableId="924458300">
    <w:abstractNumId w:val="16"/>
  </w:num>
  <w:num w:numId="15" w16cid:durableId="1099717080">
    <w:abstractNumId w:val="11"/>
  </w:num>
  <w:num w:numId="16" w16cid:durableId="2143690685">
    <w:abstractNumId w:val="18"/>
  </w:num>
  <w:num w:numId="17" w16cid:durableId="1296178111">
    <w:abstractNumId w:val="17"/>
  </w:num>
  <w:num w:numId="18" w16cid:durableId="597253808">
    <w:abstractNumId w:val="14"/>
  </w:num>
  <w:num w:numId="19" w16cid:durableId="13417406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06279388-F373-4243-A064-85A824DC1A0A},{7BAADBC0-E2E7-41F2-ABC7-1DED8B09AAFB},{BC67D7C0-A07C-4FF7-B212-F414AE13C71E},{215EACA9-C9C1-4365-8C29-3052184CBD32}"/>
  </w:docVars>
  <w:rsids>
    <w:rsidRoot w:val="007B5E5D"/>
    <w:rsid w:val="007B5E5D"/>
    <w:rsid w:val="00F12F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9A69958-CA5F-4F2E-97C4-66A1C1F6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2215</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m1257</vt:lpstr>
    </vt:vector>
  </TitlesOfParts>
  <Company>Riksdagen</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m1257</dc:title>
  <dc:subject>m1257</dc:subject>
  <dc:creator>Riksdagen</dc:creator>
  <cp:keywords>Riksdagen</cp:keywords>
  <dc:description>Versal/gemen i partibeteckning. Gemen i tryck för 0910, versal för 1011 och nyare</dc:description>
  <cp:lastModifiedBy>Lars Brink</cp:lastModifiedBy>
  <cp:revision>2</cp:revision>
  <cp:lastPrinted>2011-02-11T10:01:00Z</cp:lastPrinted>
  <dcterms:created xsi:type="dcterms:W3CDTF">2025-12-18T01:27:00Z</dcterms:created>
  <dcterms:modified xsi:type="dcterms:W3CDTF">2025-12-18T01:27:00Z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Samförvaltning i stället för naturreservat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Samförvaltning i stället för naturreservat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Christian Holm m.fl. (M)</vt:lpwstr>
  </property>
  <property fmtid="{D5CDD505-2E9C-101B-9397-08002B2CF9AE}" pid="26" name="MotionarLista">
    <vt:lpwstr>Holm, Christian (M)\Nilsson, Gustav (M)\Polfjärd, Jessica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Gustav Nilsson (M), Jessica Polfjärd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20102011000000000109000012570069</vt:lpwstr>
  </property>
  <property fmtid="{D5CDD505-2E9C-101B-9397-08002B2CF9AE}" pid="47" name="datum">
    <vt:lpwstr>101021</vt:lpwstr>
  </property>
  <property fmtid="{D5CDD505-2E9C-101B-9397-08002B2CF9AE}" pid="48" name="avsändar-e-post">
    <vt:lpwstr>erika.aldenberg@riksdagen.se</vt:lpwstr>
  </property>
  <property fmtid="{D5CDD505-2E9C-101B-9397-08002B2CF9AE}" pid="49" name="id">
    <vt:lpwstr>20102011000000000109000012570069</vt:lpwstr>
  </property>
  <property fmtid="{D5CDD505-2E9C-101B-9397-08002B2CF9AE}" pid="50" name="nummer">
    <vt:lpwstr>257</vt:lpwstr>
  </property>
  <property fmtid="{D5CDD505-2E9C-101B-9397-08002B2CF9AE}" pid="51" name="utskottsbeteckning">
    <vt:lpwstr>MJ</vt:lpwstr>
  </property>
  <property fmtid="{D5CDD505-2E9C-101B-9397-08002B2CF9AE}" pid="52" name="GlobalUID">
    <vt:lpwstr>{FB3D221F-171F-4355-97CB-DB98731F2E62}</vt:lpwstr>
  </property>
  <property fmtid="{D5CDD505-2E9C-101B-9397-08002B2CF9AE}" pid="53" name="Överföringar">
    <vt:i4>0</vt:i4>
  </property>
  <property fmtid="{D5CDD505-2E9C-101B-9397-08002B2CF9AE}" pid="54" name="Checksum">
    <vt:lpwstr>*1008544014070*</vt:lpwstr>
  </property>
  <property fmtid="{D5CDD505-2E9C-101B-9397-08002B2CF9AE}" pid="55" name="skuggnummer">
    <vt:lpwstr>749</vt:lpwstr>
  </property>
  <property fmtid="{D5CDD505-2E9C-101B-9397-08002B2CF9AE}" pid="56" name="urixVersion">
    <vt:lpwstr>4.3.2.0</vt:lpwstr>
  </property>
  <property fmtid="{D5CDD505-2E9C-101B-9397-08002B2CF9AE}" pid="57" name="urixOrigin">
    <vt:lpwstr>110211 11:01:26.195</vt:lpwstr>
  </property>
  <property fmtid="{D5CDD505-2E9C-101B-9397-08002B2CF9AE}" pid="58" name="urixGuid">
    <vt:lpwstr>{B34F86F3-EAF9-4F15-B806-2A9B4DC7F00D}</vt:lpwstr>
  </property>
</Properties>
</file>