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2DC3" w:rsidRPr="00734D25" w:rsidRDefault="00D32DC3">
      <w:pPr>
        <w:pStyle w:val="Hemstlrubrik"/>
      </w:pPr>
      <w:r w:rsidRPr="00734D25">
        <w:t>Förslag till riksdagsbeslut</w:t>
      </w:r>
    </w:p>
    <w:p w:rsidR="00D32DC3" w:rsidRPr="00734D25" w:rsidRDefault="00D32DC3">
      <w:pPr>
        <w:pStyle w:val="Hemstlatt"/>
        <w:ind w:left="0"/>
      </w:pPr>
      <w:r w:rsidRPr="00734D25">
        <w:t>Riksdagen tillkännager för regeringen som sin mening vad som anförs i motionen om äldre och Arbetsförmedlin</w:t>
      </w:r>
      <w:r w:rsidRPr="00734D25">
        <w:t>g</w:t>
      </w:r>
      <w:r w:rsidRPr="00734D25">
        <w:t>en.</w:t>
      </w:r>
    </w:p>
    <w:p w:rsidR="00D32DC3" w:rsidRPr="00734D25" w:rsidRDefault="00D32DC3">
      <w:pPr>
        <w:pStyle w:val="Rubrik1"/>
      </w:pPr>
      <w:r w:rsidRPr="00734D25">
        <w:t>Motivering</w:t>
      </w:r>
    </w:p>
    <w:p w:rsidR="00D32DC3" w:rsidRPr="00734D25" w:rsidRDefault="00D32DC3">
      <w:r w:rsidRPr="00734D25">
        <w:t>I många sammanhang talas det om att vi för välfärdens finansiering ska beh</w:t>
      </w:r>
      <w:r w:rsidRPr="00734D25">
        <w:t>ö</w:t>
      </w:r>
      <w:r w:rsidRPr="00734D25">
        <w:t>va arbeta allt längre upp i åren.</w:t>
      </w:r>
    </w:p>
    <w:p w:rsidR="00D32DC3" w:rsidRPr="00734D25" w:rsidRDefault="00D32DC3">
      <w:pPr>
        <w:pStyle w:val="Normaltindrag"/>
      </w:pPr>
      <w:r w:rsidRPr="00734D25">
        <w:t>Inte minst nuvarande regering uppmanar också pensionärer att, som enda möjlighet för att få ta del av de sänkta skatterna, fortsätta arbeta efter uppnådd pensionsålder.</w:t>
      </w:r>
    </w:p>
    <w:p w:rsidR="00D32DC3" w:rsidRPr="00734D25" w:rsidRDefault="00D32DC3">
      <w:pPr>
        <w:pStyle w:val="Normaltindrag"/>
      </w:pPr>
      <w:r w:rsidRPr="00734D25">
        <w:t>Om man i dag, efter fyllda 65 år, känner att man skulle orka arbeta lite längre och vänder sig till arbetsförmedlingen för att be om hjälp blir det kalla handen. Det besked som ges är att alla sökande som fyller 65 år och får pe</w:t>
      </w:r>
      <w:r w:rsidRPr="00734D25">
        <w:t>n</w:t>
      </w:r>
      <w:r w:rsidRPr="00734D25">
        <w:t>sion plockas bort ur deras datasystem. Det måste naturligtvis vara rimligt att om samhället propagerar för att man skall arbeta längre upp i åren så borde man också ställa upp med den service som ges till alla andra arbetssökande. Det är ur samhällets perspektiv av stort intresse att i arbetslivet ta till vara den kompetens och erfarenhet som äldre besitter. Arbetsgivare bör kunna anpassa arbetet och arbetsmiljön till den äldre arbetskraftens förutsättningar både upp till pensionsåldern och även därefter f</w:t>
      </w:r>
      <w:r w:rsidRPr="00734D25">
        <w:t>ör dem som så önskar.</w:t>
      </w:r>
    </w:p>
    <w:p w:rsidR="00D32DC3" w:rsidRPr="00734D25" w:rsidRDefault="00D32DC3">
      <w:pPr>
        <w:pStyle w:val="Normaltindrag"/>
      </w:pPr>
      <w:r w:rsidRPr="00734D25">
        <w:t>Det är således viktigt att förutsättningarna för arbetsförmedlingarna att också förmedla lämpliga arbeten till pensionärer, som så önskar, ses över. Speciellt viktigt blir det de kommande åren att ta till vara äldres vilja att arb</w:t>
      </w:r>
      <w:r w:rsidRPr="00734D25">
        <w:t>e</w:t>
      </w:r>
      <w:r w:rsidRPr="00734D25">
        <w:t>ta när utbudet av arbetskraft krymper på grund av stora pensionsavgångar.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4D25">
        <w:trPr>
          <w:cantSplit/>
        </w:trPr>
        <w:tc>
          <w:tcPr>
            <w:tcW w:w="3046" w:type="dxa"/>
          </w:tcPr>
          <w:p w:rsidR="00D32DC3" w:rsidRPr="00734D25" w:rsidRDefault="00D32DC3">
            <w:pPr>
              <w:pStyle w:val="UnderskriftDatum"/>
              <w:spacing w:before="240"/>
            </w:pPr>
            <w:r w:rsidRPr="00734D25">
              <w:t>Stockholm den 2 oktober 2008</w:t>
            </w:r>
          </w:p>
        </w:tc>
        <w:tc>
          <w:tcPr>
            <w:tcW w:w="3047" w:type="dxa"/>
          </w:tcPr>
          <w:p w:rsidR="00D32DC3" w:rsidRPr="00734D25" w:rsidRDefault="00D32DC3">
            <w:pPr>
              <w:pStyle w:val="Underskrifter"/>
              <w:spacing w:before="240"/>
            </w:pPr>
          </w:p>
        </w:tc>
      </w:tr>
      <w:tr w:rsidR="00000000" w:rsidRPr="00734D25">
        <w:trPr>
          <w:cantSplit/>
        </w:trPr>
        <w:tc>
          <w:tcPr>
            <w:tcW w:w="3046" w:type="dxa"/>
          </w:tcPr>
          <w:p w:rsidR="00D32DC3" w:rsidRPr="00734D25" w:rsidRDefault="00D32DC3">
            <w:pPr>
              <w:pStyle w:val="Underskrifter"/>
            </w:pPr>
            <w:r w:rsidRPr="00734D25">
              <w:t>Lennart Axelsson (s)</w:t>
            </w:r>
          </w:p>
        </w:tc>
        <w:tc>
          <w:tcPr>
            <w:tcW w:w="3046" w:type="dxa"/>
          </w:tcPr>
          <w:p w:rsidR="00D32DC3" w:rsidRPr="00734D25" w:rsidRDefault="00D32DC3">
            <w:pPr>
              <w:pStyle w:val="Underskrifter"/>
            </w:pPr>
          </w:p>
        </w:tc>
      </w:tr>
    </w:tbl>
    <w:p w:rsidR="00D32DC3" w:rsidRPr="00734D25" w:rsidRDefault="00D32DC3">
      <w:pPr>
        <w:pStyle w:val="Normaltindrag"/>
      </w:pPr>
    </w:p>
    <w:sectPr w:rsidR="00D32DC3" w:rsidRPr="00734D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2DC3" w:rsidRPr="00734D25" w:rsidRDefault="00D32DC3">
      <w:r w:rsidRPr="00734D25">
        <w:separator/>
      </w:r>
    </w:p>
  </w:endnote>
  <w:endnote w:type="continuationSeparator" w:id="0">
    <w:p w:rsidR="00D32DC3" w:rsidRPr="00734D25" w:rsidRDefault="00D32DC3">
      <w:r w:rsidRPr="00734D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DC3" w:rsidRPr="00734D25" w:rsidRDefault="00734D25">
    <w:pPr>
      <w:pStyle w:val="Sidfot"/>
    </w:pPr>
    <w:r w:rsidRPr="00734D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86135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2DC3" w:rsidRDefault="00D32DC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2DC3" w:rsidRDefault="00D32DC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DC3" w:rsidRPr="00734D25" w:rsidRDefault="00734D25">
    <w:pPr>
      <w:pStyle w:val="Sidfot"/>
    </w:pPr>
    <w:r w:rsidRPr="00734D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94909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2DC3" w:rsidRDefault="00D32D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2DC3" w:rsidRDefault="00D32D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DC3" w:rsidRPr="00734D25" w:rsidRDefault="00734D25">
    <w:pPr>
      <w:pStyle w:val="Sidfot"/>
    </w:pPr>
    <w:r w:rsidRPr="00734D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38793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2DC3" w:rsidRDefault="00D32D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2DC3" w:rsidRDefault="00D32D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2DC3" w:rsidRPr="00734D25" w:rsidRDefault="00D32DC3">
      <w:r w:rsidRPr="00734D25">
        <w:separator/>
      </w:r>
    </w:p>
  </w:footnote>
  <w:footnote w:type="continuationSeparator" w:id="0">
    <w:p w:rsidR="00D32DC3" w:rsidRPr="00734D25" w:rsidRDefault="00D32DC3">
      <w:r w:rsidRPr="00734D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DC3" w:rsidRPr="00734D25" w:rsidRDefault="00734D25">
    <w:pPr>
      <w:pStyle w:val="Sidhuvud"/>
    </w:pPr>
    <w:r w:rsidRPr="00734D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80517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2DC3" w:rsidRDefault="00D32DC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2DC3" w:rsidRDefault="00D32DC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DC3" w:rsidRPr="00734D25" w:rsidRDefault="00734D25">
    <w:pPr>
      <w:pStyle w:val="Sidhuvud"/>
    </w:pPr>
    <w:r w:rsidRPr="00734D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94005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2DC3" w:rsidRDefault="00D32DC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2DC3" w:rsidRDefault="00D32DC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DC3" w:rsidRPr="00734D25" w:rsidRDefault="00D32DC3">
    <w:pPr>
      <w:pStyle w:val="FSHNormal"/>
      <w:tabs>
        <w:tab w:val="right" w:pos="5840"/>
      </w:tabs>
    </w:pPr>
    <w:r w:rsidRPr="00734D25">
      <w:br/>
    </w:r>
    <w:r w:rsidRPr="00734D25">
      <w:fldChar w:fldCharType="begin" w:fldLock="1"/>
    </w:r>
    <w:r w:rsidRPr="00734D25">
      <w:instrText xml:space="preserve"> DOCPROPERTY</w:instrText>
    </w:r>
    <w:r w:rsidRPr="00734D25">
      <w:rPr>
        <w:sz w:val="18"/>
      </w:rPr>
      <w:instrText xml:space="preserve"> "YearUser" *\charformat </w:instrText>
    </w:r>
    <w:r w:rsidRPr="00734D25">
      <w:fldChar w:fldCharType="separate"/>
    </w:r>
    <w:r w:rsidRPr="00734D25">
      <w:t>2008/09</w:t>
    </w:r>
    <w:r w:rsidRPr="00734D25">
      <w:fldChar w:fldCharType="end"/>
    </w:r>
    <w:r w:rsidRPr="00734D25">
      <w:t xml:space="preserve"> </w:t>
    </w:r>
    <w:r w:rsidRPr="00734D25">
      <w:tab/>
      <w:t xml:space="preserve">mnr: </w:t>
    </w:r>
    <w:r w:rsidRPr="00734D25">
      <w:fldChar w:fldCharType="begin" w:fldLock="1"/>
    </w:r>
    <w:r w:rsidRPr="00734D25">
      <w:instrText xml:space="preserve"> DOCPROPERTY</w:instrText>
    </w:r>
    <w:r w:rsidRPr="00734D25">
      <w:rPr>
        <w:sz w:val="18"/>
      </w:rPr>
      <w:instrText xml:space="preserve"> "Motionsnummer" *\charformat </w:instrText>
    </w:r>
    <w:r w:rsidRPr="00734D25">
      <w:fldChar w:fldCharType="separate"/>
    </w:r>
    <w:r w:rsidRPr="00734D25">
      <w:t>A279</w:t>
    </w:r>
    <w:r w:rsidRPr="00734D25">
      <w:fldChar w:fldCharType="end"/>
    </w:r>
    <w:r w:rsidRPr="00734D25">
      <w:br/>
    </w:r>
    <w:r w:rsidRPr="00734D25">
      <w:fldChar w:fldCharType="begin" w:fldLock="1"/>
    </w:r>
    <w:r w:rsidRPr="00734D25">
      <w:instrText xml:space="preserve"> DOCPROPERTY</w:instrText>
    </w:r>
    <w:r w:rsidRPr="00734D25">
      <w:rPr>
        <w:sz w:val="18"/>
      </w:rPr>
      <w:instrText xml:space="preserve"> "Samling" *\charformat </w:instrText>
    </w:r>
    <w:r w:rsidRPr="00734D25">
      <w:fldChar w:fldCharType="end"/>
    </w:r>
    <w:r w:rsidRPr="00734D25">
      <w:tab/>
      <w:t xml:space="preserve">pnr: </w:t>
    </w:r>
    <w:r w:rsidRPr="00734D25">
      <w:fldChar w:fldCharType="begin" w:fldLock="1"/>
    </w:r>
    <w:r w:rsidRPr="00734D25">
      <w:instrText xml:space="preserve"> DOCPROPERTY</w:instrText>
    </w:r>
    <w:r w:rsidRPr="00734D25">
      <w:rPr>
        <w:sz w:val="18"/>
      </w:rPr>
      <w:instrText xml:space="preserve"> "Partinummer" *\charformat </w:instrText>
    </w:r>
    <w:r w:rsidRPr="00734D25">
      <w:fldChar w:fldCharType="separate"/>
    </w:r>
    <w:r w:rsidRPr="00734D25">
      <w:t>s27084</w:t>
    </w:r>
    <w:r w:rsidRPr="00734D25">
      <w:fldChar w:fldCharType="end"/>
    </w:r>
  </w:p>
  <w:p w:rsidR="00D32DC3" w:rsidRPr="00734D25" w:rsidRDefault="00D32DC3">
    <w:pPr>
      <w:pStyle w:val="FSHRub1"/>
    </w:pPr>
    <w:r w:rsidRPr="00734D25">
      <w:t>Motion till riksdagen</w:t>
    </w:r>
    <w:r w:rsidRPr="00734D25">
      <w:br/>
    </w:r>
    <w:r w:rsidRPr="00734D25">
      <w:fldChar w:fldCharType="begin" w:fldLock="1"/>
    </w:r>
    <w:r w:rsidRPr="00734D25">
      <w:instrText xml:space="preserve"> DOCPROPERTY "YearUser" *\charformat </w:instrText>
    </w:r>
    <w:r w:rsidRPr="00734D25">
      <w:fldChar w:fldCharType="separate"/>
    </w:r>
    <w:r w:rsidRPr="00734D25">
      <w:t>2008/09</w:t>
    </w:r>
    <w:r w:rsidRPr="00734D25">
      <w:fldChar w:fldCharType="end"/>
    </w:r>
    <w:r w:rsidRPr="00734D25">
      <w:t>:</w:t>
    </w:r>
    <w:r w:rsidRPr="00734D25">
      <w:fldChar w:fldCharType="begin" w:fldLock="1"/>
    </w:r>
    <w:r w:rsidRPr="00734D25">
      <w:instrText xml:space="preserve"> DOCPROPERTY "Motionsnummer" *\charformat </w:instrText>
    </w:r>
    <w:r w:rsidRPr="00734D25">
      <w:fldChar w:fldCharType="separate"/>
    </w:r>
    <w:r w:rsidRPr="00734D25">
      <w:t>A279</w:t>
    </w:r>
    <w:r w:rsidRPr="00734D25">
      <w:fldChar w:fldCharType="end"/>
    </w:r>
  </w:p>
  <w:p w:rsidR="00D32DC3" w:rsidRPr="00734D25" w:rsidRDefault="00D32DC3">
    <w:pPr>
      <w:pStyle w:val="FSHNormalS5"/>
    </w:pPr>
    <w:r w:rsidRPr="00734D25">
      <w:fldChar w:fldCharType="begin" w:fldLock="1"/>
    </w:r>
    <w:r w:rsidRPr="00734D25">
      <w:instrText xml:space="preserve"> DOCPROPERTY "MotionarText" *\charformat </w:instrText>
    </w:r>
    <w:r w:rsidRPr="00734D25">
      <w:fldChar w:fldCharType="separate"/>
    </w:r>
    <w:r w:rsidRPr="00734D25">
      <w:t>av Lennart Axelsson (s)</w:t>
    </w:r>
    <w:r w:rsidRPr="00734D25">
      <w:fldChar w:fldCharType="end"/>
    </w:r>
    <w:r w:rsidRPr="00734D25">
      <w:br/>
    </w:r>
    <w:r w:rsidRPr="00734D25">
      <w:fldChar w:fldCharType="begin" w:fldLock="1"/>
    </w:r>
    <w:r w:rsidRPr="00734D25">
      <w:instrText xml:space="preserve"> DOCPROPERTY "SvarFrasKort" *\charformat </w:instrText>
    </w:r>
    <w:r w:rsidRPr="00734D25">
      <w:fldChar w:fldCharType="end"/>
    </w:r>
  </w:p>
  <w:p w:rsidR="00D32DC3" w:rsidRPr="00734D25" w:rsidRDefault="00D32DC3">
    <w:pPr>
      <w:pStyle w:val="FSHTitel"/>
    </w:pPr>
    <w:r w:rsidRPr="00734D25">
      <w:fldChar w:fldCharType="begin" w:fldLock="1"/>
    </w:r>
    <w:r w:rsidRPr="00734D25">
      <w:instrText xml:space="preserve"> DOCPROPERTY</w:instrText>
    </w:r>
    <w:r w:rsidRPr="00734D25">
      <w:rPr>
        <w:sz w:val="18"/>
      </w:rPr>
      <w:instrText xml:space="preserve"> "RubrikSvar" *\charformat </w:instrText>
    </w:r>
    <w:r w:rsidRPr="00734D25">
      <w:fldChar w:fldCharType="separate"/>
    </w:r>
    <w:r w:rsidRPr="00734D25">
      <w:t>Äldre och Arbetsförmedlingen</w:t>
    </w:r>
    <w:r w:rsidRPr="00734D25">
      <w:fldChar w:fldCharType="end"/>
    </w:r>
  </w:p>
  <w:p w:rsidR="00D32DC3" w:rsidRPr="00734D25" w:rsidRDefault="00D32DC3">
    <w:pPr>
      <w:pStyle w:val="Normal00"/>
    </w:pPr>
  </w:p>
  <w:p w:rsidR="00D32DC3" w:rsidRPr="00734D25" w:rsidRDefault="00D32D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77561594">
    <w:abstractNumId w:val="8"/>
  </w:num>
  <w:num w:numId="2" w16cid:durableId="1279487815">
    <w:abstractNumId w:val="9"/>
  </w:num>
  <w:num w:numId="3" w16cid:durableId="1141461514">
    <w:abstractNumId w:val="8"/>
  </w:num>
  <w:num w:numId="4" w16cid:durableId="215897494">
    <w:abstractNumId w:val="9"/>
  </w:num>
  <w:num w:numId="5" w16cid:durableId="651755974">
    <w:abstractNumId w:val="13"/>
  </w:num>
  <w:num w:numId="6" w16cid:durableId="1205217031">
    <w:abstractNumId w:val="10"/>
  </w:num>
  <w:num w:numId="7" w16cid:durableId="11539372">
    <w:abstractNumId w:val="11"/>
  </w:num>
  <w:num w:numId="8" w16cid:durableId="1704403279">
    <w:abstractNumId w:val="12"/>
  </w:num>
  <w:num w:numId="9" w16cid:durableId="416489207">
    <w:abstractNumId w:val="8"/>
  </w:num>
  <w:num w:numId="10" w16cid:durableId="727535854">
    <w:abstractNumId w:val="3"/>
  </w:num>
  <w:num w:numId="11" w16cid:durableId="2125296702">
    <w:abstractNumId w:val="2"/>
  </w:num>
  <w:num w:numId="12" w16cid:durableId="787436597">
    <w:abstractNumId w:val="1"/>
  </w:num>
  <w:num w:numId="13" w16cid:durableId="1032534584">
    <w:abstractNumId w:val="0"/>
  </w:num>
  <w:num w:numId="14" w16cid:durableId="755903332">
    <w:abstractNumId w:val="9"/>
  </w:num>
  <w:num w:numId="15" w16cid:durableId="1300916235">
    <w:abstractNumId w:val="7"/>
  </w:num>
  <w:num w:numId="16" w16cid:durableId="1025864414">
    <w:abstractNumId w:val="6"/>
  </w:num>
  <w:num w:numId="17" w16cid:durableId="1910067468">
    <w:abstractNumId w:val="5"/>
  </w:num>
  <w:num w:numId="18" w16cid:durableId="2860153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099D78A8-D549-43A5-883F-469923DCA1D3}"/>
  </w:docVars>
  <w:rsids>
    <w:rsidRoot w:val="00164196"/>
    <w:rsid w:val="00164196"/>
    <w:rsid w:val="00734D25"/>
    <w:rsid w:val="00D32D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E935E3-62F7-4097-B9F0-6767B587F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1306</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s27084</vt:lpstr>
    </vt:vector>
  </TitlesOfParts>
  <Company>Riksdagen</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s27084</dc:title>
  <dc:subject>s27084</dc:subject>
  <dc:creator>Riksdagen</dc:creator>
  <cp:keywords>Riksdagen</cp:keywords>
  <dc:description>TKG-ktrl, MSMQ4mb, PersReg-Distribution mm b-&gt;ny fplogga c-&gt;nygamla s-rosen</dc:description>
  <cp:lastModifiedBy>Lars Brink</cp:lastModifiedBy>
  <cp:revision>2</cp:revision>
  <cp:lastPrinted>2008-12-15T15:30:00Z</cp:lastPrinted>
  <dcterms:created xsi:type="dcterms:W3CDTF">2025-12-17T13:44:00Z</dcterms:created>
  <dcterms:modified xsi:type="dcterms:W3CDTF">2025-12-17T13:44:00Z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Äldre och Arbetsförmedlingen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 och Arbetsförmedlingen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s27084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Axelsson (s)</vt:lpwstr>
  </property>
  <property fmtid="{D5CDD505-2E9C-101B-9397-08002B2CF9AE}" pid="26" name="MotionarLista">
    <vt:lpwstr>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20082009000000000115000270840069</vt:lpwstr>
  </property>
  <property fmtid="{D5CDD505-2E9C-101B-9397-08002B2CF9AE}" pid="47" name="datum">
    <vt:lpwstr>081002</vt:lpwstr>
  </property>
  <property fmtid="{D5CDD505-2E9C-101B-9397-08002B2CF9AE}" pid="48" name="avsändar-e-post">
    <vt:lpwstr>laura.luna@riksdagen.se</vt:lpwstr>
  </property>
  <property fmtid="{D5CDD505-2E9C-101B-9397-08002B2CF9AE}" pid="49" name="id">
    <vt:lpwstr>20082009000000000115000270840069</vt:lpwstr>
  </property>
  <property fmtid="{D5CDD505-2E9C-101B-9397-08002B2CF9AE}" pid="50" name="nummer">
    <vt:lpwstr>279</vt:lpwstr>
  </property>
  <property fmtid="{D5CDD505-2E9C-101B-9397-08002B2CF9AE}" pid="51" name="utskottsbeteckning">
    <vt:lpwstr>A</vt:lpwstr>
  </property>
  <property fmtid="{D5CDD505-2E9C-101B-9397-08002B2CF9AE}" pid="52" name="GlobalUID">
    <vt:lpwstr>{89877325-8E54-4CFA-A6B1-4517AB4E1A08}</vt:lpwstr>
  </property>
  <property fmtid="{D5CDD505-2E9C-101B-9397-08002B2CF9AE}" pid="53" name="Överföringar">
    <vt:i4>0</vt:i4>
  </property>
  <property fmtid="{D5CDD505-2E9C-101B-9397-08002B2CF9AE}" pid="54" name="Checksum">
    <vt:lpwstr>*1001745682451*</vt:lpwstr>
  </property>
  <property fmtid="{D5CDD505-2E9C-101B-9397-08002B2CF9AE}" pid="55" name="skuggnummer">
    <vt:lpwstr>1229</vt:lpwstr>
  </property>
  <property fmtid="{D5CDD505-2E9C-101B-9397-08002B2CF9AE}" pid="56" name="urixVersion">
    <vt:lpwstr>3.2.0.8</vt:lpwstr>
  </property>
  <property fmtid="{D5CDD505-2E9C-101B-9397-08002B2CF9AE}" pid="57" name="urixOrigin">
    <vt:lpwstr>090401 19:10:25.788</vt:lpwstr>
  </property>
  <property fmtid="{D5CDD505-2E9C-101B-9397-08002B2CF9AE}" pid="58" name="urixGuid">
    <vt:lpwstr>{5E7F2489-7B9D-4781-AFB3-6012F21E7FA0}</vt:lpwstr>
  </property>
</Properties>
</file>