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EB6" w:rsidRPr="00FB7EB6" w:rsidRDefault="00FB7EB6">
      <w:pPr>
        <w:pStyle w:val="Frslagsrubrik"/>
      </w:pPr>
      <w:r w:rsidRPr="00FB7EB6">
        <w:t>Förslag till riksdagsbeslut</w:t>
      </w:r>
    </w:p>
    <w:p w:rsidR="00FB7EB6" w:rsidRPr="00FB7EB6" w:rsidRDefault="00FB7EB6">
      <w:pPr>
        <w:pStyle w:val="Hemstlatt"/>
      </w:pPr>
      <w:r w:rsidRPr="00FB7EB6">
        <w:t xml:space="preserve">Riksdagen tillkännager för regeringen som sin mening vad som anförs i motionen om </w:t>
      </w:r>
      <w:r w:rsidRPr="00FB7EB6">
        <w:rPr>
          <w:color w:val="000000"/>
        </w:rPr>
        <w:t>bättre reglering av kemikalieanvändningen där ett barnperspektiv är utgångspunkten för försiktighetsprinc</w:t>
      </w:r>
      <w:r w:rsidRPr="00FB7EB6">
        <w:rPr>
          <w:color w:val="000000"/>
        </w:rPr>
        <w:t>i</w:t>
      </w:r>
      <w:r w:rsidRPr="00FB7EB6">
        <w:rPr>
          <w:color w:val="000000"/>
        </w:rPr>
        <w:t>pen.</w:t>
      </w:r>
    </w:p>
    <w:p w:rsidR="00FB7EB6" w:rsidRPr="00FB7EB6" w:rsidRDefault="00FB7EB6">
      <w:pPr>
        <w:pStyle w:val="Rubrik1"/>
      </w:pPr>
      <w:r w:rsidRPr="00FB7EB6">
        <w:t>Motivering</w:t>
      </w:r>
    </w:p>
    <w:p w:rsidR="00FB7EB6" w:rsidRPr="00FB7EB6" w:rsidRDefault="00FB7EB6">
      <w:pPr>
        <w:autoSpaceDE w:val="0"/>
        <w:autoSpaceDN w:val="0"/>
        <w:adjustRightInd w:val="0"/>
        <w:rPr>
          <w:color w:val="000000"/>
        </w:rPr>
      </w:pPr>
      <w:r w:rsidRPr="00FB7EB6">
        <w:rPr>
          <w:color w:val="000000"/>
        </w:rPr>
        <w:t>Ofta kan vi ta del av larmrapporter hur kemikalier kan skada oss människor och då är framför allt barn och gravida kvinnor mest utsatta. Dessa rapporter har handlat om alltifrån gifter i textilier, barnskor, nappflaskor, tandkräm till teflonstekpannor m.m. Detta måste få till följd att kemikalieanvändningen måste regleras bättre. Idag är kunskapen om hur kemikalier används och hur de påverkar såväl människor som natur bristfällig.</w:t>
      </w:r>
    </w:p>
    <w:p w:rsidR="00FB7EB6" w:rsidRPr="00FB7EB6" w:rsidRDefault="00FB7EB6">
      <w:pPr>
        <w:pStyle w:val="Normaltindrag"/>
      </w:pPr>
      <w:r w:rsidRPr="00FB7EB6">
        <w:t>Slutsatsen är att vi behöver skapa en säker kemikalieanvändning. Kunsk</w:t>
      </w:r>
      <w:r w:rsidRPr="00FB7EB6">
        <w:t>a</w:t>
      </w:r>
      <w:r w:rsidRPr="00FB7EB6">
        <w:t>pen om kemikalier och dess samverkan måste öka, farliga kemikalier ska förbjudas eller när detta inte går ersättas med mindre farliga alternativ. Mär</w:t>
      </w:r>
      <w:r w:rsidRPr="00FB7EB6">
        <w:t>k</w:t>
      </w:r>
      <w:r w:rsidRPr="00FB7EB6">
        <w:t>ning måste bli bättre och tydligare, så att konsumenterna lättare kan välja bort det som misstänks vara skadligt. Kontrollen och tillsynen måste också bli bättre.</w:t>
      </w:r>
    </w:p>
    <w:p w:rsidR="00FB7EB6" w:rsidRPr="00FB7EB6" w:rsidRDefault="00FB7EB6">
      <w:pPr>
        <w:pStyle w:val="Normaltindrag"/>
      </w:pPr>
      <w:r w:rsidRPr="00FB7EB6">
        <w:t>De regler som finns på EU-nivå måste också skärpas. Principen om att fa</w:t>
      </w:r>
      <w:r w:rsidRPr="00FB7EB6">
        <w:t>r</w:t>
      </w:r>
      <w:r w:rsidRPr="00FB7EB6">
        <w:t>liga kemikalier ska ersättas med mindre farliga alternativ måste skärpas i Reach. Denna ersättningsprincip, substitutionsprincipen, måste också vara fortsatt stark i andra regler som gäller kemikalier. Det finns ingen anledning att utsätta vare sig konsumenter eller miljö för onödiga risker. Försiktighet</w:t>
      </w:r>
      <w:r w:rsidRPr="00FB7EB6">
        <w:t>s</w:t>
      </w:r>
      <w:r w:rsidRPr="00FB7EB6">
        <w:t>principen måste stärkas. Det är då oerhört viktigt att det är ett barnperspektiv som används även vid reglering av kemikalieanvändning och försiktighet</w:t>
      </w:r>
      <w:r w:rsidRPr="00FB7EB6">
        <w:t>s</w:t>
      </w:r>
      <w:r w:rsidRPr="00FB7EB6">
        <w:t>principen.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7EB6">
        <w:trPr>
          <w:cantSplit/>
        </w:trPr>
        <w:tc>
          <w:tcPr>
            <w:tcW w:w="3046" w:type="dxa"/>
          </w:tcPr>
          <w:p w:rsidR="00FB7EB6" w:rsidRPr="00FB7EB6" w:rsidRDefault="00FB7EB6">
            <w:pPr>
              <w:pStyle w:val="UnderskriftDatum"/>
              <w:spacing w:before="240"/>
            </w:pPr>
            <w:r w:rsidRPr="00FB7EB6">
              <w:lastRenderedPageBreak/>
              <w:t>Stockholm den 25 oktober 2010</w:t>
            </w:r>
          </w:p>
        </w:tc>
        <w:tc>
          <w:tcPr>
            <w:tcW w:w="3047" w:type="dxa"/>
          </w:tcPr>
          <w:p w:rsidR="00FB7EB6" w:rsidRPr="00FB7EB6" w:rsidRDefault="00FB7EB6">
            <w:pPr>
              <w:pStyle w:val="Underskrifter"/>
              <w:spacing w:before="240"/>
            </w:pPr>
          </w:p>
        </w:tc>
      </w:tr>
      <w:tr w:rsidR="00000000" w:rsidRPr="00FB7EB6">
        <w:trPr>
          <w:cantSplit/>
        </w:trPr>
        <w:tc>
          <w:tcPr>
            <w:tcW w:w="3046" w:type="dxa"/>
          </w:tcPr>
          <w:p w:rsidR="00FB7EB6" w:rsidRPr="00FB7EB6" w:rsidRDefault="00FB7EB6">
            <w:pPr>
              <w:pStyle w:val="Underskrifter"/>
            </w:pPr>
            <w:r w:rsidRPr="00FB7EB6">
              <w:t>Carina Ohlsson (S)</w:t>
            </w:r>
          </w:p>
        </w:tc>
        <w:tc>
          <w:tcPr>
            <w:tcW w:w="3046" w:type="dxa"/>
          </w:tcPr>
          <w:p w:rsidR="00FB7EB6" w:rsidRPr="00FB7EB6" w:rsidRDefault="00FB7EB6">
            <w:pPr>
              <w:pStyle w:val="Underskrifter"/>
            </w:pPr>
          </w:p>
        </w:tc>
      </w:tr>
    </w:tbl>
    <w:p w:rsidR="00FB7EB6" w:rsidRPr="00FB7EB6" w:rsidRDefault="00FB7EB6">
      <w:pPr>
        <w:pStyle w:val="Normaltindrag"/>
      </w:pPr>
    </w:p>
    <w:sectPr w:rsidR="00000000" w:rsidRPr="00FB7E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EB6" w:rsidRPr="00FB7EB6" w:rsidRDefault="00FB7EB6">
      <w:r w:rsidRPr="00FB7EB6">
        <w:separator/>
      </w:r>
    </w:p>
  </w:endnote>
  <w:endnote w:type="continuationSeparator" w:id="0">
    <w:p w:rsidR="00FB7EB6" w:rsidRPr="00FB7EB6" w:rsidRDefault="00FB7EB6">
      <w:r w:rsidRPr="00FB7E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EB6" w:rsidRPr="00FB7EB6" w:rsidRDefault="00FB7EB6">
    <w:pPr>
      <w:pStyle w:val="Sidfot"/>
    </w:pPr>
    <w:r w:rsidRPr="00FB7E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2923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B6" w:rsidRDefault="00FB7E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7EB6" w:rsidRDefault="00FB7E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EB6" w:rsidRPr="00FB7EB6" w:rsidRDefault="00FB7EB6">
    <w:pPr>
      <w:pStyle w:val="Sidfot"/>
    </w:pPr>
    <w:r w:rsidRPr="00FB7E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778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B6" w:rsidRDefault="00FB7E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7EB6" w:rsidRDefault="00FB7E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EB6" w:rsidRPr="00FB7EB6" w:rsidRDefault="00FB7EB6">
    <w:pPr>
      <w:pStyle w:val="Sidfot"/>
    </w:pPr>
    <w:r w:rsidRPr="00FB7E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495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B6" w:rsidRDefault="00FB7E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7EB6" w:rsidRDefault="00FB7E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EB6" w:rsidRPr="00FB7EB6" w:rsidRDefault="00FB7EB6">
      <w:r w:rsidRPr="00FB7EB6">
        <w:separator/>
      </w:r>
    </w:p>
  </w:footnote>
  <w:footnote w:type="continuationSeparator" w:id="0">
    <w:p w:rsidR="00FB7EB6" w:rsidRPr="00FB7EB6" w:rsidRDefault="00FB7EB6">
      <w:r w:rsidRPr="00FB7E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EB6" w:rsidRPr="00FB7EB6" w:rsidRDefault="00FB7EB6">
    <w:pPr>
      <w:pStyle w:val="Sidhuvud"/>
    </w:pPr>
    <w:r w:rsidRPr="00FB7E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1305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B6" w:rsidRDefault="00FB7EB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7EB6" w:rsidRDefault="00FB7EB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EB6" w:rsidRPr="00FB7EB6" w:rsidRDefault="00FB7EB6">
    <w:pPr>
      <w:pStyle w:val="Sidhuvud"/>
    </w:pPr>
    <w:r w:rsidRPr="00FB7E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473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B6" w:rsidRDefault="00FB7EB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7EB6" w:rsidRDefault="00FB7EB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EB6" w:rsidRPr="00FB7EB6" w:rsidRDefault="00FB7EB6">
    <w:pPr>
      <w:pStyle w:val="FSHNormal"/>
      <w:tabs>
        <w:tab w:val="right" w:pos="5840"/>
      </w:tabs>
    </w:pPr>
    <w:r w:rsidRPr="00FB7EB6">
      <w:br/>
    </w:r>
    <w:r w:rsidRPr="00FB7EB6">
      <w:fldChar w:fldCharType="begin" w:fldLock="1"/>
    </w:r>
    <w:r w:rsidRPr="00FB7EB6">
      <w:instrText xml:space="preserve"> DOCPROPERTY</w:instrText>
    </w:r>
    <w:r w:rsidRPr="00FB7EB6">
      <w:rPr>
        <w:sz w:val="18"/>
      </w:rPr>
      <w:instrText xml:space="preserve"> "YearUser" *\charformat </w:instrText>
    </w:r>
    <w:r w:rsidRPr="00FB7EB6">
      <w:fldChar w:fldCharType="separate"/>
    </w:r>
    <w:r w:rsidRPr="00FB7EB6">
      <w:t>2010/11</w:t>
    </w:r>
    <w:r w:rsidRPr="00FB7EB6">
      <w:fldChar w:fldCharType="end"/>
    </w:r>
    <w:r w:rsidRPr="00FB7EB6">
      <w:t xml:space="preserve"> </w:t>
    </w:r>
    <w:r w:rsidRPr="00FB7EB6">
      <w:tab/>
      <w:t xml:space="preserve">mnr: </w:t>
    </w:r>
    <w:r w:rsidRPr="00FB7EB6">
      <w:fldChar w:fldCharType="begin" w:fldLock="1"/>
    </w:r>
    <w:r w:rsidRPr="00FB7EB6">
      <w:instrText xml:space="preserve"> DOCPROPERTY</w:instrText>
    </w:r>
    <w:r w:rsidRPr="00FB7EB6">
      <w:rPr>
        <w:sz w:val="18"/>
      </w:rPr>
      <w:instrText xml:space="preserve"> "Motionsnummer" *\charformat </w:instrText>
    </w:r>
    <w:r w:rsidRPr="00FB7EB6">
      <w:fldChar w:fldCharType="separate"/>
    </w:r>
    <w:r w:rsidRPr="00FB7EB6">
      <w:t>MJ363</w:t>
    </w:r>
    <w:r w:rsidRPr="00FB7EB6">
      <w:fldChar w:fldCharType="end"/>
    </w:r>
    <w:r w:rsidRPr="00FB7EB6">
      <w:br/>
    </w:r>
    <w:r w:rsidRPr="00FB7EB6">
      <w:fldChar w:fldCharType="begin" w:fldLock="1"/>
    </w:r>
    <w:r w:rsidRPr="00FB7EB6">
      <w:instrText xml:space="preserve"> DOCPROPERTY</w:instrText>
    </w:r>
    <w:r w:rsidRPr="00FB7EB6">
      <w:rPr>
        <w:sz w:val="18"/>
      </w:rPr>
      <w:instrText xml:space="preserve"> "Samling" *\charformat </w:instrText>
    </w:r>
    <w:r w:rsidRPr="00FB7EB6">
      <w:fldChar w:fldCharType="end"/>
    </w:r>
    <w:r w:rsidRPr="00FB7EB6">
      <w:tab/>
      <w:t xml:space="preserve">pnr: </w:t>
    </w:r>
    <w:r w:rsidRPr="00FB7EB6">
      <w:fldChar w:fldCharType="begin" w:fldLock="1"/>
    </w:r>
    <w:r w:rsidRPr="00FB7EB6">
      <w:instrText xml:space="preserve"> DOCPROPERTY</w:instrText>
    </w:r>
    <w:r w:rsidRPr="00FB7EB6">
      <w:rPr>
        <w:sz w:val="18"/>
      </w:rPr>
      <w:instrText xml:space="preserve"> "Partinummer" *\charformat </w:instrText>
    </w:r>
    <w:r w:rsidRPr="00FB7EB6">
      <w:fldChar w:fldCharType="separate"/>
    </w:r>
    <w:r w:rsidRPr="00FB7EB6">
      <w:t>S28084</w:t>
    </w:r>
    <w:r w:rsidRPr="00FB7EB6">
      <w:fldChar w:fldCharType="end"/>
    </w:r>
  </w:p>
  <w:p w:rsidR="00FB7EB6" w:rsidRPr="00FB7EB6" w:rsidRDefault="00FB7EB6">
    <w:pPr>
      <w:pStyle w:val="FSHRub1"/>
    </w:pPr>
    <w:r w:rsidRPr="00FB7EB6">
      <w:t>Motion till riksdagen</w:t>
    </w:r>
    <w:r w:rsidRPr="00FB7EB6">
      <w:br/>
    </w:r>
    <w:r w:rsidRPr="00FB7EB6">
      <w:fldChar w:fldCharType="begin" w:fldLock="1"/>
    </w:r>
    <w:r w:rsidRPr="00FB7EB6">
      <w:instrText xml:space="preserve"> DOCPROPERTY "YearUser" *\charformat </w:instrText>
    </w:r>
    <w:r w:rsidRPr="00FB7EB6">
      <w:fldChar w:fldCharType="separate"/>
    </w:r>
    <w:r w:rsidRPr="00FB7EB6">
      <w:t>2010/11</w:t>
    </w:r>
    <w:r w:rsidRPr="00FB7EB6">
      <w:fldChar w:fldCharType="end"/>
    </w:r>
    <w:r w:rsidRPr="00FB7EB6">
      <w:t>:</w:t>
    </w:r>
    <w:r w:rsidRPr="00FB7EB6">
      <w:fldChar w:fldCharType="begin" w:fldLock="1"/>
    </w:r>
    <w:r w:rsidRPr="00FB7EB6">
      <w:instrText xml:space="preserve"> DOCPROPERTY "Motionsnummer" *\charformat </w:instrText>
    </w:r>
    <w:r w:rsidRPr="00FB7EB6">
      <w:fldChar w:fldCharType="separate"/>
    </w:r>
    <w:r w:rsidRPr="00FB7EB6">
      <w:t>MJ363</w:t>
    </w:r>
    <w:r w:rsidRPr="00FB7EB6">
      <w:fldChar w:fldCharType="end"/>
    </w:r>
  </w:p>
  <w:p w:rsidR="00FB7EB6" w:rsidRPr="00FB7EB6" w:rsidRDefault="00FB7EB6">
    <w:pPr>
      <w:pStyle w:val="FSHNormalS5"/>
    </w:pPr>
    <w:r w:rsidRPr="00FB7EB6">
      <w:fldChar w:fldCharType="begin" w:fldLock="1"/>
    </w:r>
    <w:r w:rsidRPr="00FB7EB6">
      <w:instrText xml:space="preserve"> DOCPROPERTY "MotionarText" *\charformat </w:instrText>
    </w:r>
    <w:r w:rsidRPr="00FB7EB6">
      <w:fldChar w:fldCharType="separate"/>
    </w:r>
    <w:r w:rsidRPr="00FB7EB6">
      <w:t>av Carina Ohlsson (S)</w:t>
    </w:r>
    <w:r w:rsidRPr="00FB7EB6">
      <w:fldChar w:fldCharType="end"/>
    </w:r>
    <w:r w:rsidRPr="00FB7EB6">
      <w:br/>
    </w:r>
    <w:r w:rsidRPr="00FB7EB6">
      <w:fldChar w:fldCharType="begin" w:fldLock="1"/>
    </w:r>
    <w:r w:rsidRPr="00FB7EB6">
      <w:instrText xml:space="preserve"> DOCPROPERTY "SvarFrasKort" *\charformat </w:instrText>
    </w:r>
    <w:r w:rsidRPr="00FB7EB6">
      <w:fldChar w:fldCharType="end"/>
    </w:r>
  </w:p>
  <w:p w:rsidR="00FB7EB6" w:rsidRPr="00FB7EB6" w:rsidRDefault="00FB7EB6">
    <w:pPr>
      <w:pStyle w:val="FSHTitel"/>
    </w:pPr>
    <w:r w:rsidRPr="00FB7EB6">
      <w:fldChar w:fldCharType="begin" w:fldLock="1"/>
    </w:r>
    <w:r w:rsidRPr="00FB7EB6">
      <w:instrText xml:space="preserve"> DOCPROPERTY</w:instrText>
    </w:r>
    <w:r w:rsidRPr="00FB7EB6">
      <w:rPr>
        <w:sz w:val="18"/>
      </w:rPr>
      <w:instrText xml:space="preserve"> "RubrikSvar" *\charformat </w:instrText>
    </w:r>
    <w:r w:rsidRPr="00FB7EB6">
      <w:fldChar w:fldCharType="separate"/>
    </w:r>
    <w:r w:rsidRPr="00FB7EB6">
      <w:t>Reglering av kemikalieanvändning</w:t>
    </w:r>
    <w:r w:rsidRPr="00FB7EB6">
      <w:fldChar w:fldCharType="end"/>
    </w:r>
  </w:p>
  <w:p w:rsidR="00FB7EB6" w:rsidRPr="00FB7EB6" w:rsidRDefault="00FB7EB6">
    <w:pPr>
      <w:pStyle w:val="Normal00"/>
    </w:pPr>
  </w:p>
  <w:p w:rsidR="00FB7EB6" w:rsidRPr="00FB7EB6" w:rsidRDefault="00FB7E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7128065">
    <w:abstractNumId w:val="3"/>
  </w:num>
  <w:num w:numId="2" w16cid:durableId="962272642">
    <w:abstractNumId w:val="2"/>
  </w:num>
  <w:num w:numId="3" w16cid:durableId="706762141">
    <w:abstractNumId w:val="1"/>
  </w:num>
  <w:num w:numId="4" w16cid:durableId="777062977">
    <w:abstractNumId w:val="0"/>
  </w:num>
  <w:num w:numId="5" w16cid:durableId="179398777">
    <w:abstractNumId w:val="7"/>
  </w:num>
  <w:num w:numId="6" w16cid:durableId="926377491">
    <w:abstractNumId w:val="6"/>
  </w:num>
  <w:num w:numId="7" w16cid:durableId="971206728">
    <w:abstractNumId w:val="5"/>
  </w:num>
  <w:num w:numId="8" w16cid:durableId="1296376663">
    <w:abstractNumId w:val="4"/>
  </w:num>
  <w:num w:numId="9" w16cid:durableId="16809736">
    <w:abstractNumId w:val="8"/>
  </w:num>
  <w:num w:numId="10" w16cid:durableId="975765652">
    <w:abstractNumId w:val="9"/>
  </w:num>
  <w:num w:numId="11" w16cid:durableId="1403523905">
    <w:abstractNumId w:val="10"/>
  </w:num>
  <w:num w:numId="12" w16cid:durableId="1533613041">
    <w:abstractNumId w:val="13"/>
  </w:num>
  <w:num w:numId="13" w16cid:durableId="1051417693">
    <w:abstractNumId w:val="15"/>
  </w:num>
  <w:num w:numId="14" w16cid:durableId="681979210">
    <w:abstractNumId w:val="16"/>
  </w:num>
  <w:num w:numId="15" w16cid:durableId="1041826238">
    <w:abstractNumId w:val="11"/>
  </w:num>
  <w:num w:numId="16" w16cid:durableId="2066950846">
    <w:abstractNumId w:val="18"/>
  </w:num>
  <w:num w:numId="17" w16cid:durableId="21325391">
    <w:abstractNumId w:val="17"/>
  </w:num>
  <w:num w:numId="18" w16cid:durableId="1130441149">
    <w:abstractNumId w:val="14"/>
  </w:num>
  <w:num w:numId="19" w16cid:durableId="1652059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0B4B3970-BBD9-4A71-B6C2-8655225545FF}"/>
  </w:docVars>
  <w:rsids>
    <w:rsidRoot w:val="00FE600C"/>
    <w:rsid w:val="00FB7EB6"/>
    <w:rsid w:val="00FE60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293B259-BBF6-41DE-9F0B-8809A555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1415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s28084</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s28084</dc:title>
  <dc:subject>s28084</dc:subject>
  <dc:creator>Riksdagen</dc:creator>
  <cp:keywords>Riksdagen</cp:keywords>
  <dc:description>Versal/gemen i partibeteckning. Gemen i tryck för 0910, versal för 1011 och nyare</dc:description>
  <cp:lastModifiedBy>Lars Brink</cp:lastModifiedBy>
  <cp:revision>2</cp:revision>
  <cp:lastPrinted>2010-12-09T08:49:00Z</cp:lastPrinted>
  <dcterms:created xsi:type="dcterms:W3CDTF">2025-12-18T01:33:00Z</dcterms:created>
  <dcterms:modified xsi:type="dcterms:W3CDTF">2025-12-18T01:33:00Z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Reglering av kemikalieanvändning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kemikalieanvändning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20102011000000000115000280840069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20102011000000000115000280840069</vt:lpwstr>
  </property>
  <property fmtid="{D5CDD505-2E9C-101B-9397-08002B2CF9AE}" pid="50" name="nummer">
    <vt:lpwstr>363</vt:lpwstr>
  </property>
  <property fmtid="{D5CDD505-2E9C-101B-9397-08002B2CF9AE}" pid="51" name="utskottsbeteckning">
    <vt:lpwstr>MJ</vt:lpwstr>
  </property>
  <property fmtid="{D5CDD505-2E9C-101B-9397-08002B2CF9AE}" pid="52" name="GlobalUID">
    <vt:lpwstr>{D11055AB-85C3-48D8-8E1D-B6868E06518C}</vt:lpwstr>
  </property>
  <property fmtid="{D5CDD505-2E9C-101B-9397-08002B2CF9AE}" pid="53" name="Överföringar">
    <vt:i4>0</vt:i4>
  </property>
  <property fmtid="{D5CDD505-2E9C-101B-9397-08002B2CF9AE}" pid="54" name="Checksum">
    <vt:lpwstr>*0012201147330*</vt:lpwstr>
  </property>
  <property fmtid="{D5CDD505-2E9C-101B-9397-08002B2CF9AE}" pid="55" name="skuggnummer">
    <vt:lpwstr>2023</vt:lpwstr>
  </property>
  <property fmtid="{D5CDD505-2E9C-101B-9397-08002B2CF9AE}" pid="56" name="urixVersion">
    <vt:lpwstr>4.1.1.7</vt:lpwstr>
  </property>
  <property fmtid="{D5CDD505-2E9C-101B-9397-08002B2CF9AE}" pid="57" name="urixOrigin">
    <vt:lpwstr>101209 09:50:04.145</vt:lpwstr>
  </property>
  <property fmtid="{D5CDD505-2E9C-101B-9397-08002B2CF9AE}" pid="58" name="urixGuid">
    <vt:lpwstr>{E6B3031F-3FC7-4B05-BB2B-160566DE3FDB}</vt:lpwstr>
  </property>
</Properties>
</file>