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425" w:rsidRPr="00053425" w:rsidRDefault="00053425">
      <w:pPr>
        <w:pStyle w:val="Frslagsrubrik"/>
      </w:pPr>
      <w:r w:rsidRPr="00053425">
        <w:t>Förslag till riksdagsbeslut</w:t>
      </w:r>
    </w:p>
    <w:p w:rsidR="00053425" w:rsidRPr="00053425" w:rsidRDefault="00053425">
      <w:pPr>
        <w:pStyle w:val="Hemstlatt"/>
        <w:numPr>
          <w:ilvl w:val="0"/>
          <w:numId w:val="1"/>
        </w:numPr>
      </w:pPr>
      <w:r w:rsidRPr="00053425">
        <w:t>Riksdagen begär att regeringen lägger fram ett förslag som stoppar utförsäljningen av Sveaskogs andel av Se</w:t>
      </w:r>
      <w:r w:rsidRPr="00053425">
        <w:t>t</w:t>
      </w:r>
      <w:r w:rsidRPr="00053425">
        <w:t>ra.</w:t>
      </w:r>
    </w:p>
    <w:p w:rsidR="00053425" w:rsidRPr="00053425" w:rsidRDefault="00053425">
      <w:pPr>
        <w:pStyle w:val="Hemstlatt"/>
        <w:numPr>
          <w:ilvl w:val="0"/>
          <w:numId w:val="1"/>
        </w:numPr>
      </w:pPr>
      <w:r w:rsidRPr="00053425">
        <w:t>Riksdagen tillkännager för regeringen som sin mening vad som anförs i motionen om att statens ägande i Setra via Sveaskog a</w:t>
      </w:r>
      <w:r w:rsidRPr="00053425">
        <w:t>n</w:t>
      </w:r>
      <w:r w:rsidRPr="00053425">
        <w:t>vänds för att utveckla företaget genom investeringar i moderniserad produktion och vidareförädling.</w:t>
      </w:r>
    </w:p>
    <w:p w:rsidR="00053425" w:rsidRPr="00053425" w:rsidRDefault="00053425">
      <w:pPr>
        <w:pStyle w:val="Hemstlatt"/>
        <w:numPr>
          <w:ilvl w:val="0"/>
          <w:numId w:val="1"/>
        </w:numPr>
      </w:pPr>
      <w:r w:rsidRPr="00053425">
        <w:t>Riksdagen tillkännager för regeringen som sin mening vad som anförs i motionen om en översyn av hur staten bäst kan bidra till att skogsnäringen utvecklas med tanke på den nuvarande bristen på råvara.</w:t>
      </w:r>
    </w:p>
    <w:p w:rsidR="00053425" w:rsidRPr="00053425" w:rsidRDefault="00053425">
      <w:pPr>
        <w:pStyle w:val="Rubrik1"/>
      </w:pPr>
      <w:r w:rsidRPr="00053425">
        <w:t>Motivering</w:t>
      </w:r>
    </w:p>
    <w:p w:rsidR="00053425" w:rsidRPr="00053425" w:rsidRDefault="00053425">
      <w:r w:rsidRPr="00053425">
        <w:t>För närvarande förbereds utförsäljningen av statens andel i skogsindustriför</w:t>
      </w:r>
      <w:r w:rsidRPr="00053425">
        <w:t>e</w:t>
      </w:r>
      <w:r w:rsidRPr="00053425">
        <w:t>taget Setra som är ett halvstatligt företag där statens andel ägs via Sveaskog. Setra är en viktig arbetsgivare i branschen och spelar en stor roll för näring</w:t>
      </w:r>
      <w:r w:rsidRPr="00053425">
        <w:t>s</w:t>
      </w:r>
      <w:r w:rsidRPr="00053425">
        <w:t>livet på flera mindre orter i landet, inte minst på landsbygden.</w:t>
      </w:r>
    </w:p>
    <w:p w:rsidR="00053425" w:rsidRPr="00053425" w:rsidRDefault="00053425">
      <w:pPr>
        <w:pStyle w:val="Normaltindrag"/>
      </w:pPr>
      <w:r w:rsidRPr="00053425">
        <w:t>Riskerna med en utförsäljning av Setra är betydande. Vänsterpartiet menar att den måste stoppas. Risken är att ägandet tas över av kortsiktiga spekula</w:t>
      </w:r>
      <w:r w:rsidRPr="00053425">
        <w:t>n</w:t>
      </w:r>
      <w:r w:rsidRPr="00053425">
        <w:t>ter som inte är intresserade av att utveckla produktionen långsiktigt utan är ute efter kortsiktiga vinster eller tillgången till skogsråvara.</w:t>
      </w:r>
    </w:p>
    <w:p w:rsidR="00053425" w:rsidRPr="00053425" w:rsidRDefault="00053425">
      <w:pPr>
        <w:pStyle w:val="Normaltindrag"/>
      </w:pPr>
      <w:r w:rsidRPr="00053425">
        <w:t>Staten borde vara kvar som ägare och använda sitt ägande till att trygga och modernisera produktionen och öka förädlingsgraden av virket. Detta bör ges regeringen till känna.</w:t>
      </w:r>
    </w:p>
    <w:p w:rsidR="00053425" w:rsidRPr="00053425" w:rsidRDefault="00053425">
      <w:pPr>
        <w:pStyle w:val="Normaltindrag"/>
      </w:pPr>
      <w:r w:rsidRPr="00053425">
        <w:t>På så sätt kan många jobb tryggas och skapas på orter som skulle vara u</w:t>
      </w:r>
      <w:r w:rsidRPr="00053425">
        <w:t>t</w:t>
      </w:r>
      <w:r w:rsidRPr="00053425">
        <w:t>satta om inte Setra hade produktion på platsen. Ett långsiktigt statligt ägande kan ge utveckling i landsbygden och inte minst i Norrlands inland. En öve</w:t>
      </w:r>
      <w:r w:rsidRPr="00053425">
        <w:t>r</w:t>
      </w:r>
      <w:r w:rsidRPr="00053425">
        <w:t xml:space="preserve">syn bör göras av hur staten bäst kan bidra till att skogsnäringen kan utvecklas </w:t>
      </w:r>
      <w:r w:rsidRPr="00053425">
        <w:lastRenderedPageBreak/>
        <w:t>mot bakgrund av den nuvarande bristen på råvara.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3425">
        <w:trPr>
          <w:cantSplit/>
        </w:trPr>
        <w:tc>
          <w:tcPr>
            <w:tcW w:w="3046" w:type="dxa"/>
          </w:tcPr>
          <w:p w:rsidR="00053425" w:rsidRPr="00053425" w:rsidRDefault="00053425">
            <w:pPr>
              <w:pStyle w:val="UnderskriftDatum"/>
              <w:spacing w:before="240"/>
            </w:pPr>
            <w:r w:rsidRPr="00053425">
              <w:t>Stockholm den 20 oktober 2010</w:t>
            </w:r>
          </w:p>
        </w:tc>
        <w:tc>
          <w:tcPr>
            <w:tcW w:w="3047" w:type="dxa"/>
          </w:tcPr>
          <w:p w:rsidR="00053425" w:rsidRPr="00053425" w:rsidRDefault="00053425">
            <w:pPr>
              <w:pStyle w:val="Underskrifter"/>
              <w:spacing w:before="240"/>
            </w:pPr>
          </w:p>
        </w:tc>
      </w:tr>
      <w:tr w:rsidR="00000000" w:rsidRPr="00053425">
        <w:trPr>
          <w:cantSplit/>
        </w:trPr>
        <w:tc>
          <w:tcPr>
            <w:tcW w:w="3046" w:type="dxa"/>
          </w:tcPr>
          <w:p w:rsidR="00053425" w:rsidRPr="00053425" w:rsidRDefault="00053425">
            <w:pPr>
              <w:pStyle w:val="Underskrifter"/>
            </w:pPr>
            <w:r w:rsidRPr="00053425">
              <w:t>Jonas Sjöstedt (V)</w:t>
            </w:r>
          </w:p>
        </w:tc>
        <w:tc>
          <w:tcPr>
            <w:tcW w:w="3046" w:type="dxa"/>
          </w:tcPr>
          <w:p w:rsidR="00053425" w:rsidRPr="00053425" w:rsidRDefault="00053425">
            <w:pPr>
              <w:pStyle w:val="Underskrifter"/>
            </w:pPr>
          </w:p>
        </w:tc>
      </w:tr>
      <w:tr w:rsidR="00000000" w:rsidRPr="00053425">
        <w:trPr>
          <w:cantSplit/>
        </w:trPr>
        <w:tc>
          <w:tcPr>
            <w:tcW w:w="3046" w:type="dxa"/>
          </w:tcPr>
          <w:p w:rsidR="00053425" w:rsidRPr="00053425" w:rsidRDefault="00053425">
            <w:pPr>
              <w:pStyle w:val="Underskrifter"/>
            </w:pPr>
            <w:r w:rsidRPr="00053425">
              <w:t>Torbjörn Björlund (V)</w:t>
            </w:r>
          </w:p>
        </w:tc>
        <w:tc>
          <w:tcPr>
            <w:tcW w:w="3046" w:type="dxa"/>
          </w:tcPr>
          <w:p w:rsidR="00053425" w:rsidRPr="00053425" w:rsidRDefault="00053425">
            <w:pPr>
              <w:pStyle w:val="Underskrifter"/>
            </w:pPr>
            <w:r w:rsidRPr="00053425">
              <w:t>Jens Holm (V)</w:t>
            </w:r>
          </w:p>
        </w:tc>
      </w:tr>
      <w:tr w:rsidR="00000000" w:rsidRPr="00053425">
        <w:trPr>
          <w:cantSplit/>
        </w:trPr>
        <w:tc>
          <w:tcPr>
            <w:tcW w:w="3046" w:type="dxa"/>
          </w:tcPr>
          <w:p w:rsidR="00053425" w:rsidRPr="00053425" w:rsidRDefault="00053425">
            <w:pPr>
              <w:pStyle w:val="Underskrifter"/>
            </w:pPr>
            <w:r w:rsidRPr="00053425">
              <w:t>Siv Holma (V)</w:t>
            </w:r>
          </w:p>
        </w:tc>
        <w:tc>
          <w:tcPr>
            <w:tcW w:w="3046" w:type="dxa"/>
          </w:tcPr>
          <w:p w:rsidR="00053425" w:rsidRPr="00053425" w:rsidRDefault="00053425">
            <w:pPr>
              <w:pStyle w:val="Underskrifter"/>
            </w:pPr>
            <w:r w:rsidRPr="00053425">
              <w:t>Hans Linde (V)</w:t>
            </w:r>
          </w:p>
        </w:tc>
      </w:tr>
      <w:tr w:rsidR="00000000" w:rsidRPr="00053425">
        <w:trPr>
          <w:cantSplit/>
        </w:trPr>
        <w:tc>
          <w:tcPr>
            <w:tcW w:w="3046" w:type="dxa"/>
          </w:tcPr>
          <w:p w:rsidR="00053425" w:rsidRPr="00053425" w:rsidRDefault="00053425">
            <w:pPr>
              <w:pStyle w:val="Underskrifter"/>
            </w:pPr>
            <w:r w:rsidRPr="00053425">
              <w:t>Kent Persson (V)</w:t>
            </w:r>
          </w:p>
        </w:tc>
        <w:tc>
          <w:tcPr>
            <w:tcW w:w="3046" w:type="dxa"/>
          </w:tcPr>
          <w:p w:rsidR="00053425" w:rsidRPr="00053425" w:rsidRDefault="00053425">
            <w:pPr>
              <w:pStyle w:val="Underskrifter"/>
            </w:pPr>
          </w:p>
        </w:tc>
      </w:tr>
    </w:tbl>
    <w:p w:rsidR="00053425" w:rsidRPr="00053425" w:rsidRDefault="00053425">
      <w:pPr>
        <w:pStyle w:val="Normaltindrag"/>
      </w:pPr>
    </w:p>
    <w:sectPr w:rsidR="00000000" w:rsidRPr="000534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425" w:rsidRPr="00053425" w:rsidRDefault="00053425">
      <w:r w:rsidRPr="00053425">
        <w:separator/>
      </w:r>
    </w:p>
  </w:endnote>
  <w:endnote w:type="continuationSeparator" w:id="0">
    <w:p w:rsidR="00053425" w:rsidRPr="00053425" w:rsidRDefault="00053425">
      <w:r w:rsidRPr="000534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425" w:rsidRPr="00053425" w:rsidRDefault="00053425">
    <w:pPr>
      <w:pStyle w:val="Sidfot"/>
    </w:pPr>
    <w:r w:rsidRPr="000534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49807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425" w:rsidRDefault="000534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3425" w:rsidRDefault="000534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425" w:rsidRPr="00053425" w:rsidRDefault="00053425">
    <w:pPr>
      <w:pStyle w:val="Sidfot"/>
    </w:pPr>
    <w:r w:rsidRPr="000534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7430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425" w:rsidRDefault="000534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3425" w:rsidRDefault="000534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425" w:rsidRPr="00053425" w:rsidRDefault="00053425">
    <w:pPr>
      <w:pStyle w:val="Sidfot"/>
    </w:pPr>
    <w:r w:rsidRPr="000534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40412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425" w:rsidRDefault="000534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3425" w:rsidRDefault="000534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425" w:rsidRPr="00053425" w:rsidRDefault="00053425">
      <w:r w:rsidRPr="00053425">
        <w:separator/>
      </w:r>
    </w:p>
  </w:footnote>
  <w:footnote w:type="continuationSeparator" w:id="0">
    <w:p w:rsidR="00053425" w:rsidRPr="00053425" w:rsidRDefault="00053425">
      <w:r w:rsidRPr="000534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425" w:rsidRPr="00053425" w:rsidRDefault="00053425">
    <w:pPr>
      <w:pStyle w:val="Sidhuvud"/>
    </w:pPr>
    <w:r w:rsidRPr="000534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45138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425" w:rsidRDefault="000534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3425" w:rsidRDefault="000534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425" w:rsidRPr="00053425" w:rsidRDefault="00053425">
    <w:pPr>
      <w:pStyle w:val="Sidhuvud"/>
    </w:pPr>
    <w:r w:rsidRPr="000534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76109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425" w:rsidRDefault="000534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3425" w:rsidRDefault="000534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425" w:rsidRPr="00053425" w:rsidRDefault="00053425">
    <w:pPr>
      <w:pStyle w:val="FSHNormal"/>
      <w:tabs>
        <w:tab w:val="right" w:pos="5840"/>
      </w:tabs>
    </w:pPr>
    <w:r w:rsidRPr="00053425">
      <w:br/>
    </w:r>
    <w:r w:rsidRPr="00053425">
      <w:fldChar w:fldCharType="begin" w:fldLock="1"/>
    </w:r>
    <w:r w:rsidRPr="00053425">
      <w:instrText xml:space="preserve"> DOCPROPERTY</w:instrText>
    </w:r>
    <w:r w:rsidRPr="00053425">
      <w:rPr>
        <w:sz w:val="18"/>
      </w:rPr>
      <w:instrText xml:space="preserve"> "YearUser" *\charformat </w:instrText>
    </w:r>
    <w:r w:rsidRPr="00053425">
      <w:fldChar w:fldCharType="separate"/>
    </w:r>
    <w:r w:rsidRPr="00053425">
      <w:t>2010/11</w:t>
    </w:r>
    <w:r w:rsidRPr="00053425">
      <w:fldChar w:fldCharType="end"/>
    </w:r>
    <w:r w:rsidRPr="00053425">
      <w:t xml:space="preserve"> </w:t>
    </w:r>
    <w:r w:rsidRPr="00053425">
      <w:tab/>
      <w:t xml:space="preserve">mnr: </w:t>
    </w:r>
    <w:r w:rsidRPr="00053425">
      <w:fldChar w:fldCharType="begin" w:fldLock="1"/>
    </w:r>
    <w:r w:rsidRPr="00053425">
      <w:instrText xml:space="preserve"> DOCPROPERTY</w:instrText>
    </w:r>
    <w:r w:rsidRPr="00053425">
      <w:rPr>
        <w:sz w:val="18"/>
      </w:rPr>
      <w:instrText xml:space="preserve"> "Motionsnummer" *\charformat </w:instrText>
    </w:r>
    <w:r w:rsidRPr="00053425">
      <w:fldChar w:fldCharType="separate"/>
    </w:r>
    <w:r w:rsidRPr="00053425">
      <w:t>N234</w:t>
    </w:r>
    <w:r w:rsidRPr="00053425">
      <w:fldChar w:fldCharType="end"/>
    </w:r>
    <w:r w:rsidRPr="00053425">
      <w:br/>
    </w:r>
    <w:r w:rsidRPr="00053425">
      <w:fldChar w:fldCharType="begin" w:fldLock="1"/>
    </w:r>
    <w:r w:rsidRPr="00053425">
      <w:instrText xml:space="preserve"> DOCPROPERTY</w:instrText>
    </w:r>
    <w:r w:rsidRPr="00053425">
      <w:rPr>
        <w:sz w:val="18"/>
      </w:rPr>
      <w:instrText xml:space="preserve"> "Samling" *\charformat </w:instrText>
    </w:r>
    <w:r w:rsidRPr="00053425">
      <w:fldChar w:fldCharType="end"/>
    </w:r>
    <w:r w:rsidRPr="00053425">
      <w:tab/>
      <w:t xml:space="preserve">pnr: </w:t>
    </w:r>
    <w:r w:rsidRPr="00053425">
      <w:fldChar w:fldCharType="begin" w:fldLock="1"/>
    </w:r>
    <w:r w:rsidRPr="00053425">
      <w:instrText xml:space="preserve"> DOCPROPERTY</w:instrText>
    </w:r>
    <w:r w:rsidRPr="00053425">
      <w:rPr>
        <w:sz w:val="18"/>
      </w:rPr>
      <w:instrText xml:space="preserve"> "Partinummer" *\charformat </w:instrText>
    </w:r>
    <w:r w:rsidRPr="00053425">
      <w:fldChar w:fldCharType="separate"/>
    </w:r>
    <w:r w:rsidRPr="00053425">
      <w:t>V265</w:t>
    </w:r>
    <w:r w:rsidRPr="00053425">
      <w:fldChar w:fldCharType="end"/>
    </w:r>
  </w:p>
  <w:p w:rsidR="00053425" w:rsidRPr="00053425" w:rsidRDefault="00053425">
    <w:pPr>
      <w:pStyle w:val="FSHRub1"/>
    </w:pPr>
    <w:r w:rsidRPr="00053425">
      <w:t>Motion till riksdagen</w:t>
    </w:r>
    <w:r w:rsidRPr="00053425">
      <w:br/>
    </w:r>
    <w:r w:rsidRPr="00053425">
      <w:fldChar w:fldCharType="begin" w:fldLock="1"/>
    </w:r>
    <w:r w:rsidRPr="00053425">
      <w:instrText xml:space="preserve"> DOCPROPERTY "YearUser" *\charformat </w:instrText>
    </w:r>
    <w:r w:rsidRPr="00053425">
      <w:fldChar w:fldCharType="separate"/>
    </w:r>
    <w:r w:rsidRPr="00053425">
      <w:t>2010/11</w:t>
    </w:r>
    <w:r w:rsidRPr="00053425">
      <w:fldChar w:fldCharType="end"/>
    </w:r>
    <w:r w:rsidRPr="00053425">
      <w:t>:</w:t>
    </w:r>
    <w:r w:rsidRPr="00053425">
      <w:fldChar w:fldCharType="begin" w:fldLock="1"/>
    </w:r>
    <w:r w:rsidRPr="00053425">
      <w:instrText xml:space="preserve"> DOCPROPERTY "Motionsnummer" *\charformat </w:instrText>
    </w:r>
    <w:r w:rsidRPr="00053425">
      <w:fldChar w:fldCharType="separate"/>
    </w:r>
    <w:r w:rsidRPr="00053425">
      <w:t>N234</w:t>
    </w:r>
    <w:r w:rsidRPr="00053425">
      <w:fldChar w:fldCharType="end"/>
    </w:r>
  </w:p>
  <w:p w:rsidR="00053425" w:rsidRPr="00053425" w:rsidRDefault="00053425">
    <w:pPr>
      <w:pStyle w:val="FSHNormalS5"/>
    </w:pPr>
    <w:r w:rsidRPr="00053425">
      <w:fldChar w:fldCharType="begin" w:fldLock="1"/>
    </w:r>
    <w:r w:rsidRPr="00053425">
      <w:instrText xml:space="preserve"> DOCPROPERTY "MotionarText" *\charformat </w:instrText>
    </w:r>
    <w:r w:rsidRPr="00053425">
      <w:fldChar w:fldCharType="separate"/>
    </w:r>
    <w:r w:rsidRPr="00053425">
      <w:t>av Jonas Sjöstedt m.fl. (V)</w:t>
    </w:r>
    <w:r w:rsidRPr="00053425">
      <w:fldChar w:fldCharType="end"/>
    </w:r>
    <w:r w:rsidRPr="00053425">
      <w:br/>
    </w:r>
    <w:r w:rsidRPr="00053425">
      <w:fldChar w:fldCharType="begin" w:fldLock="1"/>
    </w:r>
    <w:r w:rsidRPr="00053425">
      <w:instrText xml:space="preserve"> DOCPROPERTY "SvarFrasKort" *\charformat </w:instrText>
    </w:r>
    <w:r w:rsidRPr="00053425">
      <w:fldChar w:fldCharType="end"/>
    </w:r>
  </w:p>
  <w:p w:rsidR="00053425" w:rsidRPr="00053425" w:rsidRDefault="00053425">
    <w:pPr>
      <w:pStyle w:val="FSHTitel"/>
    </w:pPr>
    <w:r w:rsidRPr="00053425">
      <w:fldChar w:fldCharType="begin" w:fldLock="1"/>
    </w:r>
    <w:r w:rsidRPr="00053425">
      <w:instrText xml:space="preserve"> DOCPROPERTY</w:instrText>
    </w:r>
    <w:r w:rsidRPr="00053425">
      <w:rPr>
        <w:sz w:val="18"/>
      </w:rPr>
      <w:instrText xml:space="preserve"> "RubrikSvar" *\charformat </w:instrText>
    </w:r>
    <w:r w:rsidRPr="00053425">
      <w:fldChar w:fldCharType="separate"/>
    </w:r>
    <w:r w:rsidRPr="00053425">
      <w:t>Privatiseringen av Setra</w:t>
    </w:r>
    <w:r w:rsidRPr="00053425">
      <w:fldChar w:fldCharType="end"/>
    </w:r>
  </w:p>
  <w:p w:rsidR="00053425" w:rsidRPr="00053425" w:rsidRDefault="00053425">
    <w:pPr>
      <w:pStyle w:val="Normal00"/>
    </w:pPr>
  </w:p>
  <w:p w:rsidR="00053425" w:rsidRPr="00053425" w:rsidRDefault="000534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2513761"/>
    <w:multiLevelType w:val="hybridMultilevel"/>
    <w:tmpl w:val="55A041C0"/>
    <w:lvl w:ilvl="0" w:tplc="8250C57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67891872">
    <w:abstractNumId w:val="3"/>
  </w:num>
  <w:num w:numId="2" w16cid:durableId="148638205">
    <w:abstractNumId w:val="2"/>
  </w:num>
  <w:num w:numId="3" w16cid:durableId="1590457031">
    <w:abstractNumId w:val="1"/>
  </w:num>
  <w:num w:numId="4" w16cid:durableId="432020953">
    <w:abstractNumId w:val="0"/>
  </w:num>
  <w:num w:numId="5" w16cid:durableId="1098404953">
    <w:abstractNumId w:val="7"/>
  </w:num>
  <w:num w:numId="6" w16cid:durableId="852765017">
    <w:abstractNumId w:val="6"/>
  </w:num>
  <w:num w:numId="7" w16cid:durableId="2043968340">
    <w:abstractNumId w:val="5"/>
  </w:num>
  <w:num w:numId="8" w16cid:durableId="492599093">
    <w:abstractNumId w:val="4"/>
  </w:num>
  <w:num w:numId="9" w16cid:durableId="20592037">
    <w:abstractNumId w:val="8"/>
  </w:num>
  <w:num w:numId="10" w16cid:durableId="1087386251">
    <w:abstractNumId w:val="9"/>
  </w:num>
  <w:num w:numId="11" w16cid:durableId="1037047906">
    <w:abstractNumId w:val="10"/>
  </w:num>
  <w:num w:numId="12" w16cid:durableId="294222389">
    <w:abstractNumId w:val="13"/>
  </w:num>
  <w:num w:numId="13" w16cid:durableId="183523546">
    <w:abstractNumId w:val="16"/>
  </w:num>
  <w:num w:numId="14" w16cid:durableId="1683580849">
    <w:abstractNumId w:val="17"/>
  </w:num>
  <w:num w:numId="15" w16cid:durableId="906067697">
    <w:abstractNumId w:val="11"/>
  </w:num>
  <w:num w:numId="16" w16cid:durableId="640230399">
    <w:abstractNumId w:val="19"/>
  </w:num>
  <w:num w:numId="17" w16cid:durableId="365299179">
    <w:abstractNumId w:val="18"/>
  </w:num>
  <w:num w:numId="18" w16cid:durableId="1113326243">
    <w:abstractNumId w:val="15"/>
  </w:num>
  <w:num w:numId="19" w16cid:durableId="1419251080">
    <w:abstractNumId w:val="12"/>
  </w:num>
  <w:num w:numId="20" w16cid:durableId="12838788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7"/>
    <w:docVar w:name="PersonGUIDs" w:val="{DA248C4D-AFF6-4AC5-94CA-AED252C8C8C8},{D15D0462-146C-44BC-ADFC-351897A94EF1},{4C5A52D9-57D3-4837-8681-D18310330361},{067EC5B1-F12A-4854-8B10-117296BF7C72},{00468181-7122-42C5-877E-69489063FE94},{3EA40B84-2474-4E42-A764-D13EB4E0906F}"/>
  </w:docVars>
  <w:rsids>
    <w:rsidRoot w:val="00E56796"/>
    <w:rsid w:val="00053425"/>
    <w:rsid w:val="00E5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92B51A4-AAEC-45A5-B1C1-CE2572D3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1587</Characters>
  <Application>Microsoft Office Word</Application>
  <DocSecurity>4</DocSecurity>
  <Lines>39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V265</vt:lpstr>
    </vt:vector>
  </TitlesOfParts>
  <Company>Riksdagen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V265</dc:title>
  <dc:subject>V265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2010-11-17T11:28:00Z</cp:lastPrinted>
  <dcterms:created xsi:type="dcterms:W3CDTF">2025-12-18T01:41:00Z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mot2000_530_2010-11-17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hw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Privatiseringen av Setra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Privatiseringen av Setra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V265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Jonas Sjöstedt m.fl. (V)</vt:lpwstr>
  </property>
  <property fmtid="{D5CDD505-2E9C-101B-9397-08002B2CF9AE}" pid="26" name="MotionarLista">
    <vt:lpwstr>Sjöstedt, Jonas (V)\Björlund, Torbjörn (V)\Holm, Jens (V)\Holma, Siv (V)\Linde, Hans (V)\Persson, Kent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Jonas Sjöstedt (V), Torbjörn Björlund (V), Jens Holm (V), Siv Holma (V), Hans Linde (V), Kent Persson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maya.ek@riksdagen.se</vt:lpwstr>
  </property>
  <property fmtid="{D5CDD505-2E9C-101B-9397-08002B2CF9AE}" pid="45" name="ReservUID">
    <vt:lpwstr>ma0826aa</vt:lpwstr>
  </property>
  <property fmtid="{D5CDD505-2E9C-101B-9397-08002B2CF9AE}" pid="46" name="MotionID">
    <vt:lpwstr>20102011000000000086000002650075</vt:lpwstr>
  </property>
  <property fmtid="{D5CDD505-2E9C-101B-9397-08002B2CF9AE}" pid="47" name="datum">
    <vt:lpwstr>101020</vt:lpwstr>
  </property>
  <property fmtid="{D5CDD505-2E9C-101B-9397-08002B2CF9AE}" pid="48" name="avsändar-e-post">
    <vt:lpwstr>maya.ek@riksdagen.se</vt:lpwstr>
  </property>
  <property fmtid="{D5CDD505-2E9C-101B-9397-08002B2CF9AE}" pid="49" name="id">
    <vt:lpwstr>20102011000000000086000002650075</vt:lpwstr>
  </property>
  <property fmtid="{D5CDD505-2E9C-101B-9397-08002B2CF9AE}" pid="50" name="nummer">
    <vt:lpwstr>234</vt:lpwstr>
  </property>
  <property fmtid="{D5CDD505-2E9C-101B-9397-08002B2CF9AE}" pid="51" name="utskottsbeteckning">
    <vt:lpwstr>N</vt:lpwstr>
  </property>
  <property fmtid="{D5CDD505-2E9C-101B-9397-08002B2CF9AE}" pid="52" name="GlobalUID">
    <vt:lpwstr>{B6F36C08-67AD-489A-9367-BD4217EFBA96}</vt:lpwstr>
  </property>
  <property fmtid="{D5CDD505-2E9C-101B-9397-08002B2CF9AE}" pid="53" name="Överföringar">
    <vt:i4>0</vt:i4>
  </property>
  <property fmtid="{D5CDD505-2E9C-101B-9397-08002B2CF9AE}" pid="54" name="Checksum">
    <vt:lpwstr>*1007648583673*</vt:lpwstr>
  </property>
  <property fmtid="{D5CDD505-2E9C-101B-9397-08002B2CF9AE}" pid="55" name="skuggnummer">
    <vt:lpwstr>538</vt:lpwstr>
  </property>
  <property fmtid="{D5CDD505-2E9C-101B-9397-08002B2CF9AE}" pid="56" name="urixVersion">
    <vt:lpwstr>4.1.1.7</vt:lpwstr>
  </property>
  <property fmtid="{D5CDD505-2E9C-101B-9397-08002B2CF9AE}" pid="57" name="urixOrigin">
    <vt:lpwstr>101117 12:28:19.565</vt:lpwstr>
  </property>
  <property fmtid="{D5CDD505-2E9C-101B-9397-08002B2CF9AE}" pid="58" name="urixGuid">
    <vt:lpwstr>{2D59299D-7D5D-4CA1-BFA7-1FA2939BEA7A}</vt:lpwstr>
  </property>
</Properties>
</file>