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9A5" w:rsidRPr="008D12FF" w:rsidRDefault="000939A5" w:rsidP="00357328">
      <w:pPr>
        <w:pStyle w:val="Hemstlrubrik"/>
      </w:pPr>
      <w:r w:rsidRPr="008D12FF">
        <w:t>Förslag till riksdagsbeslut</w:t>
      </w:r>
    </w:p>
    <w:p w:rsidR="000939A5" w:rsidRPr="008D12FF" w:rsidRDefault="000939A5" w:rsidP="000939A5">
      <w:pPr>
        <w:pStyle w:val="Hemstlatt"/>
      </w:pPr>
      <w:r w:rsidRPr="008D12FF">
        <w:t>Riksdagen tillkännager för regeringen som sin mening vad i motionen anförs om att öka vårdens och omsorgens slagkraft i det förebyggande arbetet.</w:t>
      </w:r>
    </w:p>
    <w:p w:rsidR="000939A5" w:rsidRPr="008D12FF" w:rsidRDefault="000939A5" w:rsidP="000939A5">
      <w:pPr>
        <w:pStyle w:val="Hemstlatt"/>
      </w:pPr>
      <w:r w:rsidRPr="008D12FF">
        <w:t>Riksdagen tillkännager för regeringen som sin mening vad i motionen anförs om att stärka patientens ställning.</w:t>
      </w:r>
    </w:p>
    <w:p w:rsidR="000939A5" w:rsidRPr="008D12FF" w:rsidRDefault="000939A5" w:rsidP="000939A5">
      <w:pPr>
        <w:pStyle w:val="Hemstlatt"/>
      </w:pPr>
      <w:r w:rsidRPr="008D12FF">
        <w:t>Riksdagen tillkännager för regeringen som sin mening vad i motionen anförs om att riva upp riksdagens beslut att införa en stopplag inom vå</w:t>
      </w:r>
      <w:r w:rsidRPr="008D12FF">
        <w:t>r</w:t>
      </w:r>
      <w:r w:rsidRPr="008D12FF">
        <w:t>den och i</w:t>
      </w:r>
      <w:r w:rsidR="004600FA" w:rsidRPr="008D12FF">
        <w:t xml:space="preserve"> </w:t>
      </w:r>
      <w:r w:rsidRPr="008D12FF">
        <w:t>stället införa en star</w:t>
      </w:r>
      <w:r w:rsidR="003B6356" w:rsidRPr="008D12FF">
        <w:t>t</w:t>
      </w:r>
      <w:r w:rsidRPr="008D12FF">
        <w:t>lag i syfte att stimulera alternativa drift</w:t>
      </w:r>
      <w:r w:rsidRPr="008D12FF">
        <w:t>s</w:t>
      </w:r>
      <w:r w:rsidRPr="008D12FF">
        <w:t>former inom vården och omsorgen.</w:t>
      </w:r>
    </w:p>
    <w:p w:rsidR="000939A5" w:rsidRPr="008D12FF" w:rsidRDefault="000939A5" w:rsidP="000939A5">
      <w:pPr>
        <w:pStyle w:val="Hemstlatt"/>
      </w:pPr>
      <w:r w:rsidRPr="008D12FF">
        <w:t>Riksdagen tillkännager för regeringen som sin mening vad i motionen anförs om åtgärder för att driva på kvalitets- och effektivitetsutvecklin</w:t>
      </w:r>
      <w:r w:rsidRPr="008D12FF">
        <w:t>g</w:t>
      </w:r>
      <w:r w:rsidRPr="008D12FF">
        <w:t>en.</w:t>
      </w:r>
    </w:p>
    <w:p w:rsidR="000939A5" w:rsidRPr="008D12FF" w:rsidRDefault="000939A5" w:rsidP="000939A5">
      <w:pPr>
        <w:pStyle w:val="Hemstlatt"/>
      </w:pPr>
      <w:r w:rsidRPr="008D12FF">
        <w:t>Riksdagen tillkännager för regeringen som sin mening vad i motionen anförs om ett åtgärdsprogram för att stärka och bygga ut närsjukvården.</w:t>
      </w:r>
    </w:p>
    <w:p w:rsidR="000939A5" w:rsidRPr="008D12FF" w:rsidRDefault="000939A5" w:rsidP="000939A5">
      <w:pPr>
        <w:pStyle w:val="Hemstlatt"/>
      </w:pPr>
      <w:r w:rsidRPr="008D12FF">
        <w:t xml:space="preserve">Riksdagen tillkännager för regeringen som sin mening vad i motionen anförs om genomförandet av en </w:t>
      </w:r>
      <w:r w:rsidR="00632876" w:rsidRPr="008D12FF">
        <w:t>fritt-val-</w:t>
      </w:r>
      <w:r w:rsidRPr="008D12FF">
        <w:t>reform.</w:t>
      </w:r>
    </w:p>
    <w:p w:rsidR="000939A5" w:rsidRPr="008D12FF" w:rsidRDefault="000939A5" w:rsidP="000939A5">
      <w:pPr>
        <w:pStyle w:val="Hemstlatt"/>
      </w:pPr>
      <w:r w:rsidRPr="008D12FF">
        <w:t>Riksdagen tillkännager för regeringen som sin mening vad i motionen anförs om ändring i socialtjänstlagen så att hemkommunen får beta</w:t>
      </w:r>
      <w:r w:rsidRPr="008D12FF">
        <w:t>l</w:t>
      </w:r>
      <w:r w:rsidRPr="008D12FF">
        <w:t>ningsa</w:t>
      </w:r>
      <w:r w:rsidRPr="008D12FF">
        <w:t>n</w:t>
      </w:r>
      <w:r w:rsidRPr="008D12FF">
        <w:t>svar under semestervistelse i annan kommun.</w:t>
      </w:r>
    </w:p>
    <w:p w:rsidR="000939A5" w:rsidRPr="008D12FF" w:rsidRDefault="000939A5" w:rsidP="000939A5">
      <w:pPr>
        <w:pStyle w:val="Hemstlatt"/>
      </w:pPr>
      <w:r w:rsidRPr="008D12FF">
        <w:t>Riksdagen tillkännager för regeringen som sin mening vad i motionen anförs om sänkt skatt på hushållsnära tjänster.</w:t>
      </w:r>
      <w:r w:rsidR="004600FA" w:rsidRPr="008D12FF">
        <w:rPr>
          <w:vertAlign w:val="superscript"/>
        </w:rPr>
        <w:t>1</w:t>
      </w:r>
    </w:p>
    <w:p w:rsidR="00357328" w:rsidRPr="008D12FF" w:rsidRDefault="00357328" w:rsidP="004600FA">
      <w:pPr>
        <w:rPr>
          <w:szCs w:val="19"/>
          <w:vertAlign w:val="superscript"/>
        </w:rPr>
      </w:pPr>
    </w:p>
    <w:p w:rsidR="00357328" w:rsidRPr="008D12FF" w:rsidRDefault="00357328" w:rsidP="004600FA">
      <w:pPr>
        <w:rPr>
          <w:szCs w:val="19"/>
          <w:vertAlign w:val="superscript"/>
        </w:rPr>
      </w:pPr>
    </w:p>
    <w:p w:rsidR="00357328" w:rsidRPr="008D12FF" w:rsidRDefault="00357328" w:rsidP="004600FA">
      <w:pPr>
        <w:rPr>
          <w:szCs w:val="19"/>
          <w:vertAlign w:val="superscript"/>
        </w:rPr>
      </w:pPr>
    </w:p>
    <w:p w:rsidR="00357328" w:rsidRPr="008D12FF" w:rsidRDefault="00357328" w:rsidP="004600FA">
      <w:pPr>
        <w:rPr>
          <w:szCs w:val="19"/>
          <w:vertAlign w:val="superscript"/>
        </w:rPr>
      </w:pPr>
    </w:p>
    <w:p w:rsidR="000939A5" w:rsidRPr="008D12FF" w:rsidRDefault="004600FA" w:rsidP="00357328">
      <w:r w:rsidRPr="008D12FF">
        <w:rPr>
          <w:szCs w:val="19"/>
          <w:vertAlign w:val="superscript"/>
        </w:rPr>
        <w:t>1</w:t>
      </w:r>
      <w:r w:rsidRPr="008D12FF">
        <w:rPr>
          <w:sz w:val="16"/>
          <w:szCs w:val="16"/>
        </w:rPr>
        <w:t xml:space="preserve"> Yrkande 8 hänvisat till SkU.</w:t>
      </w:r>
    </w:p>
    <w:p w:rsidR="000939A5" w:rsidRPr="008D12FF" w:rsidRDefault="000939A5" w:rsidP="00357328">
      <w:pPr>
        <w:pStyle w:val="Rubrik1"/>
        <w:pageBreakBefore/>
        <w:spacing w:before="0"/>
      </w:pPr>
      <w:r w:rsidRPr="008D12FF">
        <w:lastRenderedPageBreak/>
        <w:t>Inledning</w:t>
      </w:r>
    </w:p>
    <w:p w:rsidR="000939A5" w:rsidRPr="008D12FF" w:rsidRDefault="000939A5" w:rsidP="00357328">
      <w:r w:rsidRPr="008D12FF">
        <w:t>Allians för Sverige vill stärka patientens och den gamla och sjuka människans ställning. Vi ser tydliga tecken på att vården, även i Dalarna, saknar tillräc</w:t>
      </w:r>
      <w:r w:rsidRPr="008D12FF">
        <w:t>k</w:t>
      </w:r>
      <w:r w:rsidRPr="008D12FF">
        <w:t>ligt patientperspektiv. Den viktigaste uppgiften i dag är att förbättra tillgän</w:t>
      </w:r>
      <w:r w:rsidRPr="008D12FF">
        <w:t>g</w:t>
      </w:r>
      <w:r w:rsidRPr="008D12FF">
        <w:t>ligheten till vård och omsorg och att åstadkomma en helhetssyn på patientens behov. Mötet mellan patient och vårdgivare måste förbättras. Vårdkvaliteten måste synliggöras</w:t>
      </w:r>
      <w:r w:rsidR="00357328" w:rsidRPr="008D12FF">
        <w:t>,</w:t>
      </w:r>
      <w:r w:rsidRPr="008D12FF">
        <w:t xml:space="preserve"> och det behövs effektiva insatser för att förebygga ohälsa hos den enskilda. </w:t>
      </w:r>
      <w:r w:rsidR="003B6356" w:rsidRPr="008D12FF">
        <w:t>En</w:t>
      </w:r>
      <w:r w:rsidRPr="008D12FF">
        <w:t xml:space="preserve"> av vårt samhälles viktigaste uppgifter är att garantera en trygg och värdig äldreomsorg.</w:t>
      </w:r>
    </w:p>
    <w:p w:rsidR="000939A5" w:rsidRPr="008D12FF" w:rsidRDefault="000939A5" w:rsidP="00357328">
      <w:pPr>
        <w:pStyle w:val="Normaltindrag"/>
      </w:pPr>
      <w:r w:rsidRPr="008D12FF">
        <w:t>Även om det är landsting och kommuner som ansvarar för huvuddelen av vården och omsorgen är det viktigt för resultatet vilka nationella förutsät</w:t>
      </w:r>
      <w:r w:rsidRPr="008D12FF">
        <w:t>t</w:t>
      </w:r>
      <w:r w:rsidRPr="008D12FF">
        <w:t>ningar som ges. Vi som företräder allianspartierna i Dalarna vill medverka till att bland annat hälso- och sjukvården och äldreomsorgen ska ges möjligheter till den förnyelse och utveckling som så väl behövs.</w:t>
      </w:r>
    </w:p>
    <w:p w:rsidR="000939A5" w:rsidRPr="008D12FF" w:rsidRDefault="000939A5" w:rsidP="00357328">
      <w:pPr>
        <w:pStyle w:val="Rubrik1"/>
      </w:pPr>
      <w:r w:rsidRPr="008D12FF">
        <w:t>Hälso- och sjukvård</w:t>
      </w:r>
    </w:p>
    <w:p w:rsidR="000939A5" w:rsidRPr="008D12FF" w:rsidRDefault="000939A5" w:rsidP="00357328">
      <w:r w:rsidRPr="008D12FF">
        <w:t>Strategi behövs för det förebyggande arbetet. Ett samhälle som vill skapa hälsa måste bejaka detta och stödja individen att göra välgrundande val. Ind</w:t>
      </w:r>
      <w:r w:rsidRPr="008D12FF">
        <w:t>i</w:t>
      </w:r>
      <w:r w:rsidRPr="008D12FF">
        <w:t>viden har ett ansvar för sin egen hälsa. Politiken bör inriktas på att främja den enskildes intressen, ansvar och möjligheter att främja en god hälsa. Särskilt angeläget är det att främja ungas förmåga och möjligheter att forma ett häls</w:t>
      </w:r>
      <w:r w:rsidRPr="008D12FF">
        <w:t>o</w:t>
      </w:r>
      <w:r w:rsidRPr="008D12FF">
        <w:t>samt liv. De vanor som grundläggs tidigt i barndomen har stor betydelse för hälsan under hela livet. Inte minst måste det alkohol- och narkotikaföreby</w:t>
      </w:r>
      <w:r w:rsidRPr="008D12FF">
        <w:t>g</w:t>
      </w:r>
      <w:r w:rsidRPr="008D12FF">
        <w:t>gande arbetet bli effektivare. Vi anser att det behövs en mer genomtänkt str</w:t>
      </w:r>
      <w:r w:rsidRPr="008D12FF">
        <w:t>a</w:t>
      </w:r>
      <w:r w:rsidRPr="008D12FF">
        <w:t>tegi för att öka vårdens och omsorgens slagkraft i det förebyggande arbetet. Det bör ges regeringen till känna.</w:t>
      </w:r>
    </w:p>
    <w:p w:rsidR="000939A5" w:rsidRPr="008D12FF" w:rsidRDefault="000939A5" w:rsidP="000939A5">
      <w:pPr>
        <w:pStyle w:val="Rubrik2"/>
      </w:pPr>
      <w:r w:rsidRPr="008D12FF">
        <w:t>Stärk patientens ställning</w:t>
      </w:r>
    </w:p>
    <w:p w:rsidR="000939A5" w:rsidRPr="008D12FF" w:rsidRDefault="000939A5" w:rsidP="00357328">
      <w:r w:rsidRPr="008D12FF">
        <w:t>Flera åtgärder behöver vidtas som tar sikte på att stärka patientens inflytande, självbestämmande och ställning. Ett stort antal lagar, förordningar och my</w:t>
      </w:r>
      <w:r w:rsidRPr="008D12FF">
        <w:t>n</w:t>
      </w:r>
      <w:r w:rsidRPr="008D12FF">
        <w:t>dighetsregler inverkar på patienträttigheterna i Sverige. Vi föreslår därför att all lagstiftning som rör patienträttigheter samlas i en patienträttighetslag. Syftet är att tillskapa en mer överskådlig, rättssäker och patientfokuserad lagstiftning. Hit förs också nya förslag som rätten till ett verkligt fritt vårdval, vilket innebär rätt att välja vårdgivare och rätt att välja tidpunkt för behan</w:t>
      </w:r>
      <w:r w:rsidRPr="008D12FF">
        <w:t>d</w:t>
      </w:r>
      <w:r w:rsidRPr="008D12FF">
        <w:t xml:space="preserve">ling. </w:t>
      </w:r>
    </w:p>
    <w:p w:rsidR="000939A5" w:rsidRPr="008D12FF" w:rsidRDefault="000939A5" w:rsidP="00357328">
      <w:pPr>
        <w:pStyle w:val="Normaltindrag"/>
      </w:pPr>
      <w:r w:rsidRPr="008D12FF">
        <w:t>Det första läkarbesöket ska vara enkelt att boka och det ska finnas skyldi</w:t>
      </w:r>
      <w:r w:rsidRPr="008D12FF">
        <w:t>g</w:t>
      </w:r>
      <w:r w:rsidRPr="008D12FF">
        <w:t>het för vården att sedan informera om valmöjligheterna vid behandling eller op</w:t>
      </w:r>
      <w:r w:rsidRPr="008D12FF">
        <w:t>e</w:t>
      </w:r>
      <w:r w:rsidRPr="008D12FF">
        <w:t>ration, samt väntetider på olika enheter. Ny tid bokas direkt och patienten behöver inte åka hem till en ändlös väntan på remiss. Tiden för behandling kan påverkas utifrån patientens egna önskemål. Det betyder att man aldrig behöver vänta längre än kortaste vårdtiden i landet. Vi vill utveckla ett system så att pengarna följer patienten till den vårdgivare han väljer, i egna land</w:t>
      </w:r>
      <w:r w:rsidRPr="008D12FF">
        <w:t>s</w:t>
      </w:r>
      <w:r w:rsidRPr="008D12FF">
        <w:t>tinget, i annat landsting eller hos privat, ideell eller kooperativ entreprenör. Resan får patienten dock bekosta själv.</w:t>
      </w:r>
    </w:p>
    <w:p w:rsidR="000939A5" w:rsidRPr="008D12FF" w:rsidRDefault="000939A5" w:rsidP="00357328">
      <w:pPr>
        <w:pStyle w:val="Normaltindrag"/>
      </w:pPr>
      <w:r w:rsidRPr="008D12FF">
        <w:t xml:space="preserve">Ett fritt vårdval innebär att sjukvården kan ta ledig kapacitet i anspråk och därmed korta väntetiderna. Det fria vårdvalet innebär att patienten ges reella valmöjligheter </w:t>
      </w:r>
      <w:r w:rsidR="00357328" w:rsidRPr="008D12FF">
        <w:t>–</w:t>
      </w:r>
      <w:r w:rsidRPr="008D12FF">
        <w:t xml:space="preserve"> dels av vårdgivare, dels av tidpunkten för behandling. På sikt bör det fria vårdvalet även gälla inom Norden och övriga EU. Vi anser sål</w:t>
      </w:r>
      <w:r w:rsidRPr="008D12FF">
        <w:t>e</w:t>
      </w:r>
      <w:r w:rsidRPr="008D12FF">
        <w:t xml:space="preserve">des att regeringen snarast ska vidta åtgärder för att stärka patientens ställning. Detta bör ges regeringen till känna. </w:t>
      </w:r>
    </w:p>
    <w:p w:rsidR="000939A5" w:rsidRPr="008D12FF" w:rsidRDefault="000939A5" w:rsidP="000939A5">
      <w:pPr>
        <w:pStyle w:val="Rubrik2"/>
      </w:pPr>
      <w:r w:rsidRPr="008D12FF">
        <w:t>Startlag istället för stopplag</w:t>
      </w:r>
    </w:p>
    <w:p w:rsidR="000939A5" w:rsidRPr="008D12FF" w:rsidRDefault="000939A5" w:rsidP="00357328">
      <w:r w:rsidRPr="008D12FF">
        <w:t>Vi välkomnar en mångfald av vårdgivare. Därför ska regeringens stopplag dit den hör hemma: i soptunnan. Inför istället en startlag för att stimulera fra</w:t>
      </w:r>
      <w:r w:rsidRPr="008D12FF">
        <w:t>m</w:t>
      </w:r>
      <w:r w:rsidRPr="008D12FF">
        <w:t>växten av ideella, kooperativa och privata utförare av offentligt finansierad hälso- och sjukvård. Sjukvården ska vara offentligt finansierad och ges efter behov. Med en mångfald bland vårdens utförare ges större utrymme för va</w:t>
      </w:r>
      <w:r w:rsidRPr="008D12FF">
        <w:t>l</w:t>
      </w:r>
      <w:r w:rsidRPr="008D12FF">
        <w:t>frihet och patientmakt. Erfarenheterna av att lägga ut Älvdalens vårdcentral på entreprenad är mycket positiva. Några av startlagens beståndsdelar är att så kallad intraprenadverksamhet ska stimuleras. Vi vill ge laglig möjlighet till så kallad avknoppning för den vårdpersonal som vill ta över driften av en v</w:t>
      </w:r>
      <w:r w:rsidR="00357328" w:rsidRPr="008D12FF">
        <w:t>er</w:t>
      </w:r>
      <w:r w:rsidR="00357328" w:rsidRPr="008D12FF">
        <w:t>k</w:t>
      </w:r>
      <w:r w:rsidR="00357328" w:rsidRPr="008D12FF">
        <w:t>samhet och inrätta ett ”avknoppningsstöd”</w:t>
      </w:r>
      <w:r w:rsidRPr="008D12FF">
        <w:t xml:space="preserve"> som kan användas för kunskap</w:t>
      </w:r>
      <w:r w:rsidRPr="008D12FF">
        <w:t>s</w:t>
      </w:r>
      <w:r w:rsidRPr="008D12FF">
        <w:t>stöd till personalgrupper som vill ta över en verksamhet. Vi föreslår att besl</w:t>
      </w:r>
      <w:r w:rsidRPr="008D12FF">
        <w:t>u</w:t>
      </w:r>
      <w:r w:rsidRPr="008D12FF">
        <w:t>tet om stopplagen rivs upp och att en startlag införs. Detta bör ges regeringen till känna.</w:t>
      </w:r>
    </w:p>
    <w:p w:rsidR="000939A5" w:rsidRPr="008D12FF" w:rsidRDefault="000939A5" w:rsidP="000939A5">
      <w:pPr>
        <w:pStyle w:val="Rubrik2"/>
      </w:pPr>
      <w:r w:rsidRPr="008D12FF">
        <w:t>Driv på en kvalitets- och effektivitetsutveckling</w:t>
      </w:r>
    </w:p>
    <w:p w:rsidR="000939A5" w:rsidRPr="008D12FF" w:rsidRDefault="000939A5" w:rsidP="00357328">
      <w:r w:rsidRPr="008D12FF">
        <w:t xml:space="preserve">Vi vill driva på arbetet för att på ett mer systematiskt sätt ta till vara det goda som finns inom hälso- och sjukvården genom att göra det lätt </w:t>
      </w:r>
      <w:r w:rsidR="00357328" w:rsidRPr="008D12FF">
        <w:t>–</w:t>
      </w:r>
      <w:r w:rsidRPr="008D12FF">
        <w:t xml:space="preserve"> både för pat</w:t>
      </w:r>
      <w:r w:rsidRPr="008D12FF">
        <w:t>i</w:t>
      </w:r>
      <w:r w:rsidRPr="008D12FF">
        <w:t xml:space="preserve">enter, landsting och vårdföretagare </w:t>
      </w:r>
      <w:r w:rsidR="00357328" w:rsidRPr="008D12FF">
        <w:t>–</w:t>
      </w:r>
      <w:r w:rsidRPr="008D12FF">
        <w:t xml:space="preserve"> att jämföra olika sjukhus och vårdce</w:t>
      </w:r>
      <w:r w:rsidRPr="008D12FF">
        <w:t>n</w:t>
      </w:r>
      <w:r w:rsidRPr="008D12FF">
        <w:t>tralers kvalitet. Offentliga kvalitetsjämförelser och rankning av vårdgivare har stor betydelse för att utveckla såväl kvalitet som effektivitet. I dag finns inte för patienten lättillgänglig information om väntetider, om nöjdhet med bem</w:t>
      </w:r>
      <w:r w:rsidRPr="008D12FF">
        <w:t>ö</w:t>
      </w:r>
      <w:r w:rsidRPr="008D12FF">
        <w:t>tandet, osv. Ett register med sådana uppgifter ska upprättas på nationell basis och vårdgivare ska vara skyldiga att rapportera resultat enligt kriterier som fastställs i överenskommelser mellan beslutsfattare, profession och patienter. Då kan alla jämföra den vård som ges. Även ersättningssystemen behöver utvecklas och tillämpas på ett sätt som innebär att vårdgivare i större u</w:t>
      </w:r>
      <w:r w:rsidRPr="008D12FF">
        <w:t>t</w:t>
      </w:r>
      <w:r w:rsidRPr="008D12FF">
        <w:t>sträckning får ersättning för faktiskt utförda åtgärder, liksom uppnådda resu</w:t>
      </w:r>
      <w:r w:rsidRPr="008D12FF">
        <w:t>l</w:t>
      </w:r>
      <w:r w:rsidRPr="008D12FF">
        <w:t>tat. På så sätt kan bättre kvalitet, högre effektivitet och mer sammanhållna vårdkedjor åstadkommas. Åtgärder föreslås för att driva på kvalitets- och effektivitetsutvecklingen. Detta bör ges regeringen till känna.</w:t>
      </w:r>
    </w:p>
    <w:p w:rsidR="000939A5" w:rsidRPr="008D12FF" w:rsidRDefault="000939A5" w:rsidP="000939A5">
      <w:pPr>
        <w:pStyle w:val="Rubrik2"/>
      </w:pPr>
      <w:r w:rsidRPr="008D12FF">
        <w:t>Stärk och bygg ut närsjukvården</w:t>
      </w:r>
    </w:p>
    <w:p w:rsidR="000939A5" w:rsidRPr="008D12FF" w:rsidRDefault="000939A5" w:rsidP="00357328">
      <w:r w:rsidRPr="008D12FF">
        <w:t>Antalet allmänläkare och annan specialistkompetens i närsjukvården måste öka. Jämfört med många andra länder är en stor andel av de svenska läkarna verksamma på sjukhusen. Bara drygt 30 procent av läkarna finns utanför sjukhusen. Det är uppenbart att andelen läk</w:t>
      </w:r>
      <w:r w:rsidR="00357328" w:rsidRPr="008D12FF">
        <w:t>are i närsjukvården behöver öka</w:t>
      </w:r>
      <w:r w:rsidRPr="008D12FF">
        <w:t xml:space="preserve"> samt tillföras även annan specialistkompetens än allmänläkarens, t.ex. geri</w:t>
      </w:r>
      <w:r w:rsidRPr="008D12FF">
        <w:t>a</w:t>
      </w:r>
      <w:r w:rsidRPr="008D12FF">
        <w:t>tri</w:t>
      </w:r>
      <w:r w:rsidR="00357328" w:rsidRPr="008D12FF">
        <w:t>k</w:t>
      </w:r>
      <w:r w:rsidRPr="008D12FF">
        <w:t>er, barnläkare, psykiatriker och specialister i hjärtkärlsjukdomar. Det teamarbete som har påbörjats på en del håll i landet, där olika professioners kompetens tas till</w:t>
      </w:r>
      <w:r w:rsidR="00357328" w:rsidRPr="008D12FF">
        <w:t xml:space="preserve"> </w:t>
      </w:r>
      <w:r w:rsidRPr="008D12FF">
        <w:t>vara på ett utvecklande sätt, är positivt. Gagnefs</w:t>
      </w:r>
      <w:r w:rsidR="00357328" w:rsidRPr="008D12FF">
        <w:t xml:space="preserve"> vårdcentral är ett mycket bra D</w:t>
      </w:r>
      <w:r w:rsidRPr="008D12FF">
        <w:t xml:space="preserve">alaexempel. </w:t>
      </w:r>
    </w:p>
    <w:p w:rsidR="000939A5" w:rsidRPr="008D12FF" w:rsidRDefault="000939A5" w:rsidP="00357328">
      <w:pPr>
        <w:pStyle w:val="Normaltindrag"/>
      </w:pPr>
      <w:r w:rsidRPr="008D12FF">
        <w:t>Ett stort problem i dagens sjukvård är avsaknaden av ett samlat patienta</w:t>
      </w:r>
      <w:r w:rsidRPr="008D12FF">
        <w:t>n</w:t>
      </w:r>
      <w:r w:rsidRPr="008D12FF">
        <w:t>svar. Människor saknar i praktiken möjlighet att välja en fast läkarkontakt, enligt sin rätt i hälso- och sjukvårdslagen. Rätten att själva välja vårdgivare måste garanteras. Ett sätt att uppnå detta är att ge patient</w:t>
      </w:r>
      <w:r w:rsidR="003B6356" w:rsidRPr="008D12FF">
        <w:t>en rätt att välja en personlig ”</w:t>
      </w:r>
      <w:r w:rsidRPr="008D12FF">
        <w:t>vårdlots</w:t>
      </w:r>
      <w:r w:rsidR="003B6356" w:rsidRPr="008D12FF">
        <w:t>”</w:t>
      </w:r>
      <w:r w:rsidRPr="008D12FF">
        <w:t xml:space="preserve"> som samtidigt kan fungera som fast läkarkontakt (fami</w:t>
      </w:r>
      <w:r w:rsidRPr="008D12FF">
        <w:t>l</w:t>
      </w:r>
      <w:r w:rsidRPr="008D12FF">
        <w:t>jeläkare/husläkare) och dessutom ansvara för att lotsa patienten genom vår</w:t>
      </w:r>
      <w:r w:rsidRPr="008D12FF">
        <w:t>d</w:t>
      </w:r>
      <w:r w:rsidRPr="008D12FF">
        <w:t>kedjan. Särskilt för så kallade multisjuka, äldre personer kan en lotsfunktion spela en avgörande roll för tillgänglighet och kontinuitet. Vi föreslår ett å</w:t>
      </w:r>
      <w:r w:rsidRPr="008D12FF">
        <w:t>t</w:t>
      </w:r>
      <w:r w:rsidRPr="008D12FF">
        <w:t>gärdsprogram för att stärka och bygga ut närsjukvården. Detta bör ges rege</w:t>
      </w:r>
      <w:r w:rsidRPr="008D12FF">
        <w:t>r</w:t>
      </w:r>
      <w:r w:rsidRPr="008D12FF">
        <w:t xml:space="preserve">ingen till känna. </w:t>
      </w:r>
    </w:p>
    <w:p w:rsidR="000939A5" w:rsidRPr="008D12FF" w:rsidRDefault="000939A5" w:rsidP="00357328">
      <w:pPr>
        <w:pStyle w:val="Rubrik1"/>
      </w:pPr>
      <w:r w:rsidRPr="008D12FF">
        <w:t>Äldreomsorg</w:t>
      </w:r>
    </w:p>
    <w:p w:rsidR="000939A5" w:rsidRPr="008D12FF" w:rsidRDefault="000939A5" w:rsidP="00357328">
      <w:r w:rsidRPr="008D12FF">
        <w:t>Det krävs nytänkande och förändringar inom vården och omsorgen av de äldre. Framförallt måste kunskap, kvalitet, innehåll och effektivitet i vården och omsorgen utvecklas. Bemötande, omvårdnad och andra patientnära insa</w:t>
      </w:r>
      <w:r w:rsidRPr="008D12FF">
        <w:t>t</w:t>
      </w:r>
      <w:r w:rsidRPr="008D12FF">
        <w:t xml:space="preserve">ser måste ges högre status när man bedömer äldreomsorgens kvalitet. </w:t>
      </w:r>
    </w:p>
    <w:p w:rsidR="000939A5" w:rsidRPr="008D12FF" w:rsidRDefault="000939A5" w:rsidP="00357328">
      <w:pPr>
        <w:pStyle w:val="Normaltindrag"/>
      </w:pPr>
      <w:r w:rsidRPr="008D12FF">
        <w:t>Våra fyra partier presenterar var för sig samlade motioner om äldrepolit</w:t>
      </w:r>
      <w:r w:rsidRPr="008D12FF">
        <w:t>i</w:t>
      </w:r>
      <w:r w:rsidRPr="008D12FF">
        <w:t>ken. Vi vill, för vår del, lyfta fram några gemensamma förslag som möjliggör utveckling för äldre i Dalarna.</w:t>
      </w:r>
    </w:p>
    <w:p w:rsidR="000939A5" w:rsidRPr="008D12FF" w:rsidRDefault="00357328" w:rsidP="000939A5">
      <w:pPr>
        <w:pStyle w:val="Rubrik2"/>
      </w:pPr>
      <w:r w:rsidRPr="008D12FF">
        <w:t>Fritt-val-</w:t>
      </w:r>
      <w:r w:rsidR="000939A5" w:rsidRPr="008D12FF">
        <w:t>reform</w:t>
      </w:r>
    </w:p>
    <w:p w:rsidR="000939A5" w:rsidRPr="008D12FF" w:rsidRDefault="000939A5" w:rsidP="00357328">
      <w:r w:rsidRPr="008D12FF">
        <w:t>Rätt utformad kan en ökad valfrihet inom äldreomsorgen ge förbättringar i verksamheten. Vi har flera exempel i svenska kommuner på hur fritt val inom olika välfärdssektorer framgångs</w:t>
      </w:r>
      <w:r w:rsidR="00357328" w:rsidRPr="008D12FF">
        <w:t>rikt införts, exempelvis olika ”kundvalss</w:t>
      </w:r>
      <w:r w:rsidR="00357328" w:rsidRPr="008D12FF">
        <w:t>y</w:t>
      </w:r>
      <w:r w:rsidR="00357328" w:rsidRPr="008D12FF">
        <w:t>stem”</w:t>
      </w:r>
      <w:r w:rsidRPr="008D12FF">
        <w:t xml:space="preserve"> i äldreomsorgen. De äldre ges ökade möjligheter att själv välja utförare, i privat, kooperativ eller kommunal regi. I Finland har ett system med serv</w:t>
      </w:r>
      <w:r w:rsidRPr="008D12FF">
        <w:t>i</w:t>
      </w:r>
      <w:r w:rsidRPr="008D12FF">
        <w:t>cecheckar introducerats och i Danmark pågår en liknande utveckling som går ut på att medborgaren själv väljer vem som ska utföra välfärdst</w:t>
      </w:r>
      <w:r w:rsidR="003408E3" w:rsidRPr="008D12FF">
        <w:t>jänsten</w:t>
      </w:r>
      <w:r w:rsidR="00632876" w:rsidRPr="008D12FF">
        <w:t>. Vi anser att en f</w:t>
      </w:r>
      <w:r w:rsidR="003408E3" w:rsidRPr="008D12FF">
        <w:t>ritt-val-</w:t>
      </w:r>
      <w:r w:rsidRPr="008D12FF">
        <w:t>reform ska genomföras även i Sverige. Det bör ges rege</w:t>
      </w:r>
      <w:r w:rsidRPr="008D12FF">
        <w:t>r</w:t>
      </w:r>
      <w:r w:rsidRPr="008D12FF">
        <w:t>ingen till känna.</w:t>
      </w:r>
    </w:p>
    <w:p w:rsidR="000939A5" w:rsidRPr="008D12FF" w:rsidRDefault="000939A5" w:rsidP="000939A5">
      <w:pPr>
        <w:pStyle w:val="Rubrik1"/>
      </w:pPr>
      <w:r w:rsidRPr="008D12FF">
        <w:t>Vistelsebegreppet</w:t>
      </w:r>
    </w:p>
    <w:p w:rsidR="000939A5" w:rsidRPr="008D12FF" w:rsidRDefault="000939A5" w:rsidP="00357328">
      <w:r w:rsidRPr="008D12FF">
        <w:t xml:space="preserve">För så kallade </w:t>
      </w:r>
      <w:r w:rsidR="003408E3" w:rsidRPr="008D12FF">
        <w:t>”</w:t>
      </w:r>
      <w:r w:rsidRPr="008D12FF">
        <w:t>semesterkommuner</w:t>
      </w:r>
      <w:r w:rsidR="003408E3" w:rsidRPr="008D12FF">
        <w:t>”</w:t>
      </w:r>
      <w:r w:rsidRPr="008D12FF">
        <w:t>, som vi har ett flertal av i Dalarna, up</w:t>
      </w:r>
      <w:r w:rsidRPr="008D12FF">
        <w:t>p</w:t>
      </w:r>
      <w:r w:rsidRPr="008D12FF">
        <w:t>står problem då vistelsekommunen får står för kostnaden utifrån beslut i he</w:t>
      </w:r>
      <w:r w:rsidRPr="008D12FF">
        <w:t>m</w:t>
      </w:r>
      <w:r w:rsidRPr="008D12FF">
        <w:t>kommunen. Vi anser att socialtjänstlagen behöver ändras så att hemkomm</w:t>
      </w:r>
      <w:r w:rsidRPr="008D12FF">
        <w:t>u</w:t>
      </w:r>
      <w:r w:rsidRPr="008D12FF">
        <w:t>nen får ett fortsatt betalningsansvar under semestervistelse i annan kommun. Det bör ges regeringen till känna.</w:t>
      </w:r>
    </w:p>
    <w:p w:rsidR="000939A5" w:rsidRPr="008D12FF" w:rsidRDefault="000939A5" w:rsidP="000939A5">
      <w:pPr>
        <w:pStyle w:val="Rubrik1"/>
      </w:pPr>
      <w:r w:rsidRPr="008D12FF">
        <w:t>Sänkt skatt på hushållsnära tjänster</w:t>
      </w:r>
    </w:p>
    <w:p w:rsidR="00422641" w:rsidRPr="008D12FF" w:rsidRDefault="000939A5" w:rsidP="000939A5">
      <w:r w:rsidRPr="008D12FF">
        <w:t>För den som inte fått del av hemtjänst genom biståndsbedömning eller har behov av att komplettera med några extra timmar måste hushållstjänster ku</w:t>
      </w:r>
      <w:r w:rsidRPr="008D12FF">
        <w:t>n</w:t>
      </w:r>
      <w:r w:rsidRPr="008D12FF">
        <w:t>na köpas till ett rimligt pris. Sänkt skatt på hushållsnära tjänster skulle inneb</w:t>
      </w:r>
      <w:r w:rsidRPr="008D12FF">
        <w:t>ä</w:t>
      </w:r>
      <w:r w:rsidRPr="008D12FF">
        <w:t>ra flera arbetstillfällen, att svarta jobb görs vita och att även äldre med låga inkomster skulle ges möjlighet att köpa städ-, snöskottnings- eller trädgård</w:t>
      </w:r>
      <w:r w:rsidRPr="008D12FF">
        <w:t>s</w:t>
      </w:r>
      <w:r w:rsidRPr="008D12FF">
        <w:t>hjälp. Vi föreslår sänkt skatt på hushållsnära tjänster.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57328" w:rsidRPr="008D12FF">
        <w:tblPrEx>
          <w:tblCellMar>
            <w:top w:w="0" w:type="dxa"/>
            <w:bottom w:w="0" w:type="dxa"/>
          </w:tblCellMar>
        </w:tblPrEx>
        <w:trPr>
          <w:cantSplit/>
        </w:trPr>
        <w:tc>
          <w:tcPr>
            <w:tcW w:w="3046" w:type="dxa"/>
          </w:tcPr>
          <w:p w:rsidR="00357328" w:rsidRPr="008D12FF" w:rsidRDefault="00632876" w:rsidP="00632876">
            <w:pPr>
              <w:pStyle w:val="UnderskriftDatum"/>
              <w:spacing w:before="240"/>
            </w:pPr>
            <w:r w:rsidRPr="008D12FF">
              <w:t>Stockholm den 14 september 2005</w:t>
            </w:r>
          </w:p>
        </w:tc>
        <w:tc>
          <w:tcPr>
            <w:tcW w:w="3047" w:type="dxa"/>
          </w:tcPr>
          <w:p w:rsidR="00357328" w:rsidRPr="008D12FF" w:rsidRDefault="00357328" w:rsidP="00357328">
            <w:pPr>
              <w:pStyle w:val="Underskrifter"/>
              <w:spacing w:before="240"/>
            </w:pPr>
          </w:p>
        </w:tc>
      </w:tr>
      <w:tr w:rsidR="00357328" w:rsidRPr="008D12FF">
        <w:tblPrEx>
          <w:tblCellMar>
            <w:top w:w="0" w:type="dxa"/>
            <w:bottom w:w="0" w:type="dxa"/>
          </w:tblCellMar>
        </w:tblPrEx>
        <w:trPr>
          <w:cantSplit/>
        </w:trPr>
        <w:tc>
          <w:tcPr>
            <w:tcW w:w="3046" w:type="dxa"/>
          </w:tcPr>
          <w:p w:rsidR="00357328" w:rsidRPr="008D12FF" w:rsidRDefault="00357328" w:rsidP="00357328">
            <w:pPr>
              <w:pStyle w:val="Underskrifter"/>
            </w:pPr>
            <w:r w:rsidRPr="008D12FF">
              <w:t>Kenneth Johansson (c)</w:t>
            </w:r>
          </w:p>
        </w:tc>
        <w:tc>
          <w:tcPr>
            <w:tcW w:w="3047" w:type="dxa"/>
          </w:tcPr>
          <w:p w:rsidR="00357328" w:rsidRPr="008D12FF" w:rsidRDefault="00357328" w:rsidP="00357328">
            <w:pPr>
              <w:pStyle w:val="Underskrifter"/>
            </w:pPr>
          </w:p>
        </w:tc>
      </w:tr>
      <w:tr w:rsidR="00357328" w:rsidRPr="008D12FF">
        <w:tblPrEx>
          <w:tblCellMar>
            <w:top w:w="0" w:type="dxa"/>
            <w:bottom w:w="0" w:type="dxa"/>
          </w:tblCellMar>
        </w:tblPrEx>
        <w:trPr>
          <w:cantSplit/>
        </w:trPr>
        <w:tc>
          <w:tcPr>
            <w:tcW w:w="3046" w:type="dxa"/>
          </w:tcPr>
          <w:p w:rsidR="00357328" w:rsidRPr="008D12FF" w:rsidRDefault="00357328" w:rsidP="00357328">
            <w:pPr>
              <w:pStyle w:val="Underskrifter"/>
            </w:pPr>
            <w:r w:rsidRPr="008D12FF">
              <w:t>Rolf Gunnarsson (m)</w:t>
            </w:r>
          </w:p>
        </w:tc>
        <w:tc>
          <w:tcPr>
            <w:tcW w:w="3047" w:type="dxa"/>
          </w:tcPr>
          <w:p w:rsidR="00357328" w:rsidRPr="008D12FF" w:rsidRDefault="00357328" w:rsidP="00357328">
            <w:pPr>
              <w:pStyle w:val="Underskrifter"/>
            </w:pPr>
            <w:r w:rsidRPr="008D12FF">
              <w:t>Lennart Fremling (fp)</w:t>
            </w:r>
          </w:p>
        </w:tc>
      </w:tr>
      <w:tr w:rsidR="00357328" w:rsidRPr="008D12FF">
        <w:tblPrEx>
          <w:tblCellMar>
            <w:top w:w="0" w:type="dxa"/>
            <w:bottom w:w="0" w:type="dxa"/>
          </w:tblCellMar>
        </w:tblPrEx>
        <w:trPr>
          <w:cantSplit/>
        </w:trPr>
        <w:tc>
          <w:tcPr>
            <w:tcW w:w="3046" w:type="dxa"/>
          </w:tcPr>
          <w:p w:rsidR="00357328" w:rsidRPr="008D12FF" w:rsidRDefault="00357328" w:rsidP="00357328">
            <w:pPr>
              <w:pStyle w:val="Underskrifter"/>
            </w:pPr>
            <w:r w:rsidRPr="008D12FF">
              <w:t>Ulrik Lindgren (kd)</w:t>
            </w:r>
          </w:p>
        </w:tc>
        <w:tc>
          <w:tcPr>
            <w:tcW w:w="3047" w:type="dxa"/>
          </w:tcPr>
          <w:p w:rsidR="00357328" w:rsidRPr="008D12FF" w:rsidRDefault="00357328" w:rsidP="00357328">
            <w:pPr>
              <w:pStyle w:val="Underskrifter"/>
            </w:pPr>
          </w:p>
        </w:tc>
      </w:tr>
    </w:tbl>
    <w:p w:rsidR="000939A5" w:rsidRPr="008D12FF" w:rsidRDefault="000939A5" w:rsidP="00357328">
      <w:pPr>
        <w:pStyle w:val="Normaltindrag"/>
      </w:pPr>
    </w:p>
    <w:sectPr w:rsidR="000939A5" w:rsidRPr="008D12FF" w:rsidSect="003573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1C0" w:rsidRPr="008D12FF" w:rsidRDefault="000B61C0">
      <w:r w:rsidRPr="008D12FF">
        <w:separator/>
      </w:r>
    </w:p>
  </w:endnote>
  <w:endnote w:type="continuationSeparator" w:id="0">
    <w:p w:rsidR="000B61C0" w:rsidRPr="008D12FF" w:rsidRDefault="000B61C0">
      <w:r w:rsidRPr="008D12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8E3" w:rsidRPr="008D12FF" w:rsidRDefault="008D12FF" w:rsidP="00357328">
    <w:pPr>
      <w:pStyle w:val="Sidfot"/>
    </w:pPr>
    <w:r w:rsidRPr="008D12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33650344"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8E3" w:rsidRDefault="003408E3">
                          <w:pPr>
                            <w:pStyle w:val="NormalS5sidnrV"/>
                          </w:pPr>
                          <w:r>
                            <w:fldChar w:fldCharType="begin"/>
                          </w:r>
                          <w:r>
                            <w:instrText xml:space="preserve"> PAGE *\charformat</w:instrText>
                          </w:r>
                          <w:r>
                            <w:fldChar w:fldCharType="separate"/>
                          </w:r>
                          <w:r w:rsidR="0063287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08E3" w:rsidRDefault="003408E3">
                    <w:pPr>
                      <w:pStyle w:val="NormalS5sidnrV"/>
                    </w:pPr>
                    <w:r>
                      <w:fldChar w:fldCharType="begin"/>
                    </w:r>
                    <w:r>
                      <w:instrText xml:space="preserve"> PAGE *\charformat</w:instrText>
                    </w:r>
                    <w:r>
                      <w:fldChar w:fldCharType="separate"/>
                    </w:r>
                    <w:r w:rsidR="0063287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8E3" w:rsidRPr="008D12FF" w:rsidRDefault="008D12FF" w:rsidP="00357328">
    <w:pPr>
      <w:pStyle w:val="Sidfot"/>
    </w:pPr>
    <w:r w:rsidRPr="008D12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08578207"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8E3" w:rsidRDefault="003408E3">
                          <w:pPr>
                            <w:pStyle w:val="NormalS5sidnrH"/>
                            <w:ind w:right="0"/>
                          </w:pPr>
                          <w:r>
                            <w:fldChar w:fldCharType="begin"/>
                          </w:r>
                          <w:r>
                            <w:instrText xml:space="preserve"> PAGE *\charformat</w:instrText>
                          </w:r>
                          <w:r>
                            <w:fldChar w:fldCharType="separate"/>
                          </w:r>
                          <w:r w:rsidR="0063287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08E3" w:rsidRDefault="003408E3">
                    <w:pPr>
                      <w:pStyle w:val="NormalS5sidnrH"/>
                      <w:ind w:right="0"/>
                    </w:pPr>
                    <w:r>
                      <w:fldChar w:fldCharType="begin"/>
                    </w:r>
                    <w:r>
                      <w:instrText xml:space="preserve"> PAGE *\charformat</w:instrText>
                    </w:r>
                    <w:r>
                      <w:fldChar w:fldCharType="separate"/>
                    </w:r>
                    <w:r w:rsidR="0063287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8E3" w:rsidRPr="008D12FF" w:rsidRDefault="008D12FF" w:rsidP="00357328">
    <w:pPr>
      <w:pStyle w:val="Sidfot"/>
    </w:pPr>
    <w:r w:rsidRPr="008D12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76162779"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8E3" w:rsidRDefault="003408E3">
                          <w:pPr>
                            <w:pStyle w:val="NormalS5sidnrH"/>
                            <w:ind w:right="0"/>
                          </w:pPr>
                          <w:r>
                            <w:fldChar w:fldCharType="begin"/>
                          </w:r>
                          <w:r>
                            <w:instrText xml:space="preserve"> PAGE *\charformat</w:instrText>
                          </w:r>
                          <w:r>
                            <w:fldChar w:fldCharType="separate"/>
                          </w:r>
                          <w:r w:rsidR="006328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08E3" w:rsidRDefault="003408E3">
                    <w:pPr>
                      <w:pStyle w:val="NormalS5sidnrH"/>
                      <w:ind w:right="0"/>
                    </w:pPr>
                    <w:r>
                      <w:fldChar w:fldCharType="begin"/>
                    </w:r>
                    <w:r>
                      <w:instrText xml:space="preserve"> PAGE *\charformat</w:instrText>
                    </w:r>
                    <w:r>
                      <w:fldChar w:fldCharType="separate"/>
                    </w:r>
                    <w:r w:rsidR="0063287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1C0" w:rsidRPr="008D12FF" w:rsidRDefault="000B61C0">
      <w:r w:rsidRPr="008D12FF">
        <w:separator/>
      </w:r>
    </w:p>
  </w:footnote>
  <w:footnote w:type="continuationSeparator" w:id="0">
    <w:p w:rsidR="000B61C0" w:rsidRPr="008D12FF" w:rsidRDefault="000B61C0">
      <w:r w:rsidRPr="008D12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8E3" w:rsidRPr="008D12FF" w:rsidRDefault="008D12FF" w:rsidP="00357328">
    <w:pPr>
      <w:pStyle w:val="Sidhuvud"/>
    </w:pPr>
    <w:r w:rsidRPr="008D12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901492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8E3" w:rsidRDefault="003408E3">
                          <w:pPr>
                            <w:pStyle w:val="KantRubrikS5V"/>
                          </w:pPr>
                          <w:r>
                            <w:fldChar w:fldCharType="begin"/>
                          </w:r>
                          <w:r>
                            <w:instrText xml:space="preserve"> DOCPROPERTY "YearUser" *\charformat </w:instrText>
                          </w:r>
                          <w:r>
                            <w:fldChar w:fldCharType="separate"/>
                          </w:r>
                          <w:r w:rsidR="00632876">
                            <w:t>2005/06</w:t>
                          </w:r>
                          <w:r>
                            <w:fldChar w:fldCharType="end"/>
                          </w:r>
                          <w:r>
                            <w:t>:</w:t>
                          </w:r>
                          <w:r>
                            <w:fldChar w:fldCharType="begin"/>
                          </w:r>
                          <w:r>
                            <w:instrText xml:space="preserve"> DOCPROPERTY "Motionsnummer" *\charformat </w:instrText>
                          </w:r>
                          <w:r>
                            <w:fldChar w:fldCharType="separate"/>
                          </w:r>
                          <w:r w:rsidR="00632876">
                            <w:t>So249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08E3" w:rsidRDefault="003408E3">
                    <w:pPr>
                      <w:pStyle w:val="KantRubrikS5V"/>
                    </w:pPr>
                    <w:r>
                      <w:fldChar w:fldCharType="begin"/>
                    </w:r>
                    <w:r>
                      <w:instrText xml:space="preserve"> DOCPROPERTY "YearUser" *\charformat </w:instrText>
                    </w:r>
                    <w:r>
                      <w:fldChar w:fldCharType="separate"/>
                    </w:r>
                    <w:r w:rsidR="00632876">
                      <w:t>2005/06</w:t>
                    </w:r>
                    <w:r>
                      <w:fldChar w:fldCharType="end"/>
                    </w:r>
                    <w:r>
                      <w:t>:</w:t>
                    </w:r>
                    <w:r>
                      <w:fldChar w:fldCharType="begin"/>
                    </w:r>
                    <w:r>
                      <w:instrText xml:space="preserve"> DOCPROPERTY "Motionsnummer" *\charformat </w:instrText>
                    </w:r>
                    <w:r>
                      <w:fldChar w:fldCharType="separate"/>
                    </w:r>
                    <w:r w:rsidR="00632876">
                      <w:t>So249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8E3" w:rsidRPr="008D12FF" w:rsidRDefault="008D12FF" w:rsidP="00357328">
    <w:pPr>
      <w:pStyle w:val="Sidhuvud"/>
    </w:pPr>
    <w:r w:rsidRPr="008D12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510816016"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8E3" w:rsidRDefault="003408E3">
                          <w:pPr>
                            <w:pStyle w:val="KantRubrikS5H"/>
                            <w:ind w:right="0"/>
                          </w:pPr>
                          <w:r>
                            <w:fldChar w:fldCharType="begin"/>
                          </w:r>
                          <w:r>
                            <w:instrText xml:space="preserve"> DOCPROPERTY "YearUser" *\charformat </w:instrText>
                          </w:r>
                          <w:r>
                            <w:fldChar w:fldCharType="separate"/>
                          </w:r>
                          <w:r w:rsidR="00632876">
                            <w:t>2005/06</w:t>
                          </w:r>
                          <w:r>
                            <w:fldChar w:fldCharType="end"/>
                          </w:r>
                          <w:r>
                            <w:t>:</w:t>
                          </w:r>
                          <w:r>
                            <w:fldChar w:fldCharType="begin"/>
                          </w:r>
                          <w:r>
                            <w:instrText xml:space="preserve"> DOCPROPERTY "Motionsnummer" *\charformat </w:instrText>
                          </w:r>
                          <w:r>
                            <w:fldChar w:fldCharType="separate"/>
                          </w:r>
                          <w:r w:rsidR="00632876">
                            <w:t>So249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08E3" w:rsidRDefault="003408E3">
                    <w:pPr>
                      <w:pStyle w:val="KantRubrikS5H"/>
                      <w:ind w:right="0"/>
                    </w:pPr>
                    <w:r>
                      <w:fldChar w:fldCharType="begin"/>
                    </w:r>
                    <w:r>
                      <w:instrText xml:space="preserve"> DOCPROPERTY "YearUser" *\charformat </w:instrText>
                    </w:r>
                    <w:r>
                      <w:fldChar w:fldCharType="separate"/>
                    </w:r>
                    <w:r w:rsidR="00632876">
                      <w:t>2005/06</w:t>
                    </w:r>
                    <w:r>
                      <w:fldChar w:fldCharType="end"/>
                    </w:r>
                    <w:r>
                      <w:t>:</w:t>
                    </w:r>
                    <w:r>
                      <w:fldChar w:fldCharType="begin"/>
                    </w:r>
                    <w:r>
                      <w:instrText xml:space="preserve"> DOCPROPERTY "Motionsnummer" *\charformat </w:instrText>
                    </w:r>
                    <w:r>
                      <w:fldChar w:fldCharType="separate"/>
                    </w:r>
                    <w:r w:rsidR="00632876">
                      <w:t>So249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8E3" w:rsidRPr="008D12FF" w:rsidRDefault="003408E3">
    <w:pPr>
      <w:pStyle w:val="FSHNormal"/>
      <w:tabs>
        <w:tab w:val="right" w:pos="5840"/>
      </w:tabs>
    </w:pPr>
    <w:r w:rsidRPr="008D12FF">
      <w:br/>
    </w:r>
    <w:r w:rsidRPr="008D12FF">
      <w:fldChar w:fldCharType="begin" w:fldLock="1"/>
    </w:r>
    <w:r w:rsidRPr="008D12FF">
      <w:instrText xml:space="preserve"> DOCPROPERTY</w:instrText>
    </w:r>
    <w:r w:rsidRPr="008D12FF">
      <w:rPr>
        <w:sz w:val="18"/>
      </w:rPr>
      <w:instrText xml:space="preserve"> "YearUser" *\charformat </w:instrText>
    </w:r>
    <w:r w:rsidRPr="008D12FF">
      <w:fldChar w:fldCharType="separate"/>
    </w:r>
    <w:r w:rsidR="00632876" w:rsidRPr="008D12FF">
      <w:t>2005/06</w:t>
    </w:r>
    <w:r w:rsidRPr="008D12FF">
      <w:fldChar w:fldCharType="end"/>
    </w:r>
    <w:r w:rsidRPr="008D12FF">
      <w:t xml:space="preserve"> </w:t>
    </w:r>
    <w:r w:rsidRPr="008D12FF">
      <w:tab/>
      <w:t xml:space="preserve">mnr: </w:t>
    </w:r>
    <w:r w:rsidRPr="008D12FF">
      <w:fldChar w:fldCharType="begin" w:fldLock="1"/>
    </w:r>
    <w:r w:rsidRPr="008D12FF">
      <w:instrText xml:space="preserve"> DOCPROPERTY</w:instrText>
    </w:r>
    <w:r w:rsidRPr="008D12FF">
      <w:rPr>
        <w:sz w:val="18"/>
      </w:rPr>
      <w:instrText xml:space="preserve"> "Motionsnummer" *\charformat </w:instrText>
    </w:r>
    <w:r w:rsidRPr="008D12FF">
      <w:fldChar w:fldCharType="separate"/>
    </w:r>
    <w:r w:rsidR="00632876" w:rsidRPr="008D12FF">
      <w:t>So249</w:t>
    </w:r>
    <w:r w:rsidRPr="008D12FF">
      <w:fldChar w:fldCharType="end"/>
    </w:r>
    <w:r w:rsidRPr="008D12FF">
      <w:br/>
    </w:r>
    <w:r w:rsidRPr="008D12FF">
      <w:fldChar w:fldCharType="begin" w:fldLock="1"/>
    </w:r>
    <w:r w:rsidRPr="008D12FF">
      <w:instrText xml:space="preserve"> DOCPROPERTY</w:instrText>
    </w:r>
    <w:r w:rsidRPr="008D12FF">
      <w:rPr>
        <w:sz w:val="18"/>
      </w:rPr>
      <w:instrText xml:space="preserve"> "Samling" *\charformat </w:instrText>
    </w:r>
    <w:r w:rsidRPr="008D12FF">
      <w:fldChar w:fldCharType="end"/>
    </w:r>
    <w:r w:rsidRPr="008D12FF">
      <w:tab/>
      <w:t xml:space="preserve">pnr: </w:t>
    </w:r>
    <w:r w:rsidRPr="008D12FF">
      <w:fldChar w:fldCharType="begin" w:fldLock="1"/>
    </w:r>
    <w:r w:rsidRPr="008D12FF">
      <w:instrText xml:space="preserve"> DOCPROPERTY</w:instrText>
    </w:r>
    <w:r w:rsidRPr="008D12FF">
      <w:rPr>
        <w:sz w:val="18"/>
      </w:rPr>
      <w:instrText xml:space="preserve"> "Partinummer" *\charformat </w:instrText>
    </w:r>
    <w:r w:rsidRPr="008D12FF">
      <w:fldChar w:fldCharType="separate"/>
    </w:r>
    <w:r w:rsidR="00632876" w:rsidRPr="008D12FF">
      <w:t>-c304</w:t>
    </w:r>
    <w:r w:rsidRPr="008D12FF">
      <w:fldChar w:fldCharType="end"/>
    </w:r>
  </w:p>
  <w:p w:rsidR="003408E3" w:rsidRPr="008D12FF" w:rsidRDefault="003408E3">
    <w:pPr>
      <w:pStyle w:val="FSHRub1"/>
    </w:pPr>
    <w:r w:rsidRPr="008D12FF">
      <w:t>Motion till riksdagen</w:t>
    </w:r>
    <w:r w:rsidRPr="008D12FF">
      <w:br/>
    </w:r>
    <w:r w:rsidRPr="008D12FF">
      <w:fldChar w:fldCharType="begin" w:fldLock="1"/>
    </w:r>
    <w:r w:rsidRPr="008D12FF">
      <w:instrText xml:space="preserve"> DOCPROPERTY "YearUser" *\charformat </w:instrText>
    </w:r>
    <w:r w:rsidRPr="008D12FF">
      <w:fldChar w:fldCharType="separate"/>
    </w:r>
    <w:r w:rsidR="00632876" w:rsidRPr="008D12FF">
      <w:t>2005/06</w:t>
    </w:r>
    <w:r w:rsidRPr="008D12FF">
      <w:fldChar w:fldCharType="end"/>
    </w:r>
    <w:r w:rsidRPr="008D12FF">
      <w:t>:</w:t>
    </w:r>
    <w:r w:rsidRPr="008D12FF">
      <w:fldChar w:fldCharType="begin" w:fldLock="1"/>
    </w:r>
    <w:r w:rsidRPr="008D12FF">
      <w:instrText xml:space="preserve"> DOCPROPERTY "Motionsnummer" *\charformat </w:instrText>
    </w:r>
    <w:r w:rsidRPr="008D12FF">
      <w:fldChar w:fldCharType="separate"/>
    </w:r>
    <w:r w:rsidR="00632876" w:rsidRPr="008D12FF">
      <w:t>So249</w:t>
    </w:r>
    <w:r w:rsidRPr="008D12FF">
      <w:fldChar w:fldCharType="end"/>
    </w:r>
  </w:p>
  <w:p w:rsidR="003408E3" w:rsidRPr="008D12FF" w:rsidRDefault="003408E3">
    <w:pPr>
      <w:pStyle w:val="FSHNormalS5"/>
    </w:pPr>
    <w:r w:rsidRPr="008D12FF">
      <w:fldChar w:fldCharType="begin" w:fldLock="1"/>
    </w:r>
    <w:r w:rsidRPr="008D12FF">
      <w:instrText xml:space="preserve"> DOCPROPERTY "MotionarText" *\charformat </w:instrText>
    </w:r>
    <w:r w:rsidRPr="008D12FF">
      <w:fldChar w:fldCharType="separate"/>
    </w:r>
    <w:r w:rsidR="00632876" w:rsidRPr="008D12FF">
      <w:t>av Kenneth Johansson m.fl. (c, m, fp, kd)</w:t>
    </w:r>
    <w:r w:rsidRPr="008D12FF">
      <w:fldChar w:fldCharType="end"/>
    </w:r>
    <w:r w:rsidRPr="008D12FF">
      <w:br/>
    </w:r>
    <w:r w:rsidRPr="008D12FF">
      <w:fldChar w:fldCharType="begin" w:fldLock="1"/>
    </w:r>
    <w:r w:rsidRPr="008D12FF">
      <w:instrText xml:space="preserve"> DOCPROPERTY "SvarFrasKort" *\charformat </w:instrText>
    </w:r>
    <w:r w:rsidRPr="008D12FF">
      <w:fldChar w:fldCharType="end"/>
    </w:r>
  </w:p>
  <w:p w:rsidR="003408E3" w:rsidRPr="008D12FF" w:rsidRDefault="003408E3">
    <w:pPr>
      <w:pStyle w:val="FSHTitel"/>
    </w:pPr>
    <w:r w:rsidRPr="008D12FF">
      <w:fldChar w:fldCharType="begin" w:fldLock="1"/>
    </w:r>
    <w:r w:rsidRPr="008D12FF">
      <w:instrText xml:space="preserve"> DOCPROPERTY</w:instrText>
    </w:r>
    <w:r w:rsidRPr="008D12FF">
      <w:rPr>
        <w:sz w:val="18"/>
      </w:rPr>
      <w:instrText xml:space="preserve"> "RubrikSvar" *\charformat </w:instrText>
    </w:r>
    <w:r w:rsidRPr="008D12FF">
      <w:fldChar w:fldCharType="separate"/>
    </w:r>
    <w:r w:rsidR="00632876" w:rsidRPr="008D12FF">
      <w:t>Allianspolitik för en utvecklad hälso- och sjukvård och äldreomsorg i Dalarna</w:t>
    </w:r>
    <w:r w:rsidRPr="008D12FF">
      <w:fldChar w:fldCharType="end"/>
    </w:r>
  </w:p>
  <w:p w:rsidR="003408E3" w:rsidRPr="008D12FF" w:rsidRDefault="003408E3" w:rsidP="00357328">
    <w:pPr>
      <w:pStyle w:val="Normal00"/>
      <w:rPr>
        <w:i/>
      </w:rPr>
    </w:pPr>
    <w:r w:rsidRPr="008D12F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9D8C82AE"/>
    <w:lvl w:ilvl="0" w:tplc="F34404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5712126">
    <w:abstractNumId w:val="13"/>
  </w:num>
  <w:num w:numId="2" w16cid:durableId="296493377">
    <w:abstractNumId w:val="12"/>
  </w:num>
  <w:num w:numId="3" w16cid:durableId="1887139235">
    <w:abstractNumId w:val="15"/>
  </w:num>
  <w:num w:numId="4" w16cid:durableId="934022383">
    <w:abstractNumId w:val="16"/>
  </w:num>
  <w:num w:numId="5" w16cid:durableId="1599212871">
    <w:abstractNumId w:val="8"/>
  </w:num>
  <w:num w:numId="6" w16cid:durableId="268320368">
    <w:abstractNumId w:val="3"/>
  </w:num>
  <w:num w:numId="7" w16cid:durableId="231429674">
    <w:abstractNumId w:val="2"/>
  </w:num>
  <w:num w:numId="8" w16cid:durableId="1442336651">
    <w:abstractNumId w:val="1"/>
  </w:num>
  <w:num w:numId="9" w16cid:durableId="1574971654">
    <w:abstractNumId w:val="0"/>
  </w:num>
  <w:num w:numId="10" w16cid:durableId="210921972">
    <w:abstractNumId w:val="9"/>
  </w:num>
  <w:num w:numId="11" w16cid:durableId="2023050704">
    <w:abstractNumId w:val="7"/>
  </w:num>
  <w:num w:numId="12" w16cid:durableId="1836729196">
    <w:abstractNumId w:val="6"/>
  </w:num>
  <w:num w:numId="13" w16cid:durableId="1044406476">
    <w:abstractNumId w:val="5"/>
  </w:num>
  <w:num w:numId="14" w16cid:durableId="1208954961">
    <w:abstractNumId w:val="4"/>
  </w:num>
  <w:num w:numId="15" w16cid:durableId="1258564921">
    <w:abstractNumId w:val="10"/>
  </w:num>
  <w:num w:numId="16" w16cid:durableId="232859797">
    <w:abstractNumId w:val="11"/>
  </w:num>
  <w:num w:numId="17" w16cid:durableId="6496773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223BD0"/>
    <w:rsid w:val="00001A79"/>
    <w:rsid w:val="00011416"/>
    <w:rsid w:val="0003038D"/>
    <w:rsid w:val="0003549C"/>
    <w:rsid w:val="00037C9C"/>
    <w:rsid w:val="000408AE"/>
    <w:rsid w:val="000700C4"/>
    <w:rsid w:val="000801A3"/>
    <w:rsid w:val="00081B69"/>
    <w:rsid w:val="000939A5"/>
    <w:rsid w:val="000A1F8E"/>
    <w:rsid w:val="000A7280"/>
    <w:rsid w:val="000B34E0"/>
    <w:rsid w:val="000B61C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23BD0"/>
    <w:rsid w:val="00251426"/>
    <w:rsid w:val="00256F62"/>
    <w:rsid w:val="00261CE9"/>
    <w:rsid w:val="0026517A"/>
    <w:rsid w:val="00297D6A"/>
    <w:rsid w:val="002A11B1"/>
    <w:rsid w:val="002A702A"/>
    <w:rsid w:val="002B7470"/>
    <w:rsid w:val="002C0E72"/>
    <w:rsid w:val="002F04BF"/>
    <w:rsid w:val="002F6CA1"/>
    <w:rsid w:val="00303E32"/>
    <w:rsid w:val="00314AD4"/>
    <w:rsid w:val="00315F3F"/>
    <w:rsid w:val="003173AC"/>
    <w:rsid w:val="003319B3"/>
    <w:rsid w:val="003408E3"/>
    <w:rsid w:val="00342237"/>
    <w:rsid w:val="00357328"/>
    <w:rsid w:val="0036122A"/>
    <w:rsid w:val="00361FA4"/>
    <w:rsid w:val="00363EEA"/>
    <w:rsid w:val="003874B3"/>
    <w:rsid w:val="00390B0D"/>
    <w:rsid w:val="00390D81"/>
    <w:rsid w:val="003A1E7C"/>
    <w:rsid w:val="003A75FF"/>
    <w:rsid w:val="003B6356"/>
    <w:rsid w:val="003C1653"/>
    <w:rsid w:val="003F531C"/>
    <w:rsid w:val="003F6718"/>
    <w:rsid w:val="0041650B"/>
    <w:rsid w:val="00422641"/>
    <w:rsid w:val="00452DF1"/>
    <w:rsid w:val="004600FA"/>
    <w:rsid w:val="004621B3"/>
    <w:rsid w:val="004B5A02"/>
    <w:rsid w:val="004D71E8"/>
    <w:rsid w:val="004E7395"/>
    <w:rsid w:val="004F1386"/>
    <w:rsid w:val="004F425A"/>
    <w:rsid w:val="00547818"/>
    <w:rsid w:val="0056038E"/>
    <w:rsid w:val="005659F8"/>
    <w:rsid w:val="005718A0"/>
    <w:rsid w:val="00580949"/>
    <w:rsid w:val="005918DA"/>
    <w:rsid w:val="005A5DF6"/>
    <w:rsid w:val="005B0901"/>
    <w:rsid w:val="005F6C36"/>
    <w:rsid w:val="00631173"/>
    <w:rsid w:val="00632876"/>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37709"/>
    <w:rsid w:val="00864D16"/>
    <w:rsid w:val="00871A39"/>
    <w:rsid w:val="00876E36"/>
    <w:rsid w:val="008900A4"/>
    <w:rsid w:val="008957C3"/>
    <w:rsid w:val="008979B3"/>
    <w:rsid w:val="008C4B97"/>
    <w:rsid w:val="008C7C79"/>
    <w:rsid w:val="008D0B91"/>
    <w:rsid w:val="008D12FF"/>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15D95"/>
    <w:rsid w:val="00A2313A"/>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86C0D"/>
    <w:rsid w:val="00B96359"/>
    <w:rsid w:val="00BB6F27"/>
    <w:rsid w:val="00BC30AB"/>
    <w:rsid w:val="00BF66E8"/>
    <w:rsid w:val="00C27F2F"/>
    <w:rsid w:val="00C34879"/>
    <w:rsid w:val="00C573B6"/>
    <w:rsid w:val="00C62CC7"/>
    <w:rsid w:val="00C75DA3"/>
    <w:rsid w:val="00C93A39"/>
    <w:rsid w:val="00CA05B8"/>
    <w:rsid w:val="00CA3848"/>
    <w:rsid w:val="00CB07F5"/>
    <w:rsid w:val="00CB2093"/>
    <w:rsid w:val="00CC64D9"/>
    <w:rsid w:val="00D338A6"/>
    <w:rsid w:val="00D3779A"/>
    <w:rsid w:val="00D4275C"/>
    <w:rsid w:val="00D452E3"/>
    <w:rsid w:val="00D50901"/>
    <w:rsid w:val="00D83137"/>
    <w:rsid w:val="00D907A0"/>
    <w:rsid w:val="00D950CC"/>
    <w:rsid w:val="00DB268A"/>
    <w:rsid w:val="00DB7143"/>
    <w:rsid w:val="00DD69BA"/>
    <w:rsid w:val="00DF277F"/>
    <w:rsid w:val="00E04AB9"/>
    <w:rsid w:val="00E31E19"/>
    <w:rsid w:val="00E3375B"/>
    <w:rsid w:val="00E34661"/>
    <w:rsid w:val="00E40CE5"/>
    <w:rsid w:val="00E51FF2"/>
    <w:rsid w:val="00E707BE"/>
    <w:rsid w:val="00E7524E"/>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D56FD"/>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FEEDB5-9CDE-457A-821E-3AFE3AA4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357328"/>
    <w:pPr>
      <w:spacing w:after="250"/>
    </w:pPr>
  </w:style>
  <w:style w:type="paragraph" w:customStyle="1" w:styleId="Hemstlatt">
    <w:name w:val="Hemstl_att"/>
    <w:aliases w:val="HemstPunkt,HemstPunktFlera,HemställansPunkt,Förslagstext"/>
    <w:basedOn w:val="Normal"/>
    <w:next w:val="Normal"/>
    <w:rsid w:val="00357328"/>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23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1502</Words>
  <Characters>8806</Characters>
  <Application>Microsoft Office Word</Application>
  <DocSecurity>4</DocSecurity>
  <Lines>166</Lines>
  <Paragraphs>46</Paragraphs>
  <ScaleCrop>false</ScaleCrop>
  <HeadingPairs>
    <vt:vector size="2" baseType="variant">
      <vt:variant>
        <vt:lpstr>Rubrik</vt:lpstr>
      </vt:variant>
      <vt:variant>
        <vt:i4>1</vt:i4>
      </vt:variant>
    </vt:vector>
  </HeadingPairs>
  <TitlesOfParts>
    <vt:vector size="1" baseType="lpstr">
      <vt:lpstr>So249</vt:lpstr>
    </vt:vector>
  </TitlesOfParts>
  <Company>RD/RFK/IT/DTSL</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So249</dc:title>
  <dc:subject>So249</dc:subject>
  <dc:creator>Riksdagen</dc:creator>
  <cp:keywords>Riksdagen</cp:keywords>
  <dc:description/>
  <cp:lastModifiedBy>Lars Brink</cp:lastModifiedBy>
  <cp:revision>2</cp:revision>
  <cp:lastPrinted>2005-12-19T14:07:00Z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mot2000_401_2005-09-05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Allianspolitik för en utvecklad hälso- och sjukvård och äldreomsorg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Allianspolitik för en utvecklad hälso- och sjukvård och äldreomsorg i Dalarna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Kenneth Johansson m.fl. (c, m, fp, kd)</vt:lpwstr>
  </property>
  <property fmtid="{D5CDD505-2E9C-101B-9397-08002B2CF9AE}" pid="26" name="MotionarLista">
    <vt:lpwstr>Johansson, Kenneth (c)\Gunnarsson, Rolf (m)\Fremling, Lennart (fp)\Lindgren, Ulrik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Rolf Gunnarsson (m), Lennart Fremling (fp), Ulrik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133</vt:lpwstr>
  </property>
  <property fmtid="{D5CDD505-2E9C-101B-9397-08002B2CF9AE}" pid="35" name="Samling">
    <vt:lpwstr/>
  </property>
  <property fmtid="{D5CDD505-2E9C-101B-9397-08002B2CF9AE}" pid="36" name="SamlingPrint">
    <vt:lpwstr/>
  </property>
  <property fmtid="{D5CDD505-2E9C-101B-9397-08002B2CF9AE}" pid="37" name="Motionsnummer">
    <vt:lpwstr>So249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20052006000000000099000003040070</vt:lpwstr>
  </property>
  <property fmtid="{D5CDD505-2E9C-101B-9397-08002B2CF9AE}" pid="47" name="datum">
    <vt:lpwstr>050914</vt:lpwstr>
  </property>
  <property fmtid="{D5CDD505-2E9C-101B-9397-08002B2CF9AE}" pid="48" name="avsändar-e-post">
    <vt:lpwstr>sofia.olsson@riksdagen.se</vt:lpwstr>
  </property>
  <property fmtid="{D5CDD505-2E9C-101B-9397-08002B2CF9AE}" pid="49" name="id">
    <vt:lpwstr>20052006000000000099000003040070</vt:lpwstr>
  </property>
  <property fmtid="{D5CDD505-2E9C-101B-9397-08002B2CF9AE}" pid="50" name="nummer">
    <vt:lpwstr>249</vt:lpwstr>
  </property>
  <property fmtid="{D5CDD505-2E9C-101B-9397-08002B2CF9AE}" pid="51" name="utskottsbeteckning">
    <vt:lpwstr>So</vt:lpwstr>
  </property>
</Properties>
</file>